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BC" w:rsidRPr="001C37BC" w:rsidRDefault="001C37BC" w:rsidP="001C37B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1C37BC">
        <w:rPr>
          <w:rFonts w:ascii="Times New Roman" w:eastAsia="Times New Roman" w:hAnsi="Times New Roman" w:cs="Times New Roman"/>
          <w:b/>
          <w:bCs/>
          <w:kern w:val="36"/>
          <w:sz w:val="48"/>
          <w:szCs w:val="48"/>
        </w:rPr>
        <w:t xml:space="preserve">How to know if inflation is getting better? </w:t>
      </w:r>
    </w:p>
    <w:p w:rsidR="001C37BC" w:rsidRPr="001C37BC" w:rsidRDefault="001C37BC" w:rsidP="001C37BC">
      <w:pPr>
        <w:spacing w:before="100" w:beforeAutospacing="1" w:after="100" w:afterAutospacing="1"/>
        <w:ind w:firstLine="0"/>
        <w:outlineLvl w:val="1"/>
        <w:rPr>
          <w:rFonts w:ascii="Times New Roman" w:eastAsia="Times New Roman" w:hAnsi="Times New Roman" w:cs="Times New Roman"/>
          <w:b/>
          <w:bCs/>
          <w:sz w:val="36"/>
          <w:szCs w:val="36"/>
        </w:rPr>
      </w:pPr>
      <w:r w:rsidRPr="001C37BC">
        <w:rPr>
          <w:rFonts w:ascii="Times New Roman" w:eastAsia="Times New Roman" w:hAnsi="Times New Roman" w:cs="Times New Roman"/>
          <w:b/>
          <w:bCs/>
          <w:sz w:val="36"/>
          <w:szCs w:val="36"/>
        </w:rPr>
        <w:t xml:space="preserve">The next quarter for the country is going to be very critical in terms of tackling inflation. </w:t>
      </w:r>
    </w:p>
    <w:p w:rsidR="001C37BC" w:rsidRPr="001C37BC" w:rsidRDefault="001C37BC" w:rsidP="001C37BC">
      <w:pPr>
        <w:ind w:firstLine="0"/>
        <w:rPr>
          <w:rFonts w:ascii="Times New Roman" w:eastAsia="Times New Roman" w:hAnsi="Times New Roman" w:cs="Times New Roman"/>
          <w:sz w:val="24"/>
          <w:szCs w:val="24"/>
        </w:rPr>
      </w:pPr>
      <w:hyperlink r:id="rId4" w:history="1">
        <w:r w:rsidRPr="001C37BC">
          <w:rPr>
            <w:rFonts w:ascii="Times New Roman" w:eastAsia="Times New Roman" w:hAnsi="Times New Roman" w:cs="Times New Roman"/>
            <w:color w:val="0000FF"/>
            <w:sz w:val="24"/>
            <w:szCs w:val="24"/>
            <w:u w:val="single"/>
          </w:rPr>
          <w:t xml:space="preserve">Dr </w:t>
        </w:r>
        <w:proofErr w:type="spellStart"/>
        <w:r w:rsidRPr="001C37BC">
          <w:rPr>
            <w:rFonts w:ascii="Times New Roman" w:eastAsia="Times New Roman" w:hAnsi="Times New Roman" w:cs="Times New Roman"/>
            <w:color w:val="0000FF"/>
            <w:sz w:val="24"/>
            <w:szCs w:val="24"/>
            <w:u w:val="single"/>
          </w:rPr>
          <w:t>Kamal</w:t>
        </w:r>
        <w:proofErr w:type="spellEnd"/>
        <w:r w:rsidRPr="001C37BC">
          <w:rPr>
            <w:rFonts w:ascii="Times New Roman" w:eastAsia="Times New Roman" w:hAnsi="Times New Roman" w:cs="Times New Roman"/>
            <w:color w:val="0000FF"/>
            <w:sz w:val="24"/>
            <w:szCs w:val="24"/>
            <w:u w:val="single"/>
          </w:rPr>
          <w:t xml:space="preserve"> </w:t>
        </w:r>
        <w:proofErr w:type="spellStart"/>
        <w:r w:rsidRPr="001C37BC">
          <w:rPr>
            <w:rFonts w:ascii="Times New Roman" w:eastAsia="Times New Roman" w:hAnsi="Times New Roman" w:cs="Times New Roman"/>
            <w:color w:val="0000FF"/>
            <w:sz w:val="24"/>
            <w:szCs w:val="24"/>
            <w:u w:val="single"/>
          </w:rPr>
          <w:t>Monnoo</w:t>
        </w:r>
        <w:proofErr w:type="spellEnd"/>
      </w:hyperlink>
      <w:r w:rsidRPr="001C37BC">
        <w:rPr>
          <w:rFonts w:ascii="Times New Roman" w:eastAsia="Times New Roman" w:hAnsi="Times New Roman" w:cs="Times New Roman"/>
          <w:sz w:val="24"/>
          <w:szCs w:val="24"/>
        </w:rPr>
        <w:t xml:space="preserve"> </w:t>
      </w:r>
    </w:p>
    <w:p w:rsidR="001C37BC" w:rsidRPr="001C37BC" w:rsidRDefault="001C37BC" w:rsidP="001C37BC">
      <w:pPr>
        <w:ind w:firstLine="0"/>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 xml:space="preserve">March 20, 2024 </w:t>
      </w:r>
    </w:p>
    <w:p w:rsidR="001C37BC" w:rsidRPr="001C37BC" w:rsidRDefault="001C37BC" w:rsidP="001C37BC">
      <w:pPr>
        <w:ind w:firstLine="0"/>
        <w:rPr>
          <w:rFonts w:ascii="Times New Roman" w:eastAsia="Times New Roman" w:hAnsi="Times New Roman" w:cs="Times New Roman"/>
          <w:sz w:val="24"/>
          <w:szCs w:val="24"/>
        </w:rPr>
      </w:pPr>
      <w:hyperlink r:id="rId5" w:history="1">
        <w:r w:rsidRPr="001C37BC">
          <w:rPr>
            <w:rFonts w:ascii="Times New Roman" w:eastAsia="Times New Roman" w:hAnsi="Times New Roman" w:cs="Times New Roman"/>
            <w:color w:val="0000FF"/>
            <w:sz w:val="24"/>
            <w:szCs w:val="24"/>
            <w:u w:val="single"/>
          </w:rPr>
          <w:t>Newspaper</w:t>
        </w:r>
      </w:hyperlink>
      <w:r w:rsidRPr="001C37BC">
        <w:rPr>
          <w:rFonts w:ascii="Times New Roman" w:eastAsia="Times New Roman" w:hAnsi="Times New Roman" w:cs="Times New Roman"/>
          <w:sz w:val="24"/>
          <w:szCs w:val="24"/>
        </w:rPr>
        <w:t xml:space="preserve">, </w:t>
      </w:r>
      <w:hyperlink r:id="rId6" w:history="1">
        <w:r w:rsidRPr="001C37BC">
          <w:rPr>
            <w:rFonts w:ascii="Times New Roman" w:eastAsia="Times New Roman" w:hAnsi="Times New Roman" w:cs="Times New Roman"/>
            <w:color w:val="0000FF"/>
            <w:sz w:val="24"/>
            <w:szCs w:val="24"/>
            <w:u w:val="single"/>
          </w:rPr>
          <w:t>Opinions</w:t>
        </w:r>
      </w:hyperlink>
      <w:r w:rsidRPr="001C37BC">
        <w:rPr>
          <w:rFonts w:ascii="Times New Roman" w:eastAsia="Times New Roman" w:hAnsi="Times New Roman" w:cs="Times New Roman"/>
          <w:sz w:val="24"/>
          <w:szCs w:val="24"/>
        </w:rPr>
        <w:t xml:space="preserve">, </w:t>
      </w:r>
      <w:hyperlink r:id="rId7" w:history="1">
        <w:r w:rsidRPr="001C37BC">
          <w:rPr>
            <w:rFonts w:ascii="Times New Roman" w:eastAsia="Times New Roman" w:hAnsi="Times New Roman" w:cs="Times New Roman"/>
            <w:color w:val="0000FF"/>
            <w:sz w:val="24"/>
            <w:szCs w:val="24"/>
            <w:u w:val="single"/>
          </w:rPr>
          <w:t>Columns</w:t>
        </w:r>
      </w:hyperlink>
      <w:r w:rsidRPr="001C37BC">
        <w:rPr>
          <w:rFonts w:ascii="Times New Roman" w:eastAsia="Times New Roman" w:hAnsi="Times New Roman" w:cs="Times New Roman"/>
          <w:sz w:val="24"/>
          <w:szCs w:val="24"/>
        </w:rPr>
        <w:t xml:space="preserve"> </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Although inflation is still running uncomfortably high and many Pakistanis are struggling to keep up with rising prices, new data showed that price gains may be easing go</w:t>
      </w:r>
      <w:r w:rsidRPr="001C37BC">
        <w:rPr>
          <w:rFonts w:ascii="Times New Roman" w:eastAsia="Times New Roman" w:hAnsi="Times New Roman" w:cs="Times New Roman"/>
          <w:sz w:val="24"/>
          <w:szCs w:val="24"/>
        </w:rPr>
        <w:softHyphen/>
        <w:t>ing forward. The vision is that if Pakistanis can somehow ex</w:t>
      </w:r>
      <w:r w:rsidRPr="001C37BC">
        <w:rPr>
          <w:rFonts w:ascii="Times New Roman" w:eastAsia="Times New Roman" w:hAnsi="Times New Roman" w:cs="Times New Roman"/>
          <w:sz w:val="24"/>
          <w:szCs w:val="24"/>
        </w:rPr>
        <w:softHyphen/>
        <w:t>pect prices to drop in the com</w:t>
      </w:r>
      <w:r w:rsidRPr="001C37BC">
        <w:rPr>
          <w:rFonts w:ascii="Times New Roman" w:eastAsia="Times New Roman" w:hAnsi="Times New Roman" w:cs="Times New Roman"/>
          <w:sz w:val="24"/>
          <w:szCs w:val="24"/>
        </w:rPr>
        <w:softHyphen/>
        <w:t>ing days, not only can they make better financial plans for themselves, but in turn also help the government in taming inflation, which as we know has been painfully clocking at around 30% over the last few months. So how do pol</w:t>
      </w:r>
      <w:r w:rsidRPr="001C37BC">
        <w:rPr>
          <w:rFonts w:ascii="Times New Roman" w:eastAsia="Times New Roman" w:hAnsi="Times New Roman" w:cs="Times New Roman"/>
          <w:sz w:val="24"/>
          <w:szCs w:val="24"/>
        </w:rPr>
        <w:softHyphen/>
        <w:t>icymakers determine whether inflation is getting better or worse?</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Although much attention is focused on the CPI (Consumer Price Index) re</w:t>
      </w:r>
      <w:r w:rsidRPr="001C37BC">
        <w:rPr>
          <w:rFonts w:ascii="Times New Roman" w:eastAsia="Times New Roman" w:hAnsi="Times New Roman" w:cs="Times New Roman"/>
          <w:sz w:val="24"/>
          <w:szCs w:val="24"/>
        </w:rPr>
        <w:softHyphen/>
        <w:t>port, however, in one’s opinion our cen</w:t>
      </w:r>
      <w:r w:rsidRPr="001C37BC">
        <w:rPr>
          <w:rFonts w:ascii="Times New Roman" w:eastAsia="Times New Roman" w:hAnsi="Times New Roman" w:cs="Times New Roman"/>
          <w:sz w:val="24"/>
          <w:szCs w:val="24"/>
        </w:rPr>
        <w:softHyphen/>
        <w:t>tral bank’s preferred measure should instead be the price index for Personal Consumption Expenditures since it cov</w:t>
      </w:r>
      <w:r w:rsidRPr="001C37BC">
        <w:rPr>
          <w:rFonts w:ascii="Times New Roman" w:eastAsia="Times New Roman" w:hAnsi="Times New Roman" w:cs="Times New Roman"/>
          <w:sz w:val="24"/>
          <w:szCs w:val="24"/>
        </w:rPr>
        <w:softHyphen/>
        <w:t>ers a much broader range of spending and something that one feels in the cur</w:t>
      </w:r>
      <w:r w:rsidRPr="001C37BC">
        <w:rPr>
          <w:rFonts w:ascii="Times New Roman" w:eastAsia="Times New Roman" w:hAnsi="Times New Roman" w:cs="Times New Roman"/>
          <w:sz w:val="24"/>
          <w:szCs w:val="24"/>
        </w:rPr>
        <w:softHyphen/>
        <w:t>rent circumstances needs to be tabulat</w:t>
      </w:r>
      <w:r w:rsidRPr="001C37BC">
        <w:rPr>
          <w:rFonts w:ascii="Times New Roman" w:eastAsia="Times New Roman" w:hAnsi="Times New Roman" w:cs="Times New Roman"/>
          <w:sz w:val="24"/>
          <w:szCs w:val="24"/>
        </w:rPr>
        <w:softHyphen/>
        <w:t>ed and released monthly by Pakistan’s Bureau of Statistics. The CPI index cap</w:t>
      </w:r>
      <w:r w:rsidRPr="001C37BC">
        <w:rPr>
          <w:rFonts w:ascii="Times New Roman" w:eastAsia="Times New Roman" w:hAnsi="Times New Roman" w:cs="Times New Roman"/>
          <w:sz w:val="24"/>
          <w:szCs w:val="24"/>
        </w:rPr>
        <w:softHyphen/>
        <w:t>tures what consumers pay out-of-pock</w:t>
      </w:r>
      <w:r w:rsidRPr="001C37BC">
        <w:rPr>
          <w:rFonts w:ascii="Times New Roman" w:eastAsia="Times New Roman" w:hAnsi="Times New Roman" w:cs="Times New Roman"/>
          <w:sz w:val="24"/>
          <w:szCs w:val="24"/>
        </w:rPr>
        <w:softHyphen/>
        <w:t>et for goods and services, while the PCE index covers spending by and on behalf of households, which includes non-prof</w:t>
      </w:r>
      <w:r w:rsidRPr="001C37BC">
        <w:rPr>
          <w:rFonts w:ascii="Times New Roman" w:eastAsia="Times New Roman" w:hAnsi="Times New Roman" w:cs="Times New Roman"/>
          <w:sz w:val="24"/>
          <w:szCs w:val="24"/>
        </w:rPr>
        <w:softHyphen/>
        <w:t>it institutions that provide services to households. For example, that means that health care costs in the PCE index reflect consumers’ out-of-pocket ex</w:t>
      </w:r>
      <w:r w:rsidRPr="001C37BC">
        <w:rPr>
          <w:rFonts w:ascii="Times New Roman" w:eastAsia="Times New Roman" w:hAnsi="Times New Roman" w:cs="Times New Roman"/>
          <w:sz w:val="24"/>
          <w:szCs w:val="24"/>
        </w:rPr>
        <w:softHyphen/>
        <w:t>penses as well as costs covered by em</w:t>
      </w:r>
      <w:r w:rsidRPr="001C37BC">
        <w:rPr>
          <w:rFonts w:ascii="Times New Roman" w:eastAsia="Times New Roman" w:hAnsi="Times New Roman" w:cs="Times New Roman"/>
          <w:sz w:val="24"/>
          <w:szCs w:val="24"/>
        </w:rPr>
        <w:softHyphen/>
        <w:t>ployer-provided insurance, social secu</w:t>
      </w:r>
      <w:r w:rsidRPr="001C37BC">
        <w:rPr>
          <w:rFonts w:ascii="Times New Roman" w:eastAsia="Times New Roman" w:hAnsi="Times New Roman" w:cs="Times New Roman"/>
          <w:sz w:val="24"/>
          <w:szCs w:val="24"/>
        </w:rPr>
        <w:softHyphen/>
        <w:t xml:space="preserve">rity, medical covers, even philanthropic and non-government </w:t>
      </w:r>
      <w:proofErr w:type="spellStart"/>
      <w:r w:rsidRPr="001C37BC">
        <w:rPr>
          <w:rFonts w:ascii="Times New Roman" w:eastAsia="Times New Roman" w:hAnsi="Times New Roman" w:cs="Times New Roman"/>
          <w:sz w:val="24"/>
          <w:szCs w:val="24"/>
        </w:rPr>
        <w:t>organisations</w:t>
      </w:r>
      <w:proofErr w:type="spellEnd"/>
      <w:r w:rsidRPr="001C37BC">
        <w:rPr>
          <w:rFonts w:ascii="Times New Roman" w:eastAsia="Times New Roman" w:hAnsi="Times New Roman" w:cs="Times New Roman"/>
          <w:sz w:val="24"/>
          <w:szCs w:val="24"/>
        </w:rPr>
        <w:t>, and government programs, while the CPI in</w:t>
      </w:r>
      <w:r w:rsidRPr="001C37BC">
        <w:rPr>
          <w:rFonts w:ascii="Times New Roman" w:eastAsia="Times New Roman" w:hAnsi="Times New Roman" w:cs="Times New Roman"/>
          <w:sz w:val="24"/>
          <w:szCs w:val="24"/>
        </w:rPr>
        <w:softHyphen/>
        <w:t>dex only covers the direct costs to con</w:t>
      </w:r>
      <w:r w:rsidRPr="001C37BC">
        <w:rPr>
          <w:rFonts w:ascii="Times New Roman" w:eastAsia="Times New Roman" w:hAnsi="Times New Roman" w:cs="Times New Roman"/>
          <w:sz w:val="24"/>
          <w:szCs w:val="24"/>
        </w:rPr>
        <w:softHyphen/>
        <w:t>sumers. So, in effect, the PCE index, and health care have a much greater weight. Further, our central bank should also consider releasing average inflation fig</w:t>
      </w:r>
      <w:r w:rsidRPr="001C37BC">
        <w:rPr>
          <w:rFonts w:ascii="Times New Roman" w:eastAsia="Times New Roman" w:hAnsi="Times New Roman" w:cs="Times New Roman"/>
          <w:sz w:val="24"/>
          <w:szCs w:val="24"/>
        </w:rPr>
        <w:softHyphen/>
        <w:t>ures that are tabulated over longer peri</w:t>
      </w:r>
      <w:r w:rsidRPr="001C37BC">
        <w:rPr>
          <w:rFonts w:ascii="Times New Roman" w:eastAsia="Times New Roman" w:hAnsi="Times New Roman" w:cs="Times New Roman"/>
          <w:sz w:val="24"/>
          <w:szCs w:val="24"/>
        </w:rPr>
        <w:softHyphen/>
        <w:t xml:space="preserve">ods — ranging from perhaps, 6 months, one year, and up to two years — because month-to-month data can invariably bounce around or wobbly. Finally, one feels it would be beneficial for </w:t>
      </w:r>
      <w:proofErr w:type="gramStart"/>
      <w:r w:rsidRPr="001C37BC">
        <w:rPr>
          <w:rFonts w:ascii="Times New Roman" w:eastAsia="Times New Roman" w:hAnsi="Times New Roman" w:cs="Times New Roman"/>
          <w:sz w:val="24"/>
          <w:szCs w:val="24"/>
        </w:rPr>
        <w:t>every</w:t>
      </w:r>
      <w:r w:rsidRPr="001C37BC">
        <w:rPr>
          <w:rFonts w:ascii="Times New Roman" w:eastAsia="Times New Roman" w:hAnsi="Times New Roman" w:cs="Times New Roman"/>
          <w:sz w:val="24"/>
          <w:szCs w:val="24"/>
        </w:rPr>
        <w:softHyphen/>
        <w:t>one’s understanding</w:t>
      </w:r>
      <w:proofErr w:type="gramEnd"/>
      <w:r w:rsidRPr="001C37BC">
        <w:rPr>
          <w:rFonts w:ascii="Times New Roman" w:eastAsia="Times New Roman" w:hAnsi="Times New Roman" w:cs="Times New Roman"/>
          <w:sz w:val="24"/>
          <w:szCs w:val="24"/>
        </w:rPr>
        <w:t xml:space="preserve"> if beyond the head</w:t>
      </w:r>
      <w:r w:rsidRPr="001C37BC">
        <w:rPr>
          <w:rFonts w:ascii="Times New Roman" w:eastAsia="Times New Roman" w:hAnsi="Times New Roman" w:cs="Times New Roman"/>
          <w:sz w:val="24"/>
          <w:szCs w:val="24"/>
        </w:rPr>
        <w:softHyphen/>
        <w:t>line inflation number, the State Bank of Pakistan also looks at providing subcat</w:t>
      </w:r>
      <w:r w:rsidRPr="001C37BC">
        <w:rPr>
          <w:rFonts w:ascii="Times New Roman" w:eastAsia="Times New Roman" w:hAnsi="Times New Roman" w:cs="Times New Roman"/>
          <w:sz w:val="24"/>
          <w:szCs w:val="24"/>
        </w:rPr>
        <w:softHyphen/>
        <w:t>egories in the data for the markets to de</w:t>
      </w:r>
      <w:r w:rsidRPr="001C37BC">
        <w:rPr>
          <w:rFonts w:ascii="Times New Roman" w:eastAsia="Times New Roman" w:hAnsi="Times New Roman" w:cs="Times New Roman"/>
          <w:sz w:val="24"/>
          <w:szCs w:val="24"/>
        </w:rPr>
        <w:softHyphen/>
        <w:t>termine whether the price changes, if any, are temporary or longer-lasting.</w:t>
      </w:r>
    </w:p>
    <w:p w:rsidR="001C37BC" w:rsidRPr="001C37BC" w:rsidRDefault="001C37BC" w:rsidP="001C37BC">
      <w:pPr>
        <w:ind w:firstLine="0"/>
        <w:rPr>
          <w:rFonts w:ascii="Times New Roman" w:eastAsia="Times New Roman" w:hAnsi="Times New Roman" w:cs="Times New Roman"/>
          <w:sz w:val="24"/>
          <w:szCs w:val="24"/>
        </w:rPr>
      </w:pPr>
      <w:hyperlink r:id="rId8" w:history="1">
        <w:r w:rsidRPr="001C37BC">
          <w:rPr>
            <w:rFonts w:ascii="Times New Roman" w:eastAsia="Times New Roman" w:hAnsi="Times New Roman" w:cs="Times New Roman"/>
            <w:color w:val="0000FF"/>
            <w:sz w:val="24"/>
            <w:szCs w:val="24"/>
            <w:u w:val="single"/>
          </w:rPr>
          <w:t>CCPO reviews women, children related cases</w:t>
        </w:r>
      </w:hyperlink>
      <w:r w:rsidRPr="001C37BC">
        <w:rPr>
          <w:rFonts w:ascii="Times New Roman" w:eastAsia="Times New Roman" w:hAnsi="Times New Roman" w:cs="Times New Roman"/>
          <w:sz w:val="24"/>
          <w:szCs w:val="24"/>
        </w:rPr>
        <w:t xml:space="preserve"> </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One important measure is “core” in</w:t>
      </w:r>
      <w:r w:rsidRPr="001C37BC">
        <w:rPr>
          <w:rFonts w:ascii="Times New Roman" w:eastAsia="Times New Roman" w:hAnsi="Times New Roman" w:cs="Times New Roman"/>
          <w:sz w:val="24"/>
          <w:szCs w:val="24"/>
        </w:rPr>
        <w:softHyphen/>
        <w:t>flation, which excludes volatile food and energy prices and almost all markets closely watch this benchmark. Food and energy prices can dramatically move up or down each month and might not re</w:t>
      </w:r>
      <w:r w:rsidRPr="001C37BC">
        <w:rPr>
          <w:rFonts w:ascii="Times New Roman" w:eastAsia="Times New Roman" w:hAnsi="Times New Roman" w:cs="Times New Roman"/>
          <w:sz w:val="24"/>
          <w:szCs w:val="24"/>
        </w:rPr>
        <w:softHyphen/>
        <w:t xml:space="preserve">flect longer-term price trends, since those changes could </w:t>
      </w:r>
      <w:r w:rsidRPr="001C37BC">
        <w:rPr>
          <w:rFonts w:ascii="Times New Roman" w:eastAsia="Times New Roman" w:hAnsi="Times New Roman" w:cs="Times New Roman"/>
          <w:sz w:val="24"/>
          <w:szCs w:val="24"/>
        </w:rPr>
        <w:lastRenderedPageBreak/>
        <w:t>be a result of tem</w:t>
      </w:r>
      <w:r w:rsidRPr="001C37BC">
        <w:rPr>
          <w:rFonts w:ascii="Times New Roman" w:eastAsia="Times New Roman" w:hAnsi="Times New Roman" w:cs="Times New Roman"/>
          <w:sz w:val="24"/>
          <w:szCs w:val="24"/>
        </w:rPr>
        <w:softHyphen/>
        <w:t>porary factors and could also reverse rel</w:t>
      </w:r>
      <w:r w:rsidRPr="001C37BC">
        <w:rPr>
          <w:rFonts w:ascii="Times New Roman" w:eastAsia="Times New Roman" w:hAnsi="Times New Roman" w:cs="Times New Roman"/>
          <w:sz w:val="24"/>
          <w:szCs w:val="24"/>
        </w:rPr>
        <w:softHyphen/>
        <w:t>atively quickly. If we only look at overall inflation, we may think that general pric</w:t>
      </w:r>
      <w:r w:rsidRPr="001C37BC">
        <w:rPr>
          <w:rFonts w:ascii="Times New Roman" w:eastAsia="Times New Roman" w:hAnsi="Times New Roman" w:cs="Times New Roman"/>
          <w:sz w:val="24"/>
          <w:szCs w:val="24"/>
        </w:rPr>
        <w:softHyphen/>
        <w:t>es are rising or falling more rapidly than they are. At the same time, it is also im</w:t>
      </w:r>
      <w:r w:rsidRPr="001C37BC">
        <w:rPr>
          <w:rFonts w:ascii="Times New Roman" w:eastAsia="Times New Roman" w:hAnsi="Times New Roman" w:cs="Times New Roman"/>
          <w:sz w:val="24"/>
          <w:szCs w:val="24"/>
        </w:rPr>
        <w:softHyphen/>
        <w:t>portant to monitor inflation for services like rents, which make up a large portion of core inflation and a significant chunk of household budgets. Private-sector data in Pakistan suggests that rent prices are already starting to cool, but report</w:t>
      </w:r>
      <w:r w:rsidRPr="001C37BC">
        <w:rPr>
          <w:rFonts w:ascii="Times New Roman" w:eastAsia="Times New Roman" w:hAnsi="Times New Roman" w:cs="Times New Roman"/>
          <w:sz w:val="24"/>
          <w:szCs w:val="24"/>
        </w:rPr>
        <w:softHyphen/>
        <w:t>ing lags mean that it will take time for that to be reflected in the official data. However, it is good news. While easing rent prices would be welcome news for the government, however, ideally it will be good to see inflation lower particular</w:t>
      </w:r>
      <w:r w:rsidRPr="001C37BC">
        <w:rPr>
          <w:rFonts w:ascii="Times New Roman" w:eastAsia="Times New Roman" w:hAnsi="Times New Roman" w:cs="Times New Roman"/>
          <w:sz w:val="24"/>
          <w:szCs w:val="24"/>
        </w:rPr>
        <w:softHyphen/>
        <w:t>ly in essential food items.</w:t>
      </w:r>
    </w:p>
    <w:p w:rsidR="001C37BC" w:rsidRPr="001C37BC" w:rsidRDefault="001C37BC" w:rsidP="001C37BC">
      <w:pPr>
        <w:ind w:firstLine="0"/>
        <w:rPr>
          <w:rFonts w:ascii="Times New Roman" w:eastAsia="Times New Roman" w:hAnsi="Times New Roman" w:cs="Times New Roman"/>
          <w:sz w:val="24"/>
          <w:szCs w:val="24"/>
        </w:rPr>
      </w:pPr>
      <w:hyperlink r:id="rId9" w:history="1">
        <w:r w:rsidRPr="001C37BC">
          <w:rPr>
            <w:rFonts w:ascii="Times New Roman" w:eastAsia="Times New Roman" w:hAnsi="Times New Roman" w:cs="Times New Roman"/>
            <w:color w:val="0000FF"/>
            <w:sz w:val="24"/>
            <w:szCs w:val="24"/>
            <w:u w:val="single"/>
          </w:rPr>
          <w:t xml:space="preserve">Punjab </w:t>
        </w:r>
        <w:proofErr w:type="spellStart"/>
        <w:r w:rsidRPr="001C37BC">
          <w:rPr>
            <w:rFonts w:ascii="Times New Roman" w:eastAsia="Times New Roman" w:hAnsi="Times New Roman" w:cs="Times New Roman"/>
            <w:color w:val="0000FF"/>
            <w:sz w:val="24"/>
            <w:szCs w:val="24"/>
            <w:u w:val="single"/>
          </w:rPr>
          <w:t>govt</w:t>
        </w:r>
        <w:proofErr w:type="spellEnd"/>
        <w:r w:rsidRPr="001C37BC">
          <w:rPr>
            <w:rFonts w:ascii="Times New Roman" w:eastAsia="Times New Roman" w:hAnsi="Times New Roman" w:cs="Times New Roman"/>
            <w:color w:val="0000FF"/>
            <w:sz w:val="24"/>
            <w:szCs w:val="24"/>
            <w:u w:val="single"/>
          </w:rPr>
          <w:t xml:space="preserve"> releases Rs1.6b for free school books</w:t>
        </w:r>
      </w:hyperlink>
      <w:r w:rsidRPr="001C37BC">
        <w:rPr>
          <w:rFonts w:ascii="Times New Roman" w:eastAsia="Times New Roman" w:hAnsi="Times New Roman" w:cs="Times New Roman"/>
          <w:sz w:val="24"/>
          <w:szCs w:val="24"/>
        </w:rPr>
        <w:t xml:space="preserve"> </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So, in essence, while the central bank and the government should pay close at</w:t>
      </w:r>
      <w:r w:rsidRPr="001C37BC">
        <w:rPr>
          <w:rFonts w:ascii="Times New Roman" w:eastAsia="Times New Roman" w:hAnsi="Times New Roman" w:cs="Times New Roman"/>
          <w:sz w:val="24"/>
          <w:szCs w:val="24"/>
        </w:rPr>
        <w:softHyphen/>
        <w:t>tention to core inflation, they still have to primarily focus on food and energy, since this very category tends to primarily im</w:t>
      </w:r>
      <w:r w:rsidRPr="001C37BC">
        <w:rPr>
          <w:rFonts w:ascii="Times New Roman" w:eastAsia="Times New Roman" w:hAnsi="Times New Roman" w:cs="Times New Roman"/>
          <w:sz w:val="24"/>
          <w:szCs w:val="24"/>
        </w:rPr>
        <w:softHyphen/>
        <w:t xml:space="preserve">pact people’s expectations about future inflation - </w:t>
      </w:r>
      <w:proofErr w:type="gramStart"/>
      <w:r w:rsidRPr="001C37BC">
        <w:rPr>
          <w:rFonts w:ascii="Times New Roman" w:eastAsia="Times New Roman" w:hAnsi="Times New Roman" w:cs="Times New Roman"/>
          <w:sz w:val="24"/>
          <w:szCs w:val="24"/>
        </w:rPr>
        <w:t>a relief in food and fuel pric</w:t>
      </w:r>
      <w:r w:rsidRPr="001C37BC">
        <w:rPr>
          <w:rFonts w:ascii="Times New Roman" w:eastAsia="Times New Roman" w:hAnsi="Times New Roman" w:cs="Times New Roman"/>
          <w:sz w:val="24"/>
          <w:szCs w:val="24"/>
        </w:rPr>
        <w:softHyphen/>
        <w:t>es inflation affect</w:t>
      </w:r>
      <w:proofErr w:type="gramEnd"/>
      <w:r w:rsidRPr="001C37BC">
        <w:rPr>
          <w:rFonts w:ascii="Times New Roman" w:eastAsia="Times New Roman" w:hAnsi="Times New Roman" w:cs="Times New Roman"/>
          <w:sz w:val="24"/>
          <w:szCs w:val="24"/>
        </w:rPr>
        <w:t xml:space="preserve"> many consumers’ dai</w:t>
      </w:r>
      <w:r w:rsidRPr="001C37BC">
        <w:rPr>
          <w:rFonts w:ascii="Times New Roman" w:eastAsia="Times New Roman" w:hAnsi="Times New Roman" w:cs="Times New Roman"/>
          <w:sz w:val="24"/>
          <w:szCs w:val="24"/>
        </w:rPr>
        <w:softHyphen/>
        <w:t>ly lives. Interestingly, categories such as new &amp; used cars have seen price declines in recent months, which again is a good sign in the current battle against infla</w:t>
      </w:r>
      <w:r w:rsidRPr="001C37BC">
        <w:rPr>
          <w:rFonts w:ascii="Times New Roman" w:eastAsia="Times New Roman" w:hAnsi="Times New Roman" w:cs="Times New Roman"/>
          <w:sz w:val="24"/>
          <w:szCs w:val="24"/>
        </w:rPr>
        <w:softHyphen/>
        <w:t>tion. Personally, even though one thinks some of that momentum is starting to cool off, especially on the goods side, still there are too many components that are showing too much strength right now.</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sz w:val="24"/>
          <w:szCs w:val="24"/>
        </w:rPr>
        <w:t>Finally, very importantly, your expec</w:t>
      </w:r>
      <w:r w:rsidRPr="001C37BC">
        <w:rPr>
          <w:rFonts w:ascii="Times New Roman" w:eastAsia="Times New Roman" w:hAnsi="Times New Roman" w:cs="Times New Roman"/>
          <w:sz w:val="24"/>
          <w:szCs w:val="24"/>
        </w:rPr>
        <w:softHyphen/>
        <w:t>tations about inflation matter. In mod</w:t>
      </w:r>
      <w:r w:rsidRPr="001C37BC">
        <w:rPr>
          <w:rFonts w:ascii="Times New Roman" w:eastAsia="Times New Roman" w:hAnsi="Times New Roman" w:cs="Times New Roman"/>
          <w:sz w:val="24"/>
          <w:szCs w:val="24"/>
        </w:rPr>
        <w:softHyphen/>
        <w:t>ern-day strategies to fight inflation, governments also track inflation expec</w:t>
      </w:r>
      <w:r w:rsidRPr="001C37BC">
        <w:rPr>
          <w:rFonts w:ascii="Times New Roman" w:eastAsia="Times New Roman" w:hAnsi="Times New Roman" w:cs="Times New Roman"/>
          <w:sz w:val="24"/>
          <w:szCs w:val="24"/>
        </w:rPr>
        <w:softHyphen/>
        <w:t>tations, which is the rate at which peo</w:t>
      </w:r>
      <w:r w:rsidRPr="001C37BC">
        <w:rPr>
          <w:rFonts w:ascii="Times New Roman" w:eastAsia="Times New Roman" w:hAnsi="Times New Roman" w:cs="Times New Roman"/>
          <w:sz w:val="24"/>
          <w:szCs w:val="24"/>
        </w:rPr>
        <w:softHyphen/>
        <w:t>ple expect prices to rise in the future or if they even expect them to rise at all. This ends up affecting actual inflation because consumers, businesses, and in</w:t>
      </w:r>
      <w:r w:rsidRPr="001C37BC">
        <w:rPr>
          <w:rFonts w:ascii="Times New Roman" w:eastAsia="Times New Roman" w:hAnsi="Times New Roman" w:cs="Times New Roman"/>
          <w:sz w:val="24"/>
          <w:szCs w:val="24"/>
        </w:rPr>
        <w:softHyphen/>
        <w:t xml:space="preserve">vestors could change their spending </w:t>
      </w:r>
      <w:proofErr w:type="spellStart"/>
      <w:r w:rsidRPr="001C37BC">
        <w:rPr>
          <w:rFonts w:ascii="Times New Roman" w:eastAsia="Times New Roman" w:hAnsi="Times New Roman" w:cs="Times New Roman"/>
          <w:sz w:val="24"/>
          <w:szCs w:val="24"/>
        </w:rPr>
        <w:t>be</w:t>
      </w:r>
      <w:r w:rsidRPr="001C37BC">
        <w:rPr>
          <w:rFonts w:ascii="Times New Roman" w:eastAsia="Times New Roman" w:hAnsi="Times New Roman" w:cs="Times New Roman"/>
          <w:sz w:val="24"/>
          <w:szCs w:val="24"/>
        </w:rPr>
        <w:softHyphen/>
        <w:t>haviour</w:t>
      </w:r>
      <w:proofErr w:type="spellEnd"/>
      <w:r w:rsidRPr="001C37BC">
        <w:rPr>
          <w:rFonts w:ascii="Times New Roman" w:eastAsia="Times New Roman" w:hAnsi="Times New Roman" w:cs="Times New Roman"/>
          <w:sz w:val="24"/>
          <w:szCs w:val="24"/>
        </w:rPr>
        <w:t xml:space="preserve"> today based on what they think will happen to prices in the near term. This is where the Pakistani government needs to be very careful in not indulging in populist steps or any policy announce</w:t>
      </w:r>
      <w:r w:rsidRPr="001C37BC">
        <w:rPr>
          <w:rFonts w:ascii="Times New Roman" w:eastAsia="Times New Roman" w:hAnsi="Times New Roman" w:cs="Times New Roman"/>
          <w:sz w:val="24"/>
          <w:szCs w:val="24"/>
        </w:rPr>
        <w:softHyphen/>
        <w:t>ment that could spike inflation, because these in turn could actually spike infla</w:t>
      </w:r>
      <w:r w:rsidRPr="001C37BC">
        <w:rPr>
          <w:rFonts w:ascii="Times New Roman" w:eastAsia="Times New Roman" w:hAnsi="Times New Roman" w:cs="Times New Roman"/>
          <w:sz w:val="24"/>
          <w:szCs w:val="24"/>
        </w:rPr>
        <w:softHyphen/>
        <w:t>tion artificially, thereby wasting all ear</w:t>
      </w:r>
      <w:r w:rsidRPr="001C37BC">
        <w:rPr>
          <w:rFonts w:ascii="Times New Roman" w:eastAsia="Times New Roman" w:hAnsi="Times New Roman" w:cs="Times New Roman"/>
          <w:sz w:val="24"/>
          <w:szCs w:val="24"/>
        </w:rPr>
        <w:softHyphen/>
        <w:t>lier efforts in taming it. For example, a populist or an artificially jacked-up min</w:t>
      </w:r>
      <w:r w:rsidRPr="001C37BC">
        <w:rPr>
          <w:rFonts w:ascii="Times New Roman" w:eastAsia="Times New Roman" w:hAnsi="Times New Roman" w:cs="Times New Roman"/>
          <w:sz w:val="24"/>
          <w:szCs w:val="24"/>
        </w:rPr>
        <w:softHyphen/>
        <w:t xml:space="preserve">imum wage rate would not just render domestic manufacturing uncompetitive vis-à-vis its regional </w:t>
      </w:r>
      <w:proofErr w:type="spellStart"/>
      <w:r w:rsidRPr="001C37BC">
        <w:rPr>
          <w:rFonts w:ascii="Times New Roman" w:eastAsia="Times New Roman" w:hAnsi="Times New Roman" w:cs="Times New Roman"/>
          <w:sz w:val="24"/>
          <w:szCs w:val="24"/>
        </w:rPr>
        <w:t>neighbours</w:t>
      </w:r>
      <w:proofErr w:type="spellEnd"/>
      <w:r w:rsidRPr="001C37BC">
        <w:rPr>
          <w:rFonts w:ascii="Times New Roman" w:eastAsia="Times New Roman" w:hAnsi="Times New Roman" w:cs="Times New Roman"/>
          <w:sz w:val="24"/>
          <w:szCs w:val="24"/>
        </w:rPr>
        <w:t>, but also could become a problem for policy</w:t>
      </w:r>
      <w:r w:rsidRPr="001C37BC">
        <w:rPr>
          <w:rFonts w:ascii="Times New Roman" w:eastAsia="Times New Roman" w:hAnsi="Times New Roman" w:cs="Times New Roman"/>
          <w:sz w:val="24"/>
          <w:szCs w:val="24"/>
        </w:rPr>
        <w:softHyphen/>
        <w:t>makers because it could lead to a “wage-price spiral”- a prolonged loop in which price increases lead to higher wages – in-turn putting even more pressure on inflation. We recently saw the Bangla</w:t>
      </w:r>
      <w:r w:rsidRPr="001C37BC">
        <w:rPr>
          <w:rFonts w:ascii="Times New Roman" w:eastAsia="Times New Roman" w:hAnsi="Times New Roman" w:cs="Times New Roman"/>
          <w:sz w:val="24"/>
          <w:szCs w:val="24"/>
        </w:rPr>
        <w:softHyphen/>
        <w:t>deshi policymakers resist this to avoid the risk of losing Bangladesh’s export markets. If consumers are paying more for goods and services, they could de</w:t>
      </w:r>
      <w:r w:rsidRPr="001C37BC">
        <w:rPr>
          <w:rFonts w:ascii="Times New Roman" w:eastAsia="Times New Roman" w:hAnsi="Times New Roman" w:cs="Times New Roman"/>
          <w:sz w:val="24"/>
          <w:szCs w:val="24"/>
        </w:rPr>
        <w:softHyphen/>
        <w:t>mand higher wages from their employ</w:t>
      </w:r>
      <w:r w:rsidRPr="001C37BC">
        <w:rPr>
          <w:rFonts w:ascii="Times New Roman" w:eastAsia="Times New Roman" w:hAnsi="Times New Roman" w:cs="Times New Roman"/>
          <w:sz w:val="24"/>
          <w:szCs w:val="24"/>
        </w:rPr>
        <w:softHyphen/>
        <w:t xml:space="preserve">ers. If businesses respond by increasing wages, they might continue to increase the prices that consumers pay to cover steeper </w:t>
      </w:r>
      <w:proofErr w:type="spellStart"/>
      <w:r w:rsidRPr="001C37BC">
        <w:rPr>
          <w:rFonts w:ascii="Times New Roman" w:eastAsia="Times New Roman" w:hAnsi="Times New Roman" w:cs="Times New Roman"/>
          <w:sz w:val="24"/>
          <w:szCs w:val="24"/>
        </w:rPr>
        <w:t>labour</w:t>
      </w:r>
      <w:proofErr w:type="spellEnd"/>
      <w:r w:rsidRPr="001C37BC">
        <w:rPr>
          <w:rFonts w:ascii="Times New Roman" w:eastAsia="Times New Roman" w:hAnsi="Times New Roman" w:cs="Times New Roman"/>
          <w:sz w:val="24"/>
          <w:szCs w:val="24"/>
        </w:rPr>
        <w:t xml:space="preserve"> costs. Once this vicious phenomenon gains ground, even the government at that stage could be too late to counteract it, thereafter making it a painful cycle for the economy. The next quarter for the country is going to be very critical in terms of tackling infla</w:t>
      </w:r>
      <w:r w:rsidRPr="001C37BC">
        <w:rPr>
          <w:rFonts w:ascii="Times New Roman" w:eastAsia="Times New Roman" w:hAnsi="Times New Roman" w:cs="Times New Roman"/>
          <w:sz w:val="24"/>
          <w:szCs w:val="24"/>
        </w:rPr>
        <w:softHyphen/>
        <w:t xml:space="preserve">tion and this government needs to tread very carefully in maintaining the hope and understanding that in Pakistan wage growth is slowing partly because the </w:t>
      </w:r>
      <w:proofErr w:type="spellStart"/>
      <w:r w:rsidRPr="001C37BC">
        <w:rPr>
          <w:rFonts w:ascii="Times New Roman" w:eastAsia="Times New Roman" w:hAnsi="Times New Roman" w:cs="Times New Roman"/>
          <w:sz w:val="24"/>
          <w:szCs w:val="24"/>
        </w:rPr>
        <w:t>labour</w:t>
      </w:r>
      <w:proofErr w:type="spellEnd"/>
      <w:r w:rsidRPr="001C37BC">
        <w:rPr>
          <w:rFonts w:ascii="Times New Roman" w:eastAsia="Times New Roman" w:hAnsi="Times New Roman" w:cs="Times New Roman"/>
          <w:sz w:val="24"/>
          <w:szCs w:val="24"/>
        </w:rPr>
        <w:t xml:space="preserve"> market is cooling off and partly because firms cannot afford sig</w:t>
      </w:r>
      <w:r w:rsidRPr="001C37BC">
        <w:rPr>
          <w:rFonts w:ascii="Times New Roman" w:eastAsia="Times New Roman" w:hAnsi="Times New Roman" w:cs="Times New Roman"/>
          <w:sz w:val="24"/>
          <w:szCs w:val="24"/>
        </w:rPr>
        <w:softHyphen/>
        <w:t xml:space="preserve">nificant wage growth in anticipation of the </w:t>
      </w:r>
      <w:r w:rsidRPr="001C37BC">
        <w:rPr>
          <w:rFonts w:ascii="Times New Roman" w:eastAsia="Times New Roman" w:hAnsi="Times New Roman" w:cs="Times New Roman"/>
          <w:sz w:val="24"/>
          <w:szCs w:val="24"/>
        </w:rPr>
        <w:lastRenderedPageBreak/>
        <w:t>continuation of the high inflation at least for one more year – Any unreason</w:t>
      </w:r>
      <w:r w:rsidRPr="001C37BC">
        <w:rPr>
          <w:rFonts w:ascii="Times New Roman" w:eastAsia="Times New Roman" w:hAnsi="Times New Roman" w:cs="Times New Roman"/>
          <w:sz w:val="24"/>
          <w:szCs w:val="24"/>
        </w:rPr>
        <w:softHyphen/>
        <w:t>able measures would simply compound the current economic predicament!</w:t>
      </w:r>
    </w:p>
    <w:p w:rsidR="001C37BC" w:rsidRPr="001C37BC" w:rsidRDefault="001C37BC" w:rsidP="001C37BC">
      <w:pPr>
        <w:ind w:firstLine="0"/>
        <w:rPr>
          <w:rFonts w:ascii="Times New Roman" w:eastAsia="Times New Roman" w:hAnsi="Times New Roman" w:cs="Times New Roman"/>
          <w:sz w:val="24"/>
          <w:szCs w:val="24"/>
        </w:rPr>
      </w:pPr>
      <w:hyperlink r:id="rId10" w:history="1">
        <w:proofErr w:type="spellStart"/>
        <w:r w:rsidRPr="001C37BC">
          <w:rPr>
            <w:rFonts w:ascii="Times New Roman" w:eastAsia="Times New Roman" w:hAnsi="Times New Roman" w:cs="Times New Roman"/>
            <w:color w:val="0000FF"/>
            <w:sz w:val="24"/>
            <w:szCs w:val="24"/>
            <w:u w:val="single"/>
          </w:rPr>
          <w:t>Afforestation</w:t>
        </w:r>
        <w:proofErr w:type="spellEnd"/>
        <w:r w:rsidRPr="001C37BC">
          <w:rPr>
            <w:rFonts w:ascii="Times New Roman" w:eastAsia="Times New Roman" w:hAnsi="Times New Roman" w:cs="Times New Roman"/>
            <w:color w:val="0000FF"/>
            <w:sz w:val="24"/>
            <w:szCs w:val="24"/>
            <w:u w:val="single"/>
          </w:rPr>
          <w:t xml:space="preserve"> is a profitable investment: </w:t>
        </w:r>
        <w:proofErr w:type="spellStart"/>
        <w:r w:rsidRPr="001C37BC">
          <w:rPr>
            <w:rFonts w:ascii="Times New Roman" w:eastAsia="Times New Roman" w:hAnsi="Times New Roman" w:cs="Times New Roman"/>
            <w:color w:val="0000FF"/>
            <w:sz w:val="24"/>
            <w:szCs w:val="24"/>
            <w:u w:val="single"/>
          </w:rPr>
          <w:t>Asma</w:t>
        </w:r>
        <w:proofErr w:type="spellEnd"/>
        <w:r w:rsidRPr="001C37BC">
          <w:rPr>
            <w:rFonts w:ascii="Times New Roman" w:eastAsia="Times New Roman" w:hAnsi="Times New Roman" w:cs="Times New Roman"/>
            <w:color w:val="0000FF"/>
            <w:sz w:val="24"/>
            <w:szCs w:val="24"/>
            <w:u w:val="single"/>
          </w:rPr>
          <w:t xml:space="preserve"> </w:t>
        </w:r>
        <w:proofErr w:type="spellStart"/>
        <w:r w:rsidRPr="001C37BC">
          <w:rPr>
            <w:rFonts w:ascii="Times New Roman" w:eastAsia="Times New Roman" w:hAnsi="Times New Roman" w:cs="Times New Roman"/>
            <w:color w:val="0000FF"/>
            <w:sz w:val="24"/>
            <w:szCs w:val="24"/>
            <w:u w:val="single"/>
          </w:rPr>
          <w:t>Naz</w:t>
        </w:r>
        <w:proofErr w:type="spellEnd"/>
        <w:r w:rsidRPr="001C37BC">
          <w:rPr>
            <w:rFonts w:ascii="Times New Roman" w:eastAsia="Times New Roman" w:hAnsi="Times New Roman" w:cs="Times New Roman"/>
            <w:color w:val="0000FF"/>
            <w:sz w:val="24"/>
            <w:szCs w:val="24"/>
            <w:u w:val="single"/>
          </w:rPr>
          <w:t xml:space="preserve"> </w:t>
        </w:r>
        <w:proofErr w:type="spellStart"/>
        <w:r w:rsidRPr="001C37BC">
          <w:rPr>
            <w:rFonts w:ascii="Times New Roman" w:eastAsia="Times New Roman" w:hAnsi="Times New Roman" w:cs="Times New Roman"/>
            <w:color w:val="0000FF"/>
            <w:sz w:val="24"/>
            <w:szCs w:val="24"/>
            <w:u w:val="single"/>
          </w:rPr>
          <w:t>Abbasi</w:t>
        </w:r>
        <w:proofErr w:type="spellEnd"/>
      </w:hyperlink>
      <w:r w:rsidRPr="001C37BC">
        <w:rPr>
          <w:rFonts w:ascii="Times New Roman" w:eastAsia="Times New Roman" w:hAnsi="Times New Roman" w:cs="Times New Roman"/>
          <w:sz w:val="24"/>
          <w:szCs w:val="24"/>
        </w:rPr>
        <w:t xml:space="preserve"> </w:t>
      </w:r>
    </w:p>
    <w:p w:rsidR="001C37BC" w:rsidRPr="001C37BC" w:rsidRDefault="001C37BC" w:rsidP="001C37BC">
      <w:pPr>
        <w:spacing w:before="100" w:beforeAutospacing="1" w:after="100" w:afterAutospacing="1"/>
        <w:ind w:firstLine="0"/>
        <w:jc w:val="both"/>
        <w:rPr>
          <w:rFonts w:ascii="Times New Roman" w:eastAsia="Times New Roman" w:hAnsi="Times New Roman" w:cs="Times New Roman"/>
          <w:sz w:val="24"/>
          <w:szCs w:val="24"/>
        </w:rPr>
      </w:pPr>
      <w:r w:rsidRPr="001C37BC">
        <w:rPr>
          <w:rFonts w:ascii="Times New Roman" w:eastAsia="Times New Roman" w:hAnsi="Times New Roman" w:cs="Times New Roman"/>
          <w:b/>
          <w:bCs/>
          <w:sz w:val="24"/>
          <w:szCs w:val="24"/>
        </w:rPr>
        <w:t xml:space="preserve">Dr </w:t>
      </w:r>
      <w:proofErr w:type="spellStart"/>
      <w:r w:rsidRPr="001C37BC">
        <w:rPr>
          <w:rFonts w:ascii="Times New Roman" w:eastAsia="Times New Roman" w:hAnsi="Times New Roman" w:cs="Times New Roman"/>
          <w:b/>
          <w:bCs/>
          <w:sz w:val="24"/>
          <w:szCs w:val="24"/>
        </w:rPr>
        <w:t>Kamal</w:t>
      </w:r>
      <w:proofErr w:type="spellEnd"/>
      <w:r w:rsidRPr="001C37BC">
        <w:rPr>
          <w:rFonts w:ascii="Times New Roman" w:eastAsia="Times New Roman" w:hAnsi="Times New Roman" w:cs="Times New Roman"/>
          <w:b/>
          <w:bCs/>
          <w:sz w:val="24"/>
          <w:szCs w:val="24"/>
        </w:rPr>
        <w:t xml:space="preserve"> </w:t>
      </w:r>
      <w:proofErr w:type="spellStart"/>
      <w:r w:rsidRPr="001C37BC">
        <w:rPr>
          <w:rFonts w:ascii="Times New Roman" w:eastAsia="Times New Roman" w:hAnsi="Times New Roman" w:cs="Times New Roman"/>
          <w:b/>
          <w:bCs/>
          <w:sz w:val="24"/>
          <w:szCs w:val="24"/>
        </w:rPr>
        <w:t>Monnoo</w:t>
      </w:r>
      <w:proofErr w:type="spellEnd"/>
      <w:r w:rsidRPr="001C37BC">
        <w:rPr>
          <w:rFonts w:ascii="Times New Roman" w:eastAsia="Times New Roman" w:hAnsi="Times New Roman" w:cs="Times New Roman"/>
          <w:sz w:val="24"/>
          <w:szCs w:val="24"/>
        </w:rPr>
        <w:br/>
        <w:t>The writer is an entrepreneur and economic analyst. Email: kamal.monnoo@gmail.com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37BC"/>
    <w:rsid w:val="000F3610"/>
    <w:rsid w:val="0018508C"/>
    <w:rsid w:val="001C37B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1C37BC"/>
    <w:rPr>
      <w:color w:val="0000FF"/>
      <w:u w:val="single"/>
    </w:rPr>
  </w:style>
  <w:style w:type="paragraph" w:styleId="NormalWeb">
    <w:name w:val="Normal (Web)"/>
    <w:basedOn w:val="Normal"/>
    <w:uiPriority w:val="99"/>
    <w:semiHidden/>
    <w:unhideWhenUsed/>
    <w:rsid w:val="001C37B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1406676">
      <w:bodyDiv w:val="1"/>
      <w:marLeft w:val="0"/>
      <w:marRight w:val="0"/>
      <w:marTop w:val="0"/>
      <w:marBottom w:val="0"/>
      <w:divBdr>
        <w:top w:val="none" w:sz="0" w:space="0" w:color="auto"/>
        <w:left w:val="none" w:sz="0" w:space="0" w:color="auto"/>
        <w:bottom w:val="none" w:sz="0" w:space="0" w:color="auto"/>
        <w:right w:val="none" w:sz="0" w:space="0" w:color="auto"/>
      </w:divBdr>
      <w:divsChild>
        <w:div w:id="222327300">
          <w:marLeft w:val="0"/>
          <w:marRight w:val="0"/>
          <w:marTop w:val="0"/>
          <w:marBottom w:val="0"/>
          <w:divBdr>
            <w:top w:val="none" w:sz="0" w:space="0" w:color="auto"/>
            <w:left w:val="none" w:sz="0" w:space="0" w:color="auto"/>
            <w:bottom w:val="none" w:sz="0" w:space="0" w:color="auto"/>
            <w:right w:val="none" w:sz="0" w:space="0" w:color="auto"/>
          </w:divBdr>
        </w:div>
        <w:div w:id="1442719742">
          <w:marLeft w:val="0"/>
          <w:marRight w:val="0"/>
          <w:marTop w:val="0"/>
          <w:marBottom w:val="0"/>
          <w:divBdr>
            <w:top w:val="none" w:sz="0" w:space="0" w:color="auto"/>
            <w:left w:val="none" w:sz="0" w:space="0" w:color="auto"/>
            <w:bottom w:val="none" w:sz="0" w:space="0" w:color="auto"/>
            <w:right w:val="none" w:sz="0" w:space="0" w:color="auto"/>
          </w:divBdr>
          <w:divsChild>
            <w:div w:id="817188405">
              <w:marLeft w:val="0"/>
              <w:marRight w:val="0"/>
              <w:marTop w:val="0"/>
              <w:marBottom w:val="0"/>
              <w:divBdr>
                <w:top w:val="none" w:sz="0" w:space="0" w:color="auto"/>
                <w:left w:val="none" w:sz="0" w:space="0" w:color="auto"/>
                <w:bottom w:val="none" w:sz="0" w:space="0" w:color="auto"/>
                <w:right w:val="none" w:sz="0" w:space="0" w:color="auto"/>
              </w:divBdr>
              <w:divsChild>
                <w:div w:id="136848808">
                  <w:marLeft w:val="0"/>
                  <w:marRight w:val="0"/>
                  <w:marTop w:val="0"/>
                  <w:marBottom w:val="0"/>
                  <w:divBdr>
                    <w:top w:val="none" w:sz="0" w:space="0" w:color="auto"/>
                    <w:left w:val="none" w:sz="0" w:space="0" w:color="auto"/>
                    <w:bottom w:val="none" w:sz="0" w:space="0" w:color="auto"/>
                    <w:right w:val="none" w:sz="0" w:space="0" w:color="auto"/>
                  </w:divBdr>
                  <w:divsChild>
                    <w:div w:id="665935428">
                      <w:marLeft w:val="0"/>
                      <w:marRight w:val="0"/>
                      <w:marTop w:val="0"/>
                      <w:marBottom w:val="0"/>
                      <w:divBdr>
                        <w:top w:val="none" w:sz="0" w:space="0" w:color="auto"/>
                        <w:left w:val="none" w:sz="0" w:space="0" w:color="auto"/>
                        <w:bottom w:val="none" w:sz="0" w:space="0" w:color="auto"/>
                        <w:right w:val="none" w:sz="0" w:space="0" w:color="auto"/>
                      </w:divBdr>
                      <w:divsChild>
                        <w:div w:id="609051605">
                          <w:marLeft w:val="0"/>
                          <w:marRight w:val="0"/>
                          <w:marTop w:val="0"/>
                          <w:marBottom w:val="0"/>
                          <w:divBdr>
                            <w:top w:val="none" w:sz="0" w:space="0" w:color="auto"/>
                            <w:left w:val="none" w:sz="0" w:space="0" w:color="auto"/>
                            <w:bottom w:val="none" w:sz="0" w:space="0" w:color="auto"/>
                            <w:right w:val="none" w:sz="0" w:space="0" w:color="auto"/>
                          </w:divBdr>
                        </w:div>
                        <w:div w:id="397557613">
                          <w:marLeft w:val="0"/>
                          <w:marRight w:val="0"/>
                          <w:marTop w:val="0"/>
                          <w:marBottom w:val="0"/>
                          <w:divBdr>
                            <w:top w:val="none" w:sz="0" w:space="0" w:color="auto"/>
                            <w:left w:val="none" w:sz="0" w:space="0" w:color="auto"/>
                            <w:bottom w:val="none" w:sz="0" w:space="0" w:color="auto"/>
                            <w:right w:val="none" w:sz="0" w:space="0" w:color="auto"/>
                          </w:divBdr>
                        </w:div>
                        <w:div w:id="13091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8848">
          <w:marLeft w:val="0"/>
          <w:marRight w:val="0"/>
          <w:marTop w:val="0"/>
          <w:marBottom w:val="0"/>
          <w:divBdr>
            <w:top w:val="none" w:sz="0" w:space="0" w:color="auto"/>
            <w:left w:val="none" w:sz="0" w:space="0" w:color="auto"/>
            <w:bottom w:val="none" w:sz="0" w:space="0" w:color="auto"/>
            <w:right w:val="none" w:sz="0" w:space="0" w:color="auto"/>
          </w:divBdr>
          <w:divsChild>
            <w:div w:id="37098406">
              <w:marLeft w:val="0"/>
              <w:marRight w:val="0"/>
              <w:marTop w:val="0"/>
              <w:marBottom w:val="0"/>
              <w:divBdr>
                <w:top w:val="none" w:sz="0" w:space="0" w:color="auto"/>
                <w:left w:val="none" w:sz="0" w:space="0" w:color="auto"/>
                <w:bottom w:val="none" w:sz="0" w:space="0" w:color="auto"/>
                <w:right w:val="none" w:sz="0" w:space="0" w:color="auto"/>
              </w:divBdr>
              <w:divsChild>
                <w:div w:id="403530999">
                  <w:marLeft w:val="0"/>
                  <w:marRight w:val="0"/>
                  <w:marTop w:val="0"/>
                  <w:marBottom w:val="0"/>
                  <w:divBdr>
                    <w:top w:val="none" w:sz="0" w:space="0" w:color="auto"/>
                    <w:left w:val="none" w:sz="0" w:space="0" w:color="auto"/>
                    <w:bottom w:val="none" w:sz="0" w:space="0" w:color="auto"/>
                    <w:right w:val="none" w:sz="0" w:space="0" w:color="auto"/>
                  </w:divBdr>
                  <w:divsChild>
                    <w:div w:id="1178156654">
                      <w:marLeft w:val="0"/>
                      <w:marRight w:val="0"/>
                      <w:marTop w:val="0"/>
                      <w:marBottom w:val="0"/>
                      <w:divBdr>
                        <w:top w:val="none" w:sz="0" w:space="0" w:color="auto"/>
                        <w:left w:val="none" w:sz="0" w:space="0" w:color="auto"/>
                        <w:bottom w:val="none" w:sz="0" w:space="0" w:color="auto"/>
                        <w:right w:val="none" w:sz="0" w:space="0" w:color="auto"/>
                      </w:divBdr>
                    </w:div>
                  </w:divsChild>
                </w:div>
                <w:div w:id="2033458772">
                  <w:marLeft w:val="0"/>
                  <w:marRight w:val="0"/>
                  <w:marTop w:val="0"/>
                  <w:marBottom w:val="0"/>
                  <w:divBdr>
                    <w:top w:val="none" w:sz="0" w:space="0" w:color="auto"/>
                    <w:left w:val="none" w:sz="0" w:space="0" w:color="auto"/>
                    <w:bottom w:val="none" w:sz="0" w:space="0" w:color="auto"/>
                    <w:right w:val="none" w:sz="0" w:space="0" w:color="auto"/>
                  </w:divBdr>
                  <w:divsChild>
                    <w:div w:id="163404122">
                      <w:marLeft w:val="0"/>
                      <w:marRight w:val="0"/>
                      <w:marTop w:val="0"/>
                      <w:marBottom w:val="0"/>
                      <w:divBdr>
                        <w:top w:val="none" w:sz="0" w:space="0" w:color="auto"/>
                        <w:left w:val="none" w:sz="0" w:space="0" w:color="auto"/>
                        <w:bottom w:val="none" w:sz="0" w:space="0" w:color="auto"/>
                        <w:right w:val="none" w:sz="0" w:space="0" w:color="auto"/>
                      </w:divBdr>
                    </w:div>
                  </w:divsChild>
                </w:div>
                <w:div w:id="2082604966">
                  <w:marLeft w:val="0"/>
                  <w:marRight w:val="0"/>
                  <w:marTop w:val="0"/>
                  <w:marBottom w:val="0"/>
                  <w:divBdr>
                    <w:top w:val="none" w:sz="0" w:space="0" w:color="auto"/>
                    <w:left w:val="none" w:sz="0" w:space="0" w:color="auto"/>
                    <w:bottom w:val="none" w:sz="0" w:space="0" w:color="auto"/>
                    <w:right w:val="none" w:sz="0" w:space="0" w:color="auto"/>
                  </w:divBdr>
                  <w:divsChild>
                    <w:div w:id="20646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Mar-2024/ccpo-reviews-women-children-related-cases"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2-Mar-2024/afforestation-is-a-profitable-investment-asma-naz-abbasi" TargetMode="External"/><Relationship Id="rId4" Type="http://schemas.openxmlformats.org/officeDocument/2006/relationships/hyperlink" Target="https://www.nation.com.pk/columnist/dr-kamal-monnoo" TargetMode="External"/><Relationship Id="rId9" Type="http://schemas.openxmlformats.org/officeDocument/2006/relationships/hyperlink" Target="https://www.nation.com.pk/22-Mar-2024/punjab-govt-releases-rs1-6b-for-free-school-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5985</Characters>
  <Application>Microsoft Office Word</Application>
  <DocSecurity>0</DocSecurity>
  <Lines>49</Lines>
  <Paragraphs>14</Paragraphs>
  <ScaleCrop>false</ScaleCrop>
  <Company>Grizli777</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2024-03-22T06:00:00Z</dcterms:created>
  <dcterms:modified xsi:type="dcterms:W3CDTF">2024-03-22T06:04:00Z</dcterms:modified>
</cp:coreProperties>
</file>