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510" w:rsidRPr="00616510" w:rsidRDefault="00616510" w:rsidP="00616510">
      <w:pPr>
        <w:spacing w:before="100" w:beforeAutospacing="1" w:afterAutospacing="1" w:line="240" w:lineRule="auto"/>
        <w:outlineLvl w:val="0"/>
        <w:rPr>
          <w:rFonts w:ascii="Times New Roman" w:eastAsia="Times New Roman" w:hAnsi="Times New Roman" w:cs="Times New Roman"/>
          <w:b/>
          <w:bCs/>
          <w:kern w:val="36"/>
          <w:sz w:val="48"/>
          <w:szCs w:val="48"/>
        </w:rPr>
      </w:pPr>
      <w:r w:rsidRPr="00616510">
        <w:rPr>
          <w:rFonts w:ascii="Times New Roman" w:eastAsia="Times New Roman" w:hAnsi="Times New Roman" w:cs="Times New Roman"/>
          <w:b/>
          <w:bCs/>
          <w:kern w:val="36"/>
          <w:sz w:val="48"/>
          <w:szCs w:val="48"/>
        </w:rPr>
        <w:t>Pakistan’s Strategic Masterstroke</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hyperlink r:id="rId4" w:tooltip="More Articles by Qamar Bashir" w:history="1">
        <w:proofErr w:type="spellStart"/>
        <w:r w:rsidRPr="00616510">
          <w:rPr>
            <w:rFonts w:ascii="Times New Roman" w:eastAsia="Times New Roman" w:hAnsi="Times New Roman" w:cs="Times New Roman"/>
            <w:color w:val="0000FF"/>
            <w:szCs w:val="24"/>
            <w:u w:val="single"/>
          </w:rPr>
          <w:t>Qamar</w:t>
        </w:r>
        <w:proofErr w:type="spellEnd"/>
        <w:r w:rsidRPr="00616510">
          <w:rPr>
            <w:rFonts w:ascii="Times New Roman" w:eastAsia="Times New Roman" w:hAnsi="Times New Roman" w:cs="Times New Roman"/>
            <w:color w:val="0000FF"/>
            <w:szCs w:val="24"/>
            <w:u w:val="single"/>
          </w:rPr>
          <w:t xml:space="preserve"> </w:t>
        </w:r>
        <w:proofErr w:type="spellStart"/>
        <w:r w:rsidRPr="00616510">
          <w:rPr>
            <w:rFonts w:ascii="Times New Roman" w:eastAsia="Times New Roman" w:hAnsi="Times New Roman" w:cs="Times New Roman"/>
            <w:color w:val="0000FF"/>
            <w:szCs w:val="24"/>
            <w:u w:val="single"/>
          </w:rPr>
          <w:t>Bashir</w:t>
        </w:r>
        <w:proofErr w:type="spellEnd"/>
      </w:hyperlink>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 xml:space="preserve">May 9, 2025 </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 xml:space="preserve">In the wake of India’s recent missile strikes on Pakistan-targeting nine sites, including mosques and civilian infrastructure-the balance of power in South Asia has been dramatically disrupted. While Indian media boasted of its precision strikes, an alternative and far more consequential narrative emerged from within India itself. Eyewitnesses, social media users, and independent sources reported the downing of five Indian fighter jets, including </w:t>
      </w:r>
      <w:proofErr w:type="gramStart"/>
      <w:r w:rsidRPr="00616510">
        <w:rPr>
          <w:rFonts w:ascii="Times New Roman" w:eastAsia="Times New Roman" w:hAnsi="Times New Roman" w:cs="Times New Roman"/>
          <w:szCs w:val="24"/>
        </w:rPr>
        <w:t xml:space="preserve">three </w:t>
      </w:r>
      <w:proofErr w:type="spellStart"/>
      <w:r w:rsidRPr="00616510">
        <w:rPr>
          <w:rFonts w:ascii="Times New Roman" w:eastAsia="Times New Roman" w:hAnsi="Times New Roman" w:cs="Times New Roman"/>
          <w:szCs w:val="24"/>
        </w:rPr>
        <w:t>Rafale</w:t>
      </w:r>
      <w:proofErr w:type="spellEnd"/>
      <w:r w:rsidRPr="00616510">
        <w:rPr>
          <w:rFonts w:ascii="Times New Roman" w:eastAsia="Times New Roman" w:hAnsi="Times New Roman" w:cs="Times New Roman"/>
          <w:szCs w:val="24"/>
        </w:rPr>
        <w:t xml:space="preserve"> aircraft-France</w:t>
      </w:r>
      <w:proofErr w:type="gramEnd"/>
      <w:r w:rsidRPr="00616510">
        <w:rPr>
          <w:rFonts w:ascii="Times New Roman" w:eastAsia="Times New Roman" w:hAnsi="Times New Roman" w:cs="Times New Roman"/>
          <w:szCs w:val="24"/>
        </w:rPr>
        <w:t>’s most advanced export fighters, considered the pride of the Indian Air Force.</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 xml:space="preserve">If confirmed through independent validation, the loss of these highly sophisticated jets would constitute a military and symbolic setback far greater than the one India sustained during the 2019 </w:t>
      </w:r>
      <w:proofErr w:type="spellStart"/>
      <w:r w:rsidRPr="00616510">
        <w:rPr>
          <w:rFonts w:ascii="Times New Roman" w:eastAsia="Times New Roman" w:hAnsi="Times New Roman" w:cs="Times New Roman"/>
          <w:szCs w:val="24"/>
        </w:rPr>
        <w:t>Balakot</w:t>
      </w:r>
      <w:proofErr w:type="spellEnd"/>
      <w:r w:rsidRPr="00616510">
        <w:rPr>
          <w:rFonts w:ascii="Times New Roman" w:eastAsia="Times New Roman" w:hAnsi="Times New Roman" w:cs="Times New Roman"/>
          <w:szCs w:val="24"/>
        </w:rPr>
        <w:t xml:space="preserve"> episode. Unlike that episode-where a MiG-21 was shot down and its pilot captured-this time the aircraft were reportedly destroyed without even crossing into Pakistani airspace. The destruction of these jets within Indian </w:t>
      </w:r>
      <w:proofErr w:type="gramStart"/>
      <w:r w:rsidRPr="00616510">
        <w:rPr>
          <w:rFonts w:ascii="Times New Roman" w:eastAsia="Times New Roman" w:hAnsi="Times New Roman" w:cs="Times New Roman"/>
          <w:szCs w:val="24"/>
        </w:rPr>
        <w:t>territory</w:t>
      </w:r>
      <w:proofErr w:type="gramEnd"/>
      <w:r w:rsidRPr="00616510">
        <w:rPr>
          <w:rFonts w:ascii="Times New Roman" w:eastAsia="Times New Roman" w:hAnsi="Times New Roman" w:cs="Times New Roman"/>
          <w:szCs w:val="24"/>
        </w:rPr>
        <w:t xml:space="preserve"> marks a devastating blow to India’s aerial supremacy, while simultaneously showcasing the evolving technological edge of Pakistan’s defense apparatus.</w:t>
      </w:r>
    </w:p>
    <w:p w:rsidR="00616510" w:rsidRPr="00616510" w:rsidRDefault="00616510" w:rsidP="00616510">
      <w:pPr>
        <w:spacing w:after="0"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Pakistani cuisine</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According to local accounts, defense analysts and independent reports the Indian jets lost communication with ground control and each other mid-flight, with their navigation and command systems abruptly disabled. Strikingly, mobile networks in areas surrounding the incident reportedly collapsed, hinting at a broader electromagnetic jamming operation-a capability rarely demonstrated so visibly in the subcontinent.</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This capacity, analysts suggest, stems from Pakistan’s historical partnership with the United States. During the Cold War and especially the post-9/11 War on Terror, Pakistan served as a frontline state and a major non-NATO ally. In this role, it received extensive U.S. training, funding, and technology to jam and intercept militant communications across the Afghan border. Over time, Pakistan’s Inter-Services Intelligence (ISI) and military have mastered and localized these tools. Now, that expertise appears to have been redirected toward conventional military threats-with extraordinary results.</w:t>
      </w:r>
    </w:p>
    <w:p w:rsidR="00616510" w:rsidRPr="00616510" w:rsidRDefault="00616510" w:rsidP="00616510">
      <w:pPr>
        <w:spacing w:after="0"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Pakistani cuisine</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lastRenderedPageBreak/>
        <w:t>The most strategically alarming element for India is that these aircraft were reportedly neutralized within its own territory. This defies conventional engagement rules and shatters the illusion of sanctuary previously associated with Indian airspace. Pakistan’s capability to inflict such damage without physically breaching Indian skies gives Islamabad a decisive psychological and operational edge.</w:t>
      </w:r>
    </w:p>
    <w:p w:rsidR="00616510" w:rsidRPr="00616510" w:rsidRDefault="00616510" w:rsidP="00616510">
      <w:pPr>
        <w:spacing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 xml:space="preserve">If confirmed through independent validation, the loss of these highly sophisticated jets would constitute a military and symbolic setback far greater than the one India sustained during the 2019 </w:t>
      </w:r>
      <w:proofErr w:type="spellStart"/>
      <w:r w:rsidRPr="00616510">
        <w:rPr>
          <w:rFonts w:ascii="Times New Roman" w:eastAsia="Times New Roman" w:hAnsi="Times New Roman" w:cs="Times New Roman"/>
          <w:szCs w:val="24"/>
        </w:rPr>
        <w:t>Balakot</w:t>
      </w:r>
      <w:proofErr w:type="spellEnd"/>
      <w:r w:rsidRPr="00616510">
        <w:rPr>
          <w:rFonts w:ascii="Times New Roman" w:eastAsia="Times New Roman" w:hAnsi="Times New Roman" w:cs="Times New Roman"/>
          <w:szCs w:val="24"/>
        </w:rPr>
        <w:t xml:space="preserve"> episode.</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 xml:space="preserve">Furthermore, this development underscores India’s vulnerability in future conflicts. Despite extensive modernization and foreign defense procurements, including the multibillion-dollar </w:t>
      </w:r>
      <w:proofErr w:type="spellStart"/>
      <w:r w:rsidRPr="00616510">
        <w:rPr>
          <w:rFonts w:ascii="Times New Roman" w:eastAsia="Times New Roman" w:hAnsi="Times New Roman" w:cs="Times New Roman"/>
          <w:szCs w:val="24"/>
        </w:rPr>
        <w:t>Rafale</w:t>
      </w:r>
      <w:proofErr w:type="spellEnd"/>
      <w:r w:rsidRPr="00616510">
        <w:rPr>
          <w:rFonts w:ascii="Times New Roman" w:eastAsia="Times New Roman" w:hAnsi="Times New Roman" w:cs="Times New Roman"/>
          <w:szCs w:val="24"/>
        </w:rPr>
        <w:t xml:space="preserve"> deal with France, India’s air defense systems failed to protect its assets from remote disablement and destruction. That vulnerability, exposed by Pakistan without escalation into full-blown war, may trigger a long-term reassessment of India’s military readiness and aerial strategy.</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 xml:space="preserve">India’s initial missile strikes, while lethal-killing at least 28 civilians and damaging religious sanctuaries-have </w:t>
      </w:r>
      <w:proofErr w:type="gramStart"/>
      <w:r w:rsidRPr="00616510">
        <w:rPr>
          <w:rFonts w:ascii="Times New Roman" w:eastAsia="Times New Roman" w:hAnsi="Times New Roman" w:cs="Times New Roman"/>
          <w:szCs w:val="24"/>
        </w:rPr>
        <w:t>now been</w:t>
      </w:r>
      <w:proofErr w:type="gramEnd"/>
      <w:r w:rsidRPr="00616510">
        <w:rPr>
          <w:rFonts w:ascii="Times New Roman" w:eastAsia="Times New Roman" w:hAnsi="Times New Roman" w:cs="Times New Roman"/>
          <w:szCs w:val="24"/>
        </w:rPr>
        <w:t xml:space="preserve"> counterbalanced by Pakistan’s tactical retaliation. The destruction of five premier aircraft, particularly the </w:t>
      </w:r>
      <w:proofErr w:type="spellStart"/>
      <w:r w:rsidRPr="00616510">
        <w:rPr>
          <w:rFonts w:ascii="Times New Roman" w:eastAsia="Times New Roman" w:hAnsi="Times New Roman" w:cs="Times New Roman"/>
          <w:szCs w:val="24"/>
        </w:rPr>
        <w:t>Rafales</w:t>
      </w:r>
      <w:proofErr w:type="spellEnd"/>
      <w:r w:rsidRPr="00616510">
        <w:rPr>
          <w:rFonts w:ascii="Times New Roman" w:eastAsia="Times New Roman" w:hAnsi="Times New Roman" w:cs="Times New Roman"/>
          <w:szCs w:val="24"/>
        </w:rPr>
        <w:t>, serves as both military deterrent and political message. It reflects a sophisticated and proportionate response: Pakistan absorbed the blow, demonstrated capability, and reclaimed initiative-without overstepping into recklessness.</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But Islamabad has not yet retaliated with a missile strike of its own. Instead, it has opted for a strategic pause, allowing the psychological pressure to build within Indian corridors of power. This calculated restraint serves multiple goals: it signals maturity, garners international respect, and keeps India in a constant state of anticipation, with its armed forces on high alert-an expensive and exhausting condition to maintain.</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This waiting game has gripped India’s leadership, military, and public. Every hour that Pakistan delays its next move deepens Indian anxiety. Troop deployments remain on standby. Fighter jets scramble at false alarms. Decision-makers face mounting political and public pressure to either escalate or retreat.</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The paralysis is palpable. For India, this is a worst-case scenario: an adversary that has drawn blood, seized momentum, and now holds the power to dictate the tempo of conflict. With the memory of five aircraft incinerated on home soil, Indian morale is visibly shaken.</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 xml:space="preserve">Should Pakistan decide to launch a missile-based counterstrike, it is expected to avoid areas like East Punjab-home to India’s Sikh population and the </w:t>
      </w:r>
      <w:proofErr w:type="spellStart"/>
      <w:r w:rsidRPr="00616510">
        <w:rPr>
          <w:rFonts w:ascii="Times New Roman" w:eastAsia="Times New Roman" w:hAnsi="Times New Roman" w:cs="Times New Roman"/>
          <w:szCs w:val="24"/>
        </w:rPr>
        <w:t>Khalistan</w:t>
      </w:r>
      <w:proofErr w:type="spellEnd"/>
      <w:r w:rsidRPr="00616510">
        <w:rPr>
          <w:rFonts w:ascii="Times New Roman" w:eastAsia="Times New Roman" w:hAnsi="Times New Roman" w:cs="Times New Roman"/>
          <w:szCs w:val="24"/>
        </w:rPr>
        <w:t xml:space="preserve"> movement. Pakistan is unlikely to target regions sympathetic to separatist causes, particularly given its longstanding rhetorical </w:t>
      </w:r>
      <w:r w:rsidRPr="00616510">
        <w:rPr>
          <w:rFonts w:ascii="Times New Roman" w:eastAsia="Times New Roman" w:hAnsi="Times New Roman" w:cs="Times New Roman"/>
          <w:szCs w:val="24"/>
        </w:rPr>
        <w:lastRenderedPageBreak/>
        <w:t xml:space="preserve">and diplomatic support for Sikh self-determination. Instead, deeper strikes into India’s urban and military infrastructure are on the table. Major command centers, weapons depots, or intelligence facilities linked to anti-Pakistan operations-such as alleged support for BLA militants or anti-state actors in </w:t>
      </w:r>
      <w:proofErr w:type="spellStart"/>
      <w:r w:rsidRPr="00616510">
        <w:rPr>
          <w:rFonts w:ascii="Times New Roman" w:eastAsia="Times New Roman" w:hAnsi="Times New Roman" w:cs="Times New Roman"/>
          <w:szCs w:val="24"/>
        </w:rPr>
        <w:t>Balochistan</w:t>
      </w:r>
      <w:proofErr w:type="spellEnd"/>
      <w:r w:rsidRPr="00616510">
        <w:rPr>
          <w:rFonts w:ascii="Times New Roman" w:eastAsia="Times New Roman" w:hAnsi="Times New Roman" w:cs="Times New Roman"/>
          <w:szCs w:val="24"/>
        </w:rPr>
        <w:t>-are possible targets.</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 xml:space="preserve">Pakistan’s security apparatus has long accused Indian agents, including those like </w:t>
      </w:r>
      <w:proofErr w:type="spellStart"/>
      <w:r w:rsidRPr="00616510">
        <w:rPr>
          <w:rFonts w:ascii="Times New Roman" w:eastAsia="Times New Roman" w:hAnsi="Times New Roman" w:cs="Times New Roman"/>
          <w:szCs w:val="24"/>
        </w:rPr>
        <w:t>Kulbhushan</w:t>
      </w:r>
      <w:proofErr w:type="spellEnd"/>
      <w:r w:rsidRPr="00616510">
        <w:rPr>
          <w:rFonts w:ascii="Times New Roman" w:eastAsia="Times New Roman" w:hAnsi="Times New Roman" w:cs="Times New Roman"/>
          <w:szCs w:val="24"/>
        </w:rPr>
        <w:t xml:space="preserve"> </w:t>
      </w:r>
      <w:proofErr w:type="spellStart"/>
      <w:r w:rsidRPr="00616510">
        <w:rPr>
          <w:rFonts w:ascii="Times New Roman" w:eastAsia="Times New Roman" w:hAnsi="Times New Roman" w:cs="Times New Roman"/>
          <w:szCs w:val="24"/>
        </w:rPr>
        <w:t>Jadhav</w:t>
      </w:r>
      <w:proofErr w:type="spellEnd"/>
      <w:r w:rsidRPr="00616510">
        <w:rPr>
          <w:rFonts w:ascii="Times New Roman" w:eastAsia="Times New Roman" w:hAnsi="Times New Roman" w:cs="Times New Roman"/>
          <w:szCs w:val="24"/>
        </w:rPr>
        <w:t xml:space="preserve">, of fostering instability through direct support of the </w:t>
      </w:r>
      <w:proofErr w:type="spellStart"/>
      <w:r w:rsidRPr="00616510">
        <w:rPr>
          <w:rFonts w:ascii="Times New Roman" w:eastAsia="Times New Roman" w:hAnsi="Times New Roman" w:cs="Times New Roman"/>
          <w:szCs w:val="24"/>
        </w:rPr>
        <w:t>Baloch</w:t>
      </w:r>
      <w:proofErr w:type="spellEnd"/>
      <w:r w:rsidRPr="00616510">
        <w:rPr>
          <w:rFonts w:ascii="Times New Roman" w:eastAsia="Times New Roman" w:hAnsi="Times New Roman" w:cs="Times New Roman"/>
          <w:szCs w:val="24"/>
        </w:rPr>
        <w:t xml:space="preserve"> insurgency and Pakistan-based terror cells. Any retaliatory operation by Pakistan may therefore be framed not just as strategic but also as counter-terrorist in nature-seeking to dismantle what Islamabad sees as India’s covert war within Pakistani borders.</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In this fragile equilibrium, nuclear deterrence plays a silent but powerful role. Both India and Pakistan maintain credible second-strike capabilities. However, analysts believe that tactical nuclear superiority, particularly in battlefield-ready deployments, now lies with Pakistan. This asymmetry reinforces the perception that any large-scale conflict would end in mutually assured destruction, dissuading India from escalating beyond conventional limits.</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Yet, the downing of aircraft without resorting to nuclear signaling gives Pakistan a new avenue of response-one that is potent yet non-apocalyptic. It affirms that Islamabad can punish aggression without inviting global alarm, thus reclaiming space for calibrated, tech-driven deterrence.</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With each passing hour, the strategic pendulum swings further in Pakistan’s favor. India’s rash missile strike-perhaps meant to bolster domestic support or avenge perceived slights-has now backfired spectacularly. Its air force lies bruised, its political elite cornered, and its public haunted by uncertainty. Meanwhile, Pakistan’s decision to delay a missile-based counterattack, while visibly preparing for it, has turned this into a psychological siege.</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The question now is not if, but when Pakistan will strike-and how deeply. By choosing the right moment, possibly when India lowers its guard or assumes the storm has passed, Pakistan can deliver a blow that not only balances the score but teaches a lasting lesson. One that redefines red lines, reasserts strategic parity, and restores deterrence in a volatile region where perception often defines reality.</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szCs w:val="24"/>
        </w:rPr>
        <w:t>Until then, India waits-nervously, restlessly, sleeplessly-for Pakistan’s next move.</w:t>
      </w:r>
    </w:p>
    <w:p w:rsidR="00616510" w:rsidRPr="00616510" w:rsidRDefault="00616510" w:rsidP="00616510">
      <w:pPr>
        <w:spacing w:before="100" w:beforeAutospacing="1" w:afterAutospacing="1" w:line="240" w:lineRule="auto"/>
        <w:rPr>
          <w:rFonts w:ascii="Times New Roman" w:eastAsia="Times New Roman" w:hAnsi="Times New Roman" w:cs="Times New Roman"/>
          <w:szCs w:val="24"/>
        </w:rPr>
      </w:pPr>
      <w:r w:rsidRPr="00616510">
        <w:rPr>
          <w:rFonts w:ascii="Times New Roman" w:eastAsia="Times New Roman" w:hAnsi="Times New Roman" w:cs="Times New Roman"/>
          <w:i/>
          <w:iCs/>
          <w:szCs w:val="24"/>
        </w:rPr>
        <w:t>The writer is a former press secretary to the president; former press minister to the Embassy of Pakistan to France and former MD (SRBC).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1651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16510"/>
    <w:rsid w:val="0070648E"/>
    <w:rsid w:val="007C1BCF"/>
    <w:rsid w:val="00830756"/>
    <w:rsid w:val="008837E7"/>
    <w:rsid w:val="00921BC9"/>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16510"/>
    <w:rPr>
      <w:color w:val="0000FF"/>
      <w:u w:val="single"/>
    </w:rPr>
  </w:style>
  <w:style w:type="paragraph" w:customStyle="1" w:styleId="author-links">
    <w:name w:val="author-links"/>
    <w:basedOn w:val="Normal"/>
    <w:rsid w:val="00616510"/>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616510"/>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61651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38209832">
      <w:bodyDiv w:val="1"/>
      <w:marLeft w:val="0"/>
      <w:marRight w:val="0"/>
      <w:marTop w:val="0"/>
      <w:marBottom w:val="0"/>
      <w:divBdr>
        <w:top w:val="none" w:sz="0" w:space="0" w:color="auto"/>
        <w:left w:val="none" w:sz="0" w:space="0" w:color="auto"/>
        <w:bottom w:val="none" w:sz="0" w:space="0" w:color="auto"/>
        <w:right w:val="none" w:sz="0" w:space="0" w:color="auto"/>
      </w:divBdr>
      <w:divsChild>
        <w:div w:id="931201904">
          <w:marLeft w:val="0"/>
          <w:marRight w:val="0"/>
          <w:marTop w:val="0"/>
          <w:marBottom w:val="0"/>
          <w:divBdr>
            <w:top w:val="none" w:sz="0" w:space="0" w:color="auto"/>
            <w:left w:val="none" w:sz="0" w:space="0" w:color="auto"/>
            <w:bottom w:val="none" w:sz="0" w:space="0" w:color="auto"/>
            <w:right w:val="none" w:sz="0" w:space="0" w:color="auto"/>
          </w:divBdr>
        </w:div>
        <w:div w:id="1859002606">
          <w:marLeft w:val="0"/>
          <w:marRight w:val="0"/>
          <w:marTop w:val="0"/>
          <w:marBottom w:val="0"/>
          <w:divBdr>
            <w:top w:val="none" w:sz="0" w:space="0" w:color="auto"/>
            <w:left w:val="none" w:sz="0" w:space="0" w:color="auto"/>
            <w:bottom w:val="none" w:sz="0" w:space="0" w:color="auto"/>
            <w:right w:val="none" w:sz="0" w:space="0" w:color="auto"/>
          </w:divBdr>
          <w:divsChild>
            <w:div w:id="853034979">
              <w:marLeft w:val="0"/>
              <w:marRight w:val="0"/>
              <w:marTop w:val="0"/>
              <w:marBottom w:val="0"/>
              <w:divBdr>
                <w:top w:val="none" w:sz="0" w:space="0" w:color="auto"/>
                <w:left w:val="none" w:sz="0" w:space="0" w:color="auto"/>
                <w:bottom w:val="none" w:sz="0" w:space="0" w:color="auto"/>
                <w:right w:val="none" w:sz="0" w:space="0" w:color="auto"/>
              </w:divBdr>
              <w:divsChild>
                <w:div w:id="1130632652">
                  <w:marLeft w:val="0"/>
                  <w:marRight w:val="0"/>
                  <w:marTop w:val="0"/>
                  <w:marBottom w:val="0"/>
                  <w:divBdr>
                    <w:top w:val="none" w:sz="0" w:space="0" w:color="auto"/>
                    <w:left w:val="none" w:sz="0" w:space="0" w:color="auto"/>
                    <w:bottom w:val="none" w:sz="0" w:space="0" w:color="auto"/>
                    <w:right w:val="none" w:sz="0" w:space="0" w:color="auto"/>
                  </w:divBdr>
                  <w:divsChild>
                    <w:div w:id="1849708998">
                      <w:marLeft w:val="0"/>
                      <w:marRight w:val="0"/>
                      <w:marTop w:val="0"/>
                      <w:marBottom w:val="0"/>
                      <w:divBdr>
                        <w:top w:val="none" w:sz="0" w:space="0" w:color="auto"/>
                        <w:left w:val="none" w:sz="0" w:space="0" w:color="auto"/>
                        <w:bottom w:val="none" w:sz="0" w:space="0" w:color="auto"/>
                        <w:right w:val="none" w:sz="0" w:space="0" w:color="auto"/>
                      </w:divBdr>
                      <w:divsChild>
                        <w:div w:id="853879173">
                          <w:marLeft w:val="0"/>
                          <w:marRight w:val="0"/>
                          <w:marTop w:val="0"/>
                          <w:marBottom w:val="0"/>
                          <w:divBdr>
                            <w:top w:val="none" w:sz="0" w:space="0" w:color="auto"/>
                            <w:left w:val="none" w:sz="0" w:space="0" w:color="auto"/>
                            <w:bottom w:val="none" w:sz="0" w:space="0" w:color="auto"/>
                            <w:right w:val="none" w:sz="0" w:space="0" w:color="auto"/>
                          </w:divBdr>
                          <w:divsChild>
                            <w:div w:id="336884275">
                              <w:marLeft w:val="0"/>
                              <w:marRight w:val="0"/>
                              <w:marTop w:val="0"/>
                              <w:marBottom w:val="0"/>
                              <w:divBdr>
                                <w:top w:val="none" w:sz="0" w:space="0" w:color="auto"/>
                                <w:left w:val="none" w:sz="0" w:space="0" w:color="auto"/>
                                <w:bottom w:val="none" w:sz="0" w:space="0" w:color="auto"/>
                                <w:right w:val="none" w:sz="0" w:space="0" w:color="auto"/>
                              </w:divBdr>
                              <w:divsChild>
                                <w:div w:id="1631519818">
                                  <w:marLeft w:val="0"/>
                                  <w:marRight w:val="0"/>
                                  <w:marTop w:val="0"/>
                                  <w:marBottom w:val="0"/>
                                  <w:divBdr>
                                    <w:top w:val="none" w:sz="0" w:space="0" w:color="auto"/>
                                    <w:left w:val="none" w:sz="0" w:space="0" w:color="auto"/>
                                    <w:bottom w:val="none" w:sz="0" w:space="0" w:color="auto"/>
                                    <w:right w:val="none" w:sz="0" w:space="0" w:color="auto"/>
                                  </w:divBdr>
                                  <w:divsChild>
                                    <w:div w:id="1597329322">
                                      <w:marLeft w:val="0"/>
                                      <w:marRight w:val="0"/>
                                      <w:marTop w:val="0"/>
                                      <w:marBottom w:val="0"/>
                                      <w:divBdr>
                                        <w:top w:val="none" w:sz="0" w:space="0" w:color="auto"/>
                                        <w:left w:val="none" w:sz="0" w:space="0" w:color="auto"/>
                                        <w:bottom w:val="none" w:sz="0" w:space="0" w:color="auto"/>
                                        <w:right w:val="none" w:sz="0" w:space="0" w:color="auto"/>
                                      </w:divBdr>
                                    </w:div>
                                    <w:div w:id="138636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266390">
          <w:marLeft w:val="0"/>
          <w:marRight w:val="0"/>
          <w:marTop w:val="0"/>
          <w:marBottom w:val="0"/>
          <w:divBdr>
            <w:top w:val="none" w:sz="0" w:space="0" w:color="auto"/>
            <w:left w:val="none" w:sz="0" w:space="0" w:color="auto"/>
            <w:bottom w:val="none" w:sz="0" w:space="0" w:color="auto"/>
            <w:right w:val="none" w:sz="0" w:space="0" w:color="auto"/>
          </w:divBdr>
          <w:divsChild>
            <w:div w:id="264651356">
              <w:marLeft w:val="0"/>
              <w:marRight w:val="0"/>
              <w:marTop w:val="0"/>
              <w:marBottom w:val="0"/>
              <w:divBdr>
                <w:top w:val="none" w:sz="0" w:space="0" w:color="auto"/>
                <w:left w:val="none" w:sz="0" w:space="0" w:color="auto"/>
                <w:bottom w:val="none" w:sz="0" w:space="0" w:color="auto"/>
                <w:right w:val="none" w:sz="0" w:space="0" w:color="auto"/>
              </w:divBdr>
              <w:divsChild>
                <w:div w:id="12291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27932">
          <w:marLeft w:val="0"/>
          <w:marRight w:val="0"/>
          <w:marTop w:val="0"/>
          <w:marBottom w:val="0"/>
          <w:divBdr>
            <w:top w:val="none" w:sz="0" w:space="0" w:color="auto"/>
            <w:left w:val="none" w:sz="0" w:space="0" w:color="auto"/>
            <w:bottom w:val="none" w:sz="0" w:space="0" w:color="auto"/>
            <w:right w:val="none" w:sz="0" w:space="0" w:color="auto"/>
          </w:divBdr>
        </w:div>
        <w:div w:id="1905794358">
          <w:marLeft w:val="0"/>
          <w:marRight w:val="0"/>
          <w:marTop w:val="0"/>
          <w:marBottom w:val="0"/>
          <w:divBdr>
            <w:top w:val="none" w:sz="0" w:space="0" w:color="auto"/>
            <w:left w:val="none" w:sz="0" w:space="0" w:color="auto"/>
            <w:bottom w:val="none" w:sz="0" w:space="0" w:color="auto"/>
            <w:right w:val="none" w:sz="0" w:space="0" w:color="auto"/>
          </w:divBdr>
        </w:div>
        <w:div w:id="865019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qamar-bash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1168</Words>
  <Characters>6664</Characters>
  <Application>Microsoft Office Word</Application>
  <DocSecurity>0</DocSecurity>
  <Lines>55</Lines>
  <Paragraphs>15</Paragraphs>
  <ScaleCrop>false</ScaleCrop>
  <Company>Grizli777</Company>
  <LinksUpToDate>false</LinksUpToDate>
  <CharactersWithSpaces>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2025-05-15T05:55:00Z</dcterms:created>
  <dcterms:modified xsi:type="dcterms:W3CDTF">2025-05-15T05:56:00Z</dcterms:modified>
</cp:coreProperties>
</file>