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ABD" w:rsidRPr="00551ABD" w:rsidRDefault="00551ABD" w:rsidP="00551ABD">
      <w:pPr>
        <w:spacing w:before="100" w:beforeAutospacing="1" w:afterAutospacing="1" w:line="240" w:lineRule="auto"/>
        <w:outlineLvl w:val="0"/>
        <w:rPr>
          <w:rFonts w:ascii="Times New Roman" w:eastAsia="Times New Roman" w:hAnsi="Times New Roman" w:cs="Times New Roman"/>
          <w:b/>
          <w:bCs/>
          <w:kern w:val="36"/>
          <w:sz w:val="48"/>
          <w:szCs w:val="48"/>
        </w:rPr>
      </w:pPr>
      <w:r w:rsidRPr="00551ABD">
        <w:rPr>
          <w:rFonts w:ascii="Times New Roman" w:eastAsia="Times New Roman" w:hAnsi="Times New Roman" w:cs="Times New Roman"/>
          <w:b/>
          <w:bCs/>
          <w:kern w:val="36"/>
          <w:sz w:val="48"/>
          <w:szCs w:val="48"/>
        </w:rPr>
        <w:t xml:space="preserve">Operation </w:t>
      </w:r>
      <w:proofErr w:type="spellStart"/>
      <w:r w:rsidRPr="00551ABD">
        <w:rPr>
          <w:rFonts w:ascii="Times New Roman" w:eastAsia="Times New Roman" w:hAnsi="Times New Roman" w:cs="Times New Roman"/>
          <w:b/>
          <w:bCs/>
          <w:kern w:val="36"/>
          <w:sz w:val="48"/>
          <w:szCs w:val="48"/>
        </w:rPr>
        <w:t>Sindoor</w:t>
      </w:r>
      <w:proofErr w:type="spellEnd"/>
      <w:r w:rsidRPr="00551ABD">
        <w:rPr>
          <w:rFonts w:ascii="Times New Roman" w:eastAsia="Times New Roman" w:hAnsi="Times New Roman" w:cs="Times New Roman"/>
          <w:b/>
          <w:bCs/>
          <w:kern w:val="36"/>
          <w:sz w:val="48"/>
          <w:szCs w:val="48"/>
        </w:rPr>
        <w:t>: rhetoric and reality</w:t>
      </w:r>
    </w:p>
    <w:p w:rsidR="00551ABD" w:rsidRPr="00551ABD" w:rsidRDefault="00551ABD" w:rsidP="00551ABD">
      <w:pPr>
        <w:spacing w:after="0" w:line="240" w:lineRule="auto"/>
        <w:rPr>
          <w:rFonts w:ascii="Times New Roman" w:eastAsia="Times New Roman" w:hAnsi="Times New Roman" w:cs="Times New Roman"/>
          <w:szCs w:val="24"/>
        </w:rPr>
      </w:pPr>
      <w:proofErr w:type="spellStart"/>
      <w:r w:rsidRPr="00551ABD">
        <w:rPr>
          <w:rFonts w:ascii="Times New Roman" w:eastAsia="Times New Roman" w:hAnsi="Times New Roman" w:cs="Times New Roman"/>
          <w:szCs w:val="24"/>
        </w:rPr>
        <w:t>Asif</w:t>
      </w:r>
      <w:proofErr w:type="spellEnd"/>
      <w:r w:rsidRPr="00551ABD">
        <w:rPr>
          <w:rFonts w:ascii="Times New Roman" w:eastAsia="Times New Roman" w:hAnsi="Times New Roman" w:cs="Times New Roman"/>
          <w:szCs w:val="24"/>
        </w:rPr>
        <w:t xml:space="preserve"> </w:t>
      </w:r>
      <w:proofErr w:type="spellStart"/>
      <w:r w:rsidRPr="00551ABD">
        <w:rPr>
          <w:rFonts w:ascii="Times New Roman" w:eastAsia="Times New Roman" w:hAnsi="Times New Roman" w:cs="Times New Roman"/>
          <w:szCs w:val="24"/>
        </w:rPr>
        <w:t>Iqbal</w:t>
      </w:r>
      <w:proofErr w:type="spellEnd"/>
      <w:r w:rsidRPr="00551ABD">
        <w:rPr>
          <w:rFonts w:ascii="Times New Roman" w:eastAsia="Times New Roman" w:hAnsi="Times New Roman" w:cs="Times New Roman"/>
          <w:szCs w:val="24"/>
        </w:rPr>
        <w:t xml:space="preserve"> </w:t>
      </w:r>
    </w:p>
    <w:p w:rsidR="00551ABD" w:rsidRPr="00551ABD" w:rsidRDefault="00551ABD" w:rsidP="00551ABD">
      <w:pPr>
        <w:spacing w:after="0"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Friday, Jul 18, 2025</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On July 4, 2025, date coincidence notwithstanding – Indian Deputy Chief of Army Staff (Capability Development and Sustenance) Lt-Gen </w:t>
      </w:r>
      <w:proofErr w:type="spellStart"/>
      <w:r w:rsidRPr="00551ABD">
        <w:rPr>
          <w:rFonts w:ascii="Times New Roman" w:eastAsia="Times New Roman" w:hAnsi="Times New Roman" w:cs="Times New Roman"/>
          <w:szCs w:val="24"/>
        </w:rPr>
        <w:t>Rahul</w:t>
      </w:r>
      <w:proofErr w:type="spellEnd"/>
      <w:r w:rsidRPr="00551ABD">
        <w:rPr>
          <w:rFonts w:ascii="Times New Roman" w:eastAsia="Times New Roman" w:hAnsi="Times New Roman" w:cs="Times New Roman"/>
          <w:szCs w:val="24"/>
        </w:rPr>
        <w:t xml:space="preserve"> R Singh addressed the ‘New Age Military Technologies: Industry Capabilities &amp; Way Forward' conference </w:t>
      </w:r>
      <w:proofErr w:type="spellStart"/>
      <w:r w:rsidRPr="00551ABD">
        <w:rPr>
          <w:rFonts w:ascii="Times New Roman" w:eastAsia="Times New Roman" w:hAnsi="Times New Roman" w:cs="Times New Roman"/>
          <w:szCs w:val="24"/>
        </w:rPr>
        <w:t>organised</w:t>
      </w:r>
      <w:proofErr w:type="spellEnd"/>
      <w:r w:rsidRPr="00551ABD">
        <w:rPr>
          <w:rFonts w:ascii="Times New Roman" w:eastAsia="Times New Roman" w:hAnsi="Times New Roman" w:cs="Times New Roman"/>
          <w:szCs w:val="24"/>
        </w:rPr>
        <w:t xml:space="preserve"> by the FICCI.</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In front of senior officers, </w:t>
      </w:r>
      <w:proofErr w:type="spellStart"/>
      <w:r w:rsidRPr="00551ABD">
        <w:rPr>
          <w:rFonts w:ascii="Times New Roman" w:eastAsia="Times New Roman" w:hAnsi="Times New Roman" w:cs="Times New Roman"/>
          <w:szCs w:val="24"/>
        </w:rPr>
        <w:t>defence</w:t>
      </w:r>
      <w:proofErr w:type="spellEnd"/>
      <w:r w:rsidRPr="00551ABD">
        <w:rPr>
          <w:rFonts w:ascii="Times New Roman" w:eastAsia="Times New Roman" w:hAnsi="Times New Roman" w:cs="Times New Roman"/>
          <w:szCs w:val="24"/>
        </w:rPr>
        <w:t xml:space="preserve"> industry leaders and analysts, Singh drew lessons from the much-hyped Operation </w:t>
      </w:r>
      <w:proofErr w:type="spellStart"/>
      <w:r w:rsidRPr="00551ABD">
        <w:rPr>
          <w:rFonts w:ascii="Times New Roman" w:eastAsia="Times New Roman" w:hAnsi="Times New Roman" w:cs="Times New Roman"/>
          <w:szCs w:val="24"/>
        </w:rPr>
        <w:t>Sindoor</w:t>
      </w:r>
      <w:proofErr w:type="spellEnd"/>
      <w:r w:rsidRPr="00551ABD">
        <w:rPr>
          <w:rFonts w:ascii="Times New Roman" w:eastAsia="Times New Roman" w:hAnsi="Times New Roman" w:cs="Times New Roman"/>
          <w:szCs w:val="24"/>
        </w:rPr>
        <w:t xml:space="preserve"> – lessons that appeared more rhetorical than strategic.</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He hailed the ceasefire as a ‘masterstroke’ in escalation control and claimed the operation targeted only ‘terrorist’ sites, not military assets. Singh also touted India’s use of information warfare to signal restraint, a calibrated response to Pakistani retaliation and the need for technological upgrades – citing Pakistan’s alleged Chinese and Turkish drone and </w:t>
      </w:r>
      <w:proofErr w:type="spellStart"/>
      <w:proofErr w:type="gramStart"/>
      <w:r w:rsidRPr="00551ABD">
        <w:rPr>
          <w:rFonts w:ascii="Times New Roman" w:eastAsia="Times New Roman" w:hAnsi="Times New Roman" w:cs="Times New Roman"/>
          <w:szCs w:val="24"/>
        </w:rPr>
        <w:t>intel</w:t>
      </w:r>
      <w:proofErr w:type="spellEnd"/>
      <w:proofErr w:type="gramEnd"/>
      <w:r w:rsidRPr="00551ABD">
        <w:rPr>
          <w:rFonts w:ascii="Times New Roman" w:eastAsia="Times New Roman" w:hAnsi="Times New Roman" w:cs="Times New Roman"/>
          <w:szCs w:val="24"/>
        </w:rPr>
        <w:t xml:space="preserve"> support. He warned of multi-domain threats, accusing China of aiding with intelligence and Turkey with drones.</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Yet, the narrative is riddled with ambiguities and selective framing. India’s rhetoric of victimhood, blaming external forces, feels worn. For a state aspiring to regional dominance and projecting itself as a Quad powerhouse, this reflection seems underwhelming. The dream of </w:t>
      </w:r>
      <w:proofErr w:type="spellStart"/>
      <w:r w:rsidRPr="00551ABD">
        <w:rPr>
          <w:rFonts w:ascii="Times New Roman" w:eastAsia="Times New Roman" w:hAnsi="Times New Roman" w:cs="Times New Roman"/>
          <w:szCs w:val="24"/>
        </w:rPr>
        <w:t>Akhand</w:t>
      </w:r>
      <w:proofErr w:type="spellEnd"/>
      <w:r w:rsidRPr="00551ABD">
        <w:rPr>
          <w:rFonts w:ascii="Times New Roman" w:eastAsia="Times New Roman" w:hAnsi="Times New Roman" w:cs="Times New Roman"/>
          <w:szCs w:val="24"/>
        </w:rPr>
        <w:t xml:space="preserve"> Bharat clashes with harsh realities. But driven by </w:t>
      </w:r>
      <w:proofErr w:type="spellStart"/>
      <w:r w:rsidRPr="00551ABD">
        <w:rPr>
          <w:rFonts w:ascii="Times New Roman" w:eastAsia="Times New Roman" w:hAnsi="Times New Roman" w:cs="Times New Roman"/>
          <w:szCs w:val="24"/>
        </w:rPr>
        <w:t>Hindutva</w:t>
      </w:r>
      <w:proofErr w:type="spellEnd"/>
      <w:r w:rsidRPr="00551ABD">
        <w:rPr>
          <w:rFonts w:ascii="Times New Roman" w:eastAsia="Times New Roman" w:hAnsi="Times New Roman" w:cs="Times New Roman"/>
          <w:szCs w:val="24"/>
        </w:rPr>
        <w:t xml:space="preserve"> ideology and self-serving narratives, introspection appears far from reach.</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The credit for the so-called ‘masterstroke’ of escalation control eventually leading to the ceasefire goes to the US President and his team, when </w:t>
      </w:r>
      <w:proofErr w:type="spellStart"/>
      <w:r w:rsidRPr="00551ABD">
        <w:rPr>
          <w:rFonts w:ascii="Times New Roman" w:eastAsia="Times New Roman" w:hAnsi="Times New Roman" w:cs="Times New Roman"/>
          <w:szCs w:val="24"/>
        </w:rPr>
        <w:t>Damodar</w:t>
      </w:r>
      <w:proofErr w:type="spellEnd"/>
      <w:r w:rsidRPr="00551ABD">
        <w:rPr>
          <w:rFonts w:ascii="Times New Roman" w:eastAsia="Times New Roman" w:hAnsi="Times New Roman" w:cs="Times New Roman"/>
          <w:szCs w:val="24"/>
        </w:rPr>
        <w:t xml:space="preserve"> </w:t>
      </w:r>
      <w:proofErr w:type="spellStart"/>
      <w:r w:rsidRPr="00551ABD">
        <w:rPr>
          <w:rFonts w:ascii="Times New Roman" w:eastAsia="Times New Roman" w:hAnsi="Times New Roman" w:cs="Times New Roman"/>
          <w:szCs w:val="24"/>
        </w:rPr>
        <w:t>Savarkar’s</w:t>
      </w:r>
      <w:proofErr w:type="spellEnd"/>
      <w:r w:rsidRPr="00551ABD">
        <w:rPr>
          <w:rFonts w:ascii="Times New Roman" w:eastAsia="Times New Roman" w:hAnsi="Times New Roman" w:cs="Times New Roman"/>
          <w:szCs w:val="24"/>
        </w:rPr>
        <w:t xml:space="preserve"> blind follower and butcher of Gujarat was taken aback by the retaliatory calculus of Pakistan’s armed forces. Similarly, how can you expect that there would be no response or any retaliation when you target civilian </w:t>
      </w:r>
      <w:proofErr w:type="spellStart"/>
      <w:r w:rsidRPr="00551ABD">
        <w:rPr>
          <w:rFonts w:ascii="Times New Roman" w:eastAsia="Times New Roman" w:hAnsi="Times New Roman" w:cs="Times New Roman"/>
          <w:szCs w:val="24"/>
        </w:rPr>
        <w:t>centres</w:t>
      </w:r>
      <w:proofErr w:type="spellEnd"/>
      <w:r w:rsidRPr="00551ABD">
        <w:rPr>
          <w:rFonts w:ascii="Times New Roman" w:eastAsia="Times New Roman" w:hAnsi="Times New Roman" w:cs="Times New Roman"/>
          <w:szCs w:val="24"/>
        </w:rPr>
        <w:t xml:space="preserve"> of a sovereign country, resulting in the death of 40 individuals, including seven women and 15 children, and over 120 individuals </w:t>
      </w:r>
      <w:proofErr w:type="gramStart"/>
      <w:r w:rsidRPr="00551ABD">
        <w:rPr>
          <w:rFonts w:ascii="Times New Roman" w:eastAsia="Times New Roman" w:hAnsi="Times New Roman" w:cs="Times New Roman"/>
          <w:szCs w:val="24"/>
        </w:rPr>
        <w:t>injured.</w:t>
      </w:r>
      <w:proofErr w:type="gramEnd"/>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The purported ‘terrorist </w:t>
      </w:r>
      <w:proofErr w:type="spellStart"/>
      <w:r w:rsidRPr="00551ABD">
        <w:rPr>
          <w:rFonts w:ascii="Times New Roman" w:eastAsia="Times New Roman" w:hAnsi="Times New Roman" w:cs="Times New Roman"/>
          <w:szCs w:val="24"/>
        </w:rPr>
        <w:t>centres’</w:t>
      </w:r>
      <w:proofErr w:type="spellEnd"/>
      <w:r w:rsidRPr="00551ABD">
        <w:rPr>
          <w:rFonts w:ascii="Times New Roman" w:eastAsia="Times New Roman" w:hAnsi="Times New Roman" w:cs="Times New Roman"/>
          <w:szCs w:val="24"/>
        </w:rPr>
        <w:t xml:space="preserve">, thanks to the input provided by </w:t>
      </w:r>
      <w:proofErr w:type="spellStart"/>
      <w:r w:rsidRPr="00551ABD">
        <w:rPr>
          <w:rFonts w:ascii="Times New Roman" w:eastAsia="Times New Roman" w:hAnsi="Times New Roman" w:cs="Times New Roman"/>
          <w:szCs w:val="24"/>
        </w:rPr>
        <w:t>Parag</w:t>
      </w:r>
      <w:proofErr w:type="spellEnd"/>
      <w:r w:rsidRPr="00551ABD">
        <w:rPr>
          <w:rFonts w:ascii="Times New Roman" w:eastAsia="Times New Roman" w:hAnsi="Times New Roman" w:cs="Times New Roman"/>
          <w:szCs w:val="24"/>
        </w:rPr>
        <w:t xml:space="preserve"> Jain – the ‘super sleuth’ and now promoted as R&amp;AW chief – and seconded by </w:t>
      </w:r>
      <w:proofErr w:type="spellStart"/>
      <w:r w:rsidRPr="00551ABD">
        <w:rPr>
          <w:rFonts w:ascii="Times New Roman" w:eastAsia="Times New Roman" w:hAnsi="Times New Roman" w:cs="Times New Roman"/>
          <w:szCs w:val="24"/>
        </w:rPr>
        <w:t>Modi’s</w:t>
      </w:r>
      <w:proofErr w:type="spellEnd"/>
      <w:r w:rsidRPr="00551ABD">
        <w:rPr>
          <w:rFonts w:ascii="Times New Roman" w:eastAsia="Times New Roman" w:hAnsi="Times New Roman" w:cs="Times New Roman"/>
          <w:szCs w:val="24"/>
        </w:rPr>
        <w:t xml:space="preserve"> star NSA </w:t>
      </w:r>
      <w:proofErr w:type="spellStart"/>
      <w:r w:rsidRPr="00551ABD">
        <w:rPr>
          <w:rFonts w:ascii="Times New Roman" w:eastAsia="Times New Roman" w:hAnsi="Times New Roman" w:cs="Times New Roman"/>
          <w:szCs w:val="24"/>
        </w:rPr>
        <w:t>Ajit</w:t>
      </w:r>
      <w:proofErr w:type="spellEnd"/>
      <w:r w:rsidRPr="00551ABD">
        <w:rPr>
          <w:rFonts w:ascii="Times New Roman" w:eastAsia="Times New Roman" w:hAnsi="Times New Roman" w:cs="Times New Roman"/>
          <w:szCs w:val="24"/>
        </w:rPr>
        <w:t xml:space="preserve"> </w:t>
      </w:r>
      <w:proofErr w:type="spellStart"/>
      <w:r w:rsidRPr="00551ABD">
        <w:rPr>
          <w:rFonts w:ascii="Times New Roman" w:eastAsia="Times New Roman" w:hAnsi="Times New Roman" w:cs="Times New Roman"/>
          <w:szCs w:val="24"/>
        </w:rPr>
        <w:t>Doval</w:t>
      </w:r>
      <w:proofErr w:type="spellEnd"/>
      <w:r w:rsidRPr="00551ABD">
        <w:rPr>
          <w:rFonts w:ascii="Times New Roman" w:eastAsia="Times New Roman" w:hAnsi="Times New Roman" w:cs="Times New Roman"/>
          <w:szCs w:val="24"/>
        </w:rPr>
        <w:t xml:space="preserve">, were nothing but civilian targets, as duly verified by international media, including Reuters, BBC and Al </w:t>
      </w:r>
      <w:proofErr w:type="spellStart"/>
      <w:r w:rsidRPr="00551ABD">
        <w:rPr>
          <w:rFonts w:ascii="Times New Roman" w:eastAsia="Times New Roman" w:hAnsi="Times New Roman" w:cs="Times New Roman"/>
          <w:szCs w:val="24"/>
        </w:rPr>
        <w:t>Jazeera</w:t>
      </w:r>
      <w:proofErr w:type="spellEnd"/>
      <w:r w:rsidRPr="00551ABD">
        <w:rPr>
          <w:rFonts w:ascii="Times New Roman" w:eastAsia="Times New Roman" w:hAnsi="Times New Roman" w:cs="Times New Roman"/>
          <w:szCs w:val="24"/>
        </w:rPr>
        <w:t>.</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Since the </w:t>
      </w:r>
      <w:proofErr w:type="spellStart"/>
      <w:r w:rsidRPr="00551ABD">
        <w:rPr>
          <w:rFonts w:ascii="Times New Roman" w:eastAsia="Times New Roman" w:hAnsi="Times New Roman" w:cs="Times New Roman"/>
          <w:szCs w:val="24"/>
        </w:rPr>
        <w:t>Pahalgam</w:t>
      </w:r>
      <w:proofErr w:type="spellEnd"/>
      <w:r w:rsidRPr="00551ABD">
        <w:rPr>
          <w:rFonts w:ascii="Times New Roman" w:eastAsia="Times New Roman" w:hAnsi="Times New Roman" w:cs="Times New Roman"/>
          <w:szCs w:val="24"/>
        </w:rPr>
        <w:t xml:space="preserve"> farce, no credible or independently verified evidence linking Pakistan directly to the attack on tourists or to the militant groups allegedly responsible, has been brought </w:t>
      </w:r>
      <w:r w:rsidRPr="00551ABD">
        <w:rPr>
          <w:rFonts w:ascii="Times New Roman" w:eastAsia="Times New Roman" w:hAnsi="Times New Roman" w:cs="Times New Roman"/>
          <w:szCs w:val="24"/>
        </w:rPr>
        <w:lastRenderedPageBreak/>
        <w:t xml:space="preserve">up by the Government of India and interestingly, like a good </w:t>
      </w:r>
      <w:proofErr w:type="spellStart"/>
      <w:r w:rsidRPr="00551ABD">
        <w:rPr>
          <w:rFonts w:ascii="Times New Roman" w:eastAsia="Times New Roman" w:hAnsi="Times New Roman" w:cs="Times New Roman"/>
          <w:szCs w:val="24"/>
        </w:rPr>
        <w:t>Bollywood</w:t>
      </w:r>
      <w:proofErr w:type="spellEnd"/>
      <w:r w:rsidRPr="00551ABD">
        <w:rPr>
          <w:rFonts w:ascii="Times New Roman" w:eastAsia="Times New Roman" w:hAnsi="Times New Roman" w:cs="Times New Roman"/>
          <w:szCs w:val="24"/>
        </w:rPr>
        <w:t xml:space="preserve"> movie, the story keeps on jumping from one side to the other without any head or toe, yet there are some notable climaxes.</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So, when Lt-Gen </w:t>
      </w:r>
      <w:proofErr w:type="spellStart"/>
      <w:r w:rsidRPr="00551ABD">
        <w:rPr>
          <w:rFonts w:ascii="Times New Roman" w:eastAsia="Times New Roman" w:hAnsi="Times New Roman" w:cs="Times New Roman"/>
          <w:szCs w:val="24"/>
        </w:rPr>
        <w:t>Rahul</w:t>
      </w:r>
      <w:proofErr w:type="spellEnd"/>
      <w:r w:rsidRPr="00551ABD">
        <w:rPr>
          <w:rFonts w:ascii="Times New Roman" w:eastAsia="Times New Roman" w:hAnsi="Times New Roman" w:cs="Times New Roman"/>
          <w:szCs w:val="24"/>
        </w:rPr>
        <w:t xml:space="preserve"> Singh says that strategic communication was used to let Pakistan know that they are going to attack the ‘terrorist </w:t>
      </w:r>
      <w:proofErr w:type="spellStart"/>
      <w:r w:rsidRPr="00551ABD">
        <w:rPr>
          <w:rFonts w:ascii="Times New Roman" w:eastAsia="Times New Roman" w:hAnsi="Times New Roman" w:cs="Times New Roman"/>
          <w:szCs w:val="24"/>
        </w:rPr>
        <w:t>centres’</w:t>
      </w:r>
      <w:proofErr w:type="spellEnd"/>
      <w:r w:rsidRPr="00551ABD">
        <w:rPr>
          <w:rFonts w:ascii="Times New Roman" w:eastAsia="Times New Roman" w:hAnsi="Times New Roman" w:cs="Times New Roman"/>
          <w:szCs w:val="24"/>
        </w:rPr>
        <w:t>, did it really involve listening to the reply from the Pakistani side? Carl von Clausewitz said “War is the continuation of policy by other means”, but then the ultimate goal of war is to achieve a desired political outcome. Did India achieve it? That is one question that the Indian war mongers need to answer.</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India failed to generate a ‘calibrated response’. In contrast, it was Pakistan that responded in a measured yet effective manner, by bringing down IAF’s entire kill chain, compounded with precise missile and drone attacks – a tit for tat response by engaging only military targets. The retaliatory calculus was efficient and to the point, depicting cohesion, simultaneity, </w:t>
      </w:r>
      <w:proofErr w:type="spellStart"/>
      <w:r w:rsidRPr="00551ABD">
        <w:rPr>
          <w:rFonts w:ascii="Times New Roman" w:eastAsia="Times New Roman" w:hAnsi="Times New Roman" w:cs="Times New Roman"/>
          <w:szCs w:val="24"/>
        </w:rPr>
        <w:t>synchronousness</w:t>
      </w:r>
      <w:proofErr w:type="spellEnd"/>
      <w:r w:rsidRPr="00551ABD">
        <w:rPr>
          <w:rFonts w:ascii="Times New Roman" w:eastAsia="Times New Roman" w:hAnsi="Times New Roman" w:cs="Times New Roman"/>
          <w:szCs w:val="24"/>
        </w:rPr>
        <w:t xml:space="preserve">, seamless fusion and technical edge in </w:t>
      </w:r>
      <w:proofErr w:type="spellStart"/>
      <w:r w:rsidRPr="00551ABD">
        <w:rPr>
          <w:rFonts w:ascii="Times New Roman" w:eastAsia="Times New Roman" w:hAnsi="Times New Roman" w:cs="Times New Roman"/>
          <w:szCs w:val="24"/>
        </w:rPr>
        <w:t>multidomain</w:t>
      </w:r>
      <w:proofErr w:type="spellEnd"/>
      <w:r w:rsidRPr="00551ABD">
        <w:rPr>
          <w:rFonts w:ascii="Times New Roman" w:eastAsia="Times New Roman" w:hAnsi="Times New Roman" w:cs="Times New Roman"/>
          <w:szCs w:val="24"/>
        </w:rPr>
        <w:t xml:space="preserve"> operations – the ultimate finesse of any field commander. IAF was brought to a complete halt when four ‘state-of-the-art’ </w:t>
      </w:r>
      <w:proofErr w:type="spellStart"/>
      <w:r w:rsidRPr="00551ABD">
        <w:rPr>
          <w:rFonts w:ascii="Times New Roman" w:eastAsia="Times New Roman" w:hAnsi="Times New Roman" w:cs="Times New Roman"/>
          <w:szCs w:val="24"/>
        </w:rPr>
        <w:t>Rafales</w:t>
      </w:r>
      <w:proofErr w:type="spellEnd"/>
      <w:r w:rsidRPr="00551ABD">
        <w:rPr>
          <w:rFonts w:ascii="Times New Roman" w:eastAsia="Times New Roman" w:hAnsi="Times New Roman" w:cs="Times New Roman"/>
          <w:szCs w:val="24"/>
        </w:rPr>
        <w:t xml:space="preserve"> were shot down with resounding precision in an impeccable manner.</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Despite claims of being encircled by adversaries, India relished direct military and intelligence support from the US and Israel during Operation </w:t>
      </w:r>
      <w:proofErr w:type="spellStart"/>
      <w:r w:rsidRPr="00551ABD">
        <w:rPr>
          <w:rFonts w:ascii="Times New Roman" w:eastAsia="Times New Roman" w:hAnsi="Times New Roman" w:cs="Times New Roman"/>
          <w:szCs w:val="24"/>
        </w:rPr>
        <w:t>Sindoor</w:t>
      </w:r>
      <w:proofErr w:type="spellEnd"/>
      <w:r w:rsidRPr="00551ABD">
        <w:rPr>
          <w:rFonts w:ascii="Times New Roman" w:eastAsia="Times New Roman" w:hAnsi="Times New Roman" w:cs="Times New Roman"/>
          <w:szCs w:val="24"/>
        </w:rPr>
        <w:t>. As per the reports published in ‘The Diplomat’ and ‘The Times of India’, Israeli drones and weapon systems were instrumental in the strikes on Pakistan, while the US provided diplomatic cover by backing India’s right to self-</w:t>
      </w:r>
      <w:proofErr w:type="spellStart"/>
      <w:r w:rsidRPr="00551ABD">
        <w:rPr>
          <w:rFonts w:ascii="Times New Roman" w:eastAsia="Times New Roman" w:hAnsi="Times New Roman" w:cs="Times New Roman"/>
          <w:szCs w:val="24"/>
        </w:rPr>
        <w:t>defence</w:t>
      </w:r>
      <w:proofErr w:type="spellEnd"/>
      <w:r w:rsidRPr="00551ABD">
        <w:rPr>
          <w:rFonts w:ascii="Times New Roman" w:eastAsia="Times New Roman" w:hAnsi="Times New Roman" w:cs="Times New Roman"/>
          <w:szCs w:val="24"/>
        </w:rPr>
        <w:t>, so much so for countering ‘multi-domain threats’. The address by the ‘master strategist’ failed to acknowledge the limited strategic gains, if there were any, for India and the swift reversion to a ceasefire that was internationally brokered and pressured by major powers to de-escalate. Indian strategists need to revisit the drawing board and understand the ground realities.</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India’s narrative closely resembles Israel’s approach in its conflicts with Iran and Gaza by portraying itself as a perpetual victim of hostile </w:t>
      </w:r>
      <w:proofErr w:type="spellStart"/>
      <w:r w:rsidRPr="00551ABD">
        <w:rPr>
          <w:rFonts w:ascii="Times New Roman" w:eastAsia="Times New Roman" w:hAnsi="Times New Roman" w:cs="Times New Roman"/>
          <w:szCs w:val="24"/>
        </w:rPr>
        <w:t>neighbours</w:t>
      </w:r>
      <w:proofErr w:type="spellEnd"/>
      <w:r w:rsidRPr="00551ABD">
        <w:rPr>
          <w:rFonts w:ascii="Times New Roman" w:eastAsia="Times New Roman" w:hAnsi="Times New Roman" w:cs="Times New Roman"/>
          <w:szCs w:val="24"/>
        </w:rPr>
        <w:t xml:space="preserve"> while using overwhelming force and then seeking international sympathy. Both countries have refrained from or distanced themselves from international criticism of each other’s military actions, reinforcing a pattern of mutual justification and selective outrage.</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The RSS guidebook needs a serious </w:t>
      </w:r>
      <w:proofErr w:type="gramStart"/>
      <w:r w:rsidRPr="00551ABD">
        <w:rPr>
          <w:rFonts w:ascii="Times New Roman" w:eastAsia="Times New Roman" w:hAnsi="Times New Roman" w:cs="Times New Roman"/>
          <w:szCs w:val="24"/>
        </w:rPr>
        <w:t>revision,</w:t>
      </w:r>
      <w:proofErr w:type="gramEnd"/>
      <w:r w:rsidRPr="00551ABD">
        <w:rPr>
          <w:rFonts w:ascii="Times New Roman" w:eastAsia="Times New Roman" w:hAnsi="Times New Roman" w:cs="Times New Roman"/>
          <w:szCs w:val="24"/>
        </w:rPr>
        <w:t xml:space="preserve"> as such tactics are no longer effective. Seemingly, there is a pattern of blaming </w:t>
      </w:r>
      <w:proofErr w:type="spellStart"/>
      <w:r w:rsidRPr="00551ABD">
        <w:rPr>
          <w:rFonts w:ascii="Times New Roman" w:eastAsia="Times New Roman" w:hAnsi="Times New Roman" w:cs="Times New Roman"/>
          <w:szCs w:val="24"/>
        </w:rPr>
        <w:t>neighbours</w:t>
      </w:r>
      <w:proofErr w:type="spellEnd"/>
      <w:r w:rsidRPr="00551ABD">
        <w:rPr>
          <w:rFonts w:ascii="Times New Roman" w:eastAsia="Times New Roman" w:hAnsi="Times New Roman" w:cs="Times New Roman"/>
          <w:szCs w:val="24"/>
        </w:rPr>
        <w:t xml:space="preserve"> for their own shortcomings, whether in security-related matters, economic and diplomatic issues, or the ‘usual suspects’, which include Pakistan, China, Bangladesh and Nepal. The blame game has eroded the trust not only among the </w:t>
      </w:r>
      <w:proofErr w:type="spellStart"/>
      <w:r w:rsidRPr="00551ABD">
        <w:rPr>
          <w:rFonts w:ascii="Times New Roman" w:eastAsia="Times New Roman" w:hAnsi="Times New Roman" w:cs="Times New Roman"/>
          <w:szCs w:val="24"/>
        </w:rPr>
        <w:t>neighbours</w:t>
      </w:r>
      <w:proofErr w:type="spellEnd"/>
      <w:r w:rsidRPr="00551ABD">
        <w:rPr>
          <w:rFonts w:ascii="Times New Roman" w:eastAsia="Times New Roman" w:hAnsi="Times New Roman" w:cs="Times New Roman"/>
          <w:szCs w:val="24"/>
        </w:rPr>
        <w:t xml:space="preserve"> but also in the region, and resultantly, the trust deficit is now a major hurdle in regional integration, peace and any problem-solving, whether bilateral or otherwise.</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lastRenderedPageBreak/>
        <w:t xml:space="preserve">India’s much-hyped External Affairs Minister Dr </w:t>
      </w:r>
      <w:proofErr w:type="spellStart"/>
      <w:r w:rsidRPr="00551ABD">
        <w:rPr>
          <w:rFonts w:ascii="Times New Roman" w:eastAsia="Times New Roman" w:hAnsi="Times New Roman" w:cs="Times New Roman"/>
          <w:szCs w:val="24"/>
        </w:rPr>
        <w:t>Subrahmanyam</w:t>
      </w:r>
      <w:proofErr w:type="spellEnd"/>
      <w:r w:rsidRPr="00551ABD">
        <w:rPr>
          <w:rFonts w:ascii="Times New Roman" w:eastAsia="Times New Roman" w:hAnsi="Times New Roman" w:cs="Times New Roman"/>
          <w:szCs w:val="24"/>
        </w:rPr>
        <w:t xml:space="preserve"> </w:t>
      </w:r>
      <w:proofErr w:type="spellStart"/>
      <w:r w:rsidRPr="00551ABD">
        <w:rPr>
          <w:rFonts w:ascii="Times New Roman" w:eastAsia="Times New Roman" w:hAnsi="Times New Roman" w:cs="Times New Roman"/>
          <w:szCs w:val="24"/>
        </w:rPr>
        <w:t>Jaishankar</w:t>
      </w:r>
      <w:proofErr w:type="spellEnd"/>
      <w:r w:rsidRPr="00551ABD">
        <w:rPr>
          <w:rFonts w:ascii="Times New Roman" w:eastAsia="Times New Roman" w:hAnsi="Times New Roman" w:cs="Times New Roman"/>
          <w:szCs w:val="24"/>
        </w:rPr>
        <w:t xml:space="preserve"> is facing growing criticism as the country has failed to gain broad international support for Operation </w:t>
      </w:r>
      <w:proofErr w:type="spellStart"/>
      <w:r w:rsidRPr="00551ABD">
        <w:rPr>
          <w:rFonts w:ascii="Times New Roman" w:eastAsia="Times New Roman" w:hAnsi="Times New Roman" w:cs="Times New Roman"/>
          <w:szCs w:val="24"/>
        </w:rPr>
        <w:t>Sindoor</w:t>
      </w:r>
      <w:proofErr w:type="spellEnd"/>
      <w:r w:rsidRPr="00551ABD">
        <w:rPr>
          <w:rFonts w:ascii="Times New Roman" w:eastAsia="Times New Roman" w:hAnsi="Times New Roman" w:cs="Times New Roman"/>
          <w:szCs w:val="24"/>
        </w:rPr>
        <w:t>. Both the EU and UN called for restraint and de-escalation, while China and Iran condemned India’s actions and urged a peaceful resolution.</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Adding to the diplomatic setback, relations with regional </w:t>
      </w:r>
      <w:proofErr w:type="spellStart"/>
      <w:r w:rsidRPr="00551ABD">
        <w:rPr>
          <w:rFonts w:ascii="Times New Roman" w:eastAsia="Times New Roman" w:hAnsi="Times New Roman" w:cs="Times New Roman"/>
          <w:szCs w:val="24"/>
        </w:rPr>
        <w:t>neighbours</w:t>
      </w:r>
      <w:proofErr w:type="spellEnd"/>
      <w:r w:rsidRPr="00551ABD">
        <w:rPr>
          <w:rFonts w:ascii="Times New Roman" w:eastAsia="Times New Roman" w:hAnsi="Times New Roman" w:cs="Times New Roman"/>
          <w:szCs w:val="24"/>
        </w:rPr>
        <w:t xml:space="preserve"> – Bangladesh, Nepal, Sri Lanka, the Maldives and Bhutan – have deteriorated due to </w:t>
      </w:r>
      <w:proofErr w:type="spellStart"/>
      <w:r w:rsidRPr="00551ABD">
        <w:rPr>
          <w:rFonts w:ascii="Times New Roman" w:eastAsia="Times New Roman" w:hAnsi="Times New Roman" w:cs="Times New Roman"/>
          <w:szCs w:val="24"/>
        </w:rPr>
        <w:t>Hindutva</w:t>
      </w:r>
      <w:proofErr w:type="spellEnd"/>
      <w:r w:rsidRPr="00551ABD">
        <w:rPr>
          <w:rFonts w:ascii="Times New Roman" w:eastAsia="Times New Roman" w:hAnsi="Times New Roman" w:cs="Times New Roman"/>
          <w:szCs w:val="24"/>
        </w:rPr>
        <w:t xml:space="preserve">-driven policies, perceived arrogance stemming from India’s economic rise and its protectionist stance. India’s ambition to become the regional </w:t>
      </w:r>
      <w:proofErr w:type="spellStart"/>
      <w:r w:rsidRPr="00551ABD">
        <w:rPr>
          <w:rFonts w:ascii="Times New Roman" w:eastAsia="Times New Roman" w:hAnsi="Times New Roman" w:cs="Times New Roman"/>
          <w:szCs w:val="24"/>
        </w:rPr>
        <w:t>hegemon</w:t>
      </w:r>
      <w:proofErr w:type="spellEnd"/>
      <w:r w:rsidRPr="00551ABD">
        <w:rPr>
          <w:rFonts w:ascii="Times New Roman" w:eastAsia="Times New Roman" w:hAnsi="Times New Roman" w:cs="Times New Roman"/>
          <w:szCs w:val="24"/>
        </w:rPr>
        <w:t xml:space="preserve"> has backfired, as </w:t>
      </w:r>
      <w:proofErr w:type="spellStart"/>
      <w:r w:rsidRPr="00551ABD">
        <w:rPr>
          <w:rFonts w:ascii="Times New Roman" w:eastAsia="Times New Roman" w:hAnsi="Times New Roman" w:cs="Times New Roman"/>
          <w:szCs w:val="24"/>
        </w:rPr>
        <w:t>neighbouring</w:t>
      </w:r>
      <w:proofErr w:type="spellEnd"/>
      <w:r w:rsidRPr="00551ABD">
        <w:rPr>
          <w:rFonts w:ascii="Times New Roman" w:eastAsia="Times New Roman" w:hAnsi="Times New Roman" w:cs="Times New Roman"/>
          <w:szCs w:val="24"/>
        </w:rPr>
        <w:t xml:space="preserve"> countries increasingly turn to China and others for security and economic partnerships.</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India’s trade protectionism also prompted retaliation from the US, which imposed fresh tariffs, further denting its global standing. Domestically, </w:t>
      </w:r>
      <w:proofErr w:type="spellStart"/>
      <w:r w:rsidRPr="00551ABD">
        <w:rPr>
          <w:rFonts w:ascii="Times New Roman" w:eastAsia="Times New Roman" w:hAnsi="Times New Roman" w:cs="Times New Roman"/>
          <w:szCs w:val="24"/>
        </w:rPr>
        <w:t>Hindutva</w:t>
      </w:r>
      <w:proofErr w:type="spellEnd"/>
      <w:r w:rsidRPr="00551ABD">
        <w:rPr>
          <w:rFonts w:ascii="Times New Roman" w:eastAsia="Times New Roman" w:hAnsi="Times New Roman" w:cs="Times New Roman"/>
          <w:szCs w:val="24"/>
        </w:rPr>
        <w:t xml:space="preserve"> ideology has alienated minorities and deepened distrust among South Asian </w:t>
      </w:r>
      <w:proofErr w:type="spellStart"/>
      <w:r w:rsidRPr="00551ABD">
        <w:rPr>
          <w:rFonts w:ascii="Times New Roman" w:eastAsia="Times New Roman" w:hAnsi="Times New Roman" w:cs="Times New Roman"/>
          <w:szCs w:val="24"/>
        </w:rPr>
        <w:t>neighbours</w:t>
      </w:r>
      <w:proofErr w:type="spellEnd"/>
      <w:r w:rsidRPr="00551ABD">
        <w:rPr>
          <w:rFonts w:ascii="Times New Roman" w:eastAsia="Times New Roman" w:hAnsi="Times New Roman" w:cs="Times New Roman"/>
          <w:szCs w:val="24"/>
        </w:rPr>
        <w:t>, eroding goodwill and obstructing regional cooperation.</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 xml:space="preserve">India’s post-Operation </w:t>
      </w:r>
      <w:proofErr w:type="spellStart"/>
      <w:r w:rsidRPr="00551ABD">
        <w:rPr>
          <w:rFonts w:ascii="Times New Roman" w:eastAsia="Times New Roman" w:hAnsi="Times New Roman" w:cs="Times New Roman"/>
          <w:szCs w:val="24"/>
        </w:rPr>
        <w:t>Sindoor</w:t>
      </w:r>
      <w:proofErr w:type="spellEnd"/>
      <w:r w:rsidRPr="00551ABD">
        <w:rPr>
          <w:rFonts w:ascii="Times New Roman" w:eastAsia="Times New Roman" w:hAnsi="Times New Roman" w:cs="Times New Roman"/>
          <w:szCs w:val="24"/>
        </w:rPr>
        <w:t xml:space="preserve"> Parliamentary Diplomatic Mission – featuring MPs like </w:t>
      </w:r>
      <w:proofErr w:type="spellStart"/>
      <w:r w:rsidRPr="00551ABD">
        <w:rPr>
          <w:rFonts w:ascii="Times New Roman" w:eastAsia="Times New Roman" w:hAnsi="Times New Roman" w:cs="Times New Roman"/>
          <w:szCs w:val="24"/>
        </w:rPr>
        <w:t>Shashi</w:t>
      </w:r>
      <w:proofErr w:type="spellEnd"/>
      <w:r w:rsidRPr="00551ABD">
        <w:rPr>
          <w:rFonts w:ascii="Times New Roman" w:eastAsia="Times New Roman" w:hAnsi="Times New Roman" w:cs="Times New Roman"/>
          <w:szCs w:val="24"/>
        </w:rPr>
        <w:t xml:space="preserve"> </w:t>
      </w:r>
      <w:proofErr w:type="spellStart"/>
      <w:r w:rsidRPr="00551ABD">
        <w:rPr>
          <w:rFonts w:ascii="Times New Roman" w:eastAsia="Times New Roman" w:hAnsi="Times New Roman" w:cs="Times New Roman"/>
          <w:szCs w:val="24"/>
        </w:rPr>
        <w:t>Tharoor</w:t>
      </w:r>
      <w:proofErr w:type="spellEnd"/>
      <w:r w:rsidRPr="00551ABD">
        <w:rPr>
          <w:rFonts w:ascii="Times New Roman" w:eastAsia="Times New Roman" w:hAnsi="Times New Roman" w:cs="Times New Roman"/>
          <w:szCs w:val="24"/>
        </w:rPr>
        <w:t xml:space="preserve">, </w:t>
      </w:r>
      <w:proofErr w:type="spellStart"/>
      <w:r w:rsidRPr="00551ABD">
        <w:rPr>
          <w:rFonts w:ascii="Times New Roman" w:eastAsia="Times New Roman" w:hAnsi="Times New Roman" w:cs="Times New Roman"/>
          <w:szCs w:val="24"/>
        </w:rPr>
        <w:t>Asaduddin</w:t>
      </w:r>
      <w:proofErr w:type="spellEnd"/>
      <w:r w:rsidRPr="00551ABD">
        <w:rPr>
          <w:rFonts w:ascii="Times New Roman" w:eastAsia="Times New Roman" w:hAnsi="Times New Roman" w:cs="Times New Roman"/>
          <w:szCs w:val="24"/>
        </w:rPr>
        <w:t xml:space="preserve"> </w:t>
      </w:r>
      <w:proofErr w:type="spellStart"/>
      <w:r w:rsidRPr="00551ABD">
        <w:rPr>
          <w:rFonts w:ascii="Times New Roman" w:eastAsia="Times New Roman" w:hAnsi="Times New Roman" w:cs="Times New Roman"/>
          <w:szCs w:val="24"/>
        </w:rPr>
        <w:t>Owaisi</w:t>
      </w:r>
      <w:proofErr w:type="spellEnd"/>
      <w:r w:rsidRPr="00551ABD">
        <w:rPr>
          <w:rFonts w:ascii="Times New Roman" w:eastAsia="Times New Roman" w:hAnsi="Times New Roman" w:cs="Times New Roman"/>
          <w:szCs w:val="24"/>
        </w:rPr>
        <w:t xml:space="preserve">, Manish </w:t>
      </w:r>
      <w:proofErr w:type="spellStart"/>
      <w:r w:rsidRPr="00551ABD">
        <w:rPr>
          <w:rFonts w:ascii="Times New Roman" w:eastAsia="Times New Roman" w:hAnsi="Times New Roman" w:cs="Times New Roman"/>
          <w:szCs w:val="24"/>
        </w:rPr>
        <w:t>Tewari</w:t>
      </w:r>
      <w:proofErr w:type="spellEnd"/>
      <w:r w:rsidRPr="00551ABD">
        <w:rPr>
          <w:rFonts w:ascii="Times New Roman" w:eastAsia="Times New Roman" w:hAnsi="Times New Roman" w:cs="Times New Roman"/>
          <w:szCs w:val="24"/>
        </w:rPr>
        <w:t xml:space="preserve"> and </w:t>
      </w:r>
      <w:proofErr w:type="spellStart"/>
      <w:r w:rsidRPr="00551ABD">
        <w:rPr>
          <w:rFonts w:ascii="Times New Roman" w:eastAsia="Times New Roman" w:hAnsi="Times New Roman" w:cs="Times New Roman"/>
          <w:szCs w:val="24"/>
        </w:rPr>
        <w:t>Salman</w:t>
      </w:r>
      <w:proofErr w:type="spellEnd"/>
      <w:r w:rsidRPr="00551ABD">
        <w:rPr>
          <w:rFonts w:ascii="Times New Roman" w:eastAsia="Times New Roman" w:hAnsi="Times New Roman" w:cs="Times New Roman"/>
          <w:szCs w:val="24"/>
        </w:rPr>
        <w:t xml:space="preserve"> </w:t>
      </w:r>
      <w:proofErr w:type="spellStart"/>
      <w:r w:rsidRPr="00551ABD">
        <w:rPr>
          <w:rFonts w:ascii="Times New Roman" w:eastAsia="Times New Roman" w:hAnsi="Times New Roman" w:cs="Times New Roman"/>
          <w:szCs w:val="24"/>
        </w:rPr>
        <w:t>Khurshid</w:t>
      </w:r>
      <w:proofErr w:type="spellEnd"/>
      <w:r w:rsidRPr="00551ABD">
        <w:rPr>
          <w:rFonts w:ascii="Times New Roman" w:eastAsia="Times New Roman" w:hAnsi="Times New Roman" w:cs="Times New Roman"/>
          <w:szCs w:val="24"/>
        </w:rPr>
        <w:t xml:space="preserve"> – was a bold yet futile attempt to rally international opinion and isolate Pakistan. It ultimately exposed the limitations of India’s current foreign policy.</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proofErr w:type="gramStart"/>
      <w:r w:rsidRPr="00551ABD">
        <w:rPr>
          <w:rFonts w:ascii="Times New Roman" w:eastAsia="Times New Roman" w:hAnsi="Times New Roman" w:cs="Times New Roman"/>
          <w:szCs w:val="24"/>
        </w:rPr>
        <w:t xml:space="preserve">Fueled by </w:t>
      </w:r>
      <w:proofErr w:type="spellStart"/>
      <w:r w:rsidRPr="00551ABD">
        <w:rPr>
          <w:rFonts w:ascii="Times New Roman" w:eastAsia="Times New Roman" w:hAnsi="Times New Roman" w:cs="Times New Roman"/>
          <w:szCs w:val="24"/>
        </w:rPr>
        <w:t>Hindutva</w:t>
      </w:r>
      <w:proofErr w:type="spellEnd"/>
      <w:r w:rsidRPr="00551ABD">
        <w:rPr>
          <w:rFonts w:ascii="Times New Roman" w:eastAsia="Times New Roman" w:hAnsi="Times New Roman" w:cs="Times New Roman"/>
          <w:szCs w:val="24"/>
        </w:rPr>
        <w:t xml:space="preserve"> ideology and </w:t>
      </w:r>
      <w:proofErr w:type="spellStart"/>
      <w:r w:rsidRPr="00551ABD">
        <w:rPr>
          <w:rFonts w:ascii="Times New Roman" w:eastAsia="Times New Roman" w:hAnsi="Times New Roman" w:cs="Times New Roman"/>
          <w:szCs w:val="24"/>
        </w:rPr>
        <w:t>Modi’s</w:t>
      </w:r>
      <w:proofErr w:type="spellEnd"/>
      <w:r w:rsidRPr="00551ABD">
        <w:rPr>
          <w:rFonts w:ascii="Times New Roman" w:eastAsia="Times New Roman" w:hAnsi="Times New Roman" w:cs="Times New Roman"/>
          <w:szCs w:val="24"/>
        </w:rPr>
        <w:t xml:space="preserve"> political impulses, India’s current trajectory risks wider regional and global consequences.</w:t>
      </w:r>
      <w:proofErr w:type="gramEnd"/>
      <w:r w:rsidRPr="00551ABD">
        <w:rPr>
          <w:rFonts w:ascii="Times New Roman" w:eastAsia="Times New Roman" w:hAnsi="Times New Roman" w:cs="Times New Roman"/>
          <w:szCs w:val="24"/>
        </w:rPr>
        <w:t xml:space="preserve"> The deployment of R&amp;AW’s overseas kill teams may offer short-term tactical gains but reflects a dangerous overconfidence. The suspension of the Indus Waters Treaty, in frustration, reveals more desperation than strategy.</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szCs w:val="24"/>
        </w:rPr>
        <w:t>Indian policymakers must reconsider their direction. A return to Gandhi’s secular ideals could offer a way forward. For now, Pakistan holds most of the cards, and it hasn’t played them all yet.</w:t>
      </w:r>
    </w:p>
    <w:p w:rsidR="00551ABD" w:rsidRPr="00551ABD" w:rsidRDefault="00551ABD" w:rsidP="00551ABD">
      <w:pPr>
        <w:spacing w:before="100" w:beforeAutospacing="1" w:afterAutospacing="1" w:line="240" w:lineRule="auto"/>
        <w:rPr>
          <w:rFonts w:ascii="Times New Roman" w:eastAsia="Times New Roman" w:hAnsi="Times New Roman" w:cs="Times New Roman"/>
          <w:szCs w:val="24"/>
        </w:rPr>
      </w:pPr>
      <w:r w:rsidRPr="00551ABD">
        <w:rPr>
          <w:rFonts w:ascii="Times New Roman" w:eastAsia="Times New Roman" w:hAnsi="Times New Roman" w:cs="Times New Roman"/>
          <w:i/>
          <w:iCs/>
          <w:szCs w:val="24"/>
        </w:rPr>
        <w:t>The writer, a freelance researcher and geopolitical analyst, is currently working with the School of Strategic Studies, Lahore. He tweets @</w:t>
      </w:r>
      <w:proofErr w:type="spellStart"/>
      <w:r w:rsidRPr="00551ABD">
        <w:rPr>
          <w:rFonts w:ascii="Times New Roman" w:eastAsia="Times New Roman" w:hAnsi="Times New Roman" w:cs="Times New Roman"/>
          <w:i/>
          <w:iCs/>
          <w:szCs w:val="24"/>
        </w:rPr>
        <w:t>asifash</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D7F60"/>
    <w:multiLevelType w:val="multilevel"/>
    <w:tmpl w:val="A6E4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1AB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1ABD"/>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51AB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3859073">
      <w:bodyDiv w:val="1"/>
      <w:marLeft w:val="0"/>
      <w:marRight w:val="0"/>
      <w:marTop w:val="0"/>
      <w:marBottom w:val="0"/>
      <w:divBdr>
        <w:top w:val="none" w:sz="0" w:space="0" w:color="auto"/>
        <w:left w:val="none" w:sz="0" w:space="0" w:color="auto"/>
        <w:bottom w:val="none" w:sz="0" w:space="0" w:color="auto"/>
        <w:right w:val="none" w:sz="0" w:space="0" w:color="auto"/>
      </w:divBdr>
      <w:divsChild>
        <w:div w:id="2035187007">
          <w:marLeft w:val="0"/>
          <w:marRight w:val="0"/>
          <w:marTop w:val="0"/>
          <w:marBottom w:val="0"/>
          <w:divBdr>
            <w:top w:val="none" w:sz="0" w:space="0" w:color="auto"/>
            <w:left w:val="none" w:sz="0" w:space="0" w:color="auto"/>
            <w:bottom w:val="none" w:sz="0" w:space="0" w:color="auto"/>
            <w:right w:val="none" w:sz="0" w:space="0" w:color="auto"/>
          </w:divBdr>
        </w:div>
        <w:div w:id="169292738">
          <w:marLeft w:val="0"/>
          <w:marRight w:val="0"/>
          <w:marTop w:val="0"/>
          <w:marBottom w:val="0"/>
          <w:divBdr>
            <w:top w:val="none" w:sz="0" w:space="0" w:color="auto"/>
            <w:left w:val="none" w:sz="0" w:space="0" w:color="auto"/>
            <w:bottom w:val="none" w:sz="0" w:space="0" w:color="auto"/>
            <w:right w:val="none" w:sz="0" w:space="0" w:color="auto"/>
          </w:divBdr>
          <w:divsChild>
            <w:div w:id="1635018582">
              <w:marLeft w:val="0"/>
              <w:marRight w:val="0"/>
              <w:marTop w:val="0"/>
              <w:marBottom w:val="0"/>
              <w:divBdr>
                <w:top w:val="none" w:sz="0" w:space="0" w:color="auto"/>
                <w:left w:val="none" w:sz="0" w:space="0" w:color="auto"/>
                <w:bottom w:val="none" w:sz="0" w:space="0" w:color="auto"/>
                <w:right w:val="none" w:sz="0" w:space="0" w:color="auto"/>
              </w:divBdr>
              <w:divsChild>
                <w:div w:id="381638776">
                  <w:marLeft w:val="0"/>
                  <w:marRight w:val="0"/>
                  <w:marTop w:val="0"/>
                  <w:marBottom w:val="0"/>
                  <w:divBdr>
                    <w:top w:val="none" w:sz="0" w:space="0" w:color="auto"/>
                    <w:left w:val="none" w:sz="0" w:space="0" w:color="auto"/>
                    <w:bottom w:val="none" w:sz="0" w:space="0" w:color="auto"/>
                    <w:right w:val="none" w:sz="0" w:space="0" w:color="auto"/>
                  </w:divBdr>
                </w:div>
                <w:div w:id="202326703">
                  <w:marLeft w:val="0"/>
                  <w:marRight w:val="0"/>
                  <w:marTop w:val="0"/>
                  <w:marBottom w:val="0"/>
                  <w:divBdr>
                    <w:top w:val="none" w:sz="0" w:space="0" w:color="auto"/>
                    <w:left w:val="none" w:sz="0" w:space="0" w:color="auto"/>
                    <w:bottom w:val="none" w:sz="0" w:space="0" w:color="auto"/>
                    <w:right w:val="none" w:sz="0" w:space="0" w:color="auto"/>
                  </w:divBdr>
                </w:div>
                <w:div w:id="1440950564">
                  <w:marLeft w:val="0"/>
                  <w:marRight w:val="0"/>
                  <w:marTop w:val="0"/>
                  <w:marBottom w:val="0"/>
                  <w:divBdr>
                    <w:top w:val="none" w:sz="0" w:space="0" w:color="auto"/>
                    <w:left w:val="none" w:sz="0" w:space="0" w:color="auto"/>
                    <w:bottom w:val="none" w:sz="0" w:space="0" w:color="auto"/>
                    <w:right w:val="none" w:sz="0" w:space="0" w:color="auto"/>
                  </w:divBdr>
                </w:div>
              </w:divsChild>
            </w:div>
            <w:div w:id="12653122">
              <w:marLeft w:val="0"/>
              <w:marRight w:val="0"/>
              <w:marTop w:val="0"/>
              <w:marBottom w:val="0"/>
              <w:divBdr>
                <w:top w:val="none" w:sz="0" w:space="0" w:color="auto"/>
                <w:left w:val="none" w:sz="0" w:space="0" w:color="auto"/>
                <w:bottom w:val="none" w:sz="0" w:space="0" w:color="auto"/>
                <w:right w:val="none" w:sz="0" w:space="0" w:color="auto"/>
              </w:divBdr>
              <w:divsChild>
                <w:div w:id="18426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1120</Words>
  <Characters>6388</Characters>
  <Application>Microsoft Office Word</Application>
  <DocSecurity>0</DocSecurity>
  <Lines>53</Lines>
  <Paragraphs>14</Paragraphs>
  <ScaleCrop>false</ScaleCrop>
  <Company>Grizli777</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2025-07-21T06:48:00Z</dcterms:created>
  <dcterms:modified xsi:type="dcterms:W3CDTF">2025-07-21T06:56:00Z</dcterms:modified>
</cp:coreProperties>
</file>