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FE8" w:rsidRPr="00A21FE8" w:rsidRDefault="00A21FE8" w:rsidP="00A21FE8">
      <w:pPr>
        <w:spacing w:before="100" w:beforeAutospacing="1" w:afterAutospacing="1" w:line="240" w:lineRule="auto"/>
        <w:outlineLvl w:val="0"/>
        <w:rPr>
          <w:rFonts w:ascii="Times New Roman" w:eastAsia="Times New Roman" w:hAnsi="Times New Roman" w:cs="Times New Roman"/>
          <w:b/>
          <w:bCs/>
          <w:kern w:val="36"/>
          <w:sz w:val="48"/>
          <w:szCs w:val="48"/>
        </w:rPr>
      </w:pPr>
      <w:r w:rsidRPr="00A21FE8">
        <w:rPr>
          <w:rFonts w:ascii="Times New Roman" w:eastAsia="Times New Roman" w:hAnsi="Times New Roman" w:cs="Times New Roman"/>
          <w:b/>
          <w:bCs/>
          <w:kern w:val="36"/>
          <w:sz w:val="48"/>
          <w:szCs w:val="48"/>
        </w:rPr>
        <w:t xml:space="preserve">India Searches for Relevance </w:t>
      </w:r>
    </w:p>
    <w:p w:rsidR="00A21FE8" w:rsidRPr="00A21FE8" w:rsidRDefault="00A21FE8" w:rsidP="00A21FE8">
      <w:pPr>
        <w:spacing w:before="100" w:beforeAutospacing="1" w:afterAutospacing="1" w:line="240" w:lineRule="auto"/>
        <w:outlineLvl w:val="1"/>
        <w:rPr>
          <w:rFonts w:ascii="Times New Roman" w:eastAsia="Times New Roman" w:hAnsi="Times New Roman" w:cs="Times New Roman"/>
          <w:b/>
          <w:bCs/>
          <w:sz w:val="36"/>
          <w:szCs w:val="36"/>
        </w:rPr>
      </w:pPr>
      <w:r w:rsidRPr="00A21FE8">
        <w:rPr>
          <w:rFonts w:ascii="Times New Roman" w:eastAsia="Times New Roman" w:hAnsi="Times New Roman" w:cs="Times New Roman"/>
          <w:b/>
          <w:bCs/>
          <w:sz w:val="36"/>
          <w:szCs w:val="36"/>
        </w:rPr>
        <w:t xml:space="preserve">After being sidelined by the very powers they aligned with, they seek diplomatic space in Beijing’s embrace. </w:t>
      </w:r>
    </w:p>
    <w:p w:rsidR="00A21FE8" w:rsidRPr="00A21FE8" w:rsidRDefault="00A21FE8" w:rsidP="00A21FE8">
      <w:pPr>
        <w:spacing w:after="0" w:line="240" w:lineRule="auto"/>
        <w:rPr>
          <w:rFonts w:ascii="Times New Roman" w:eastAsia="Times New Roman" w:hAnsi="Times New Roman" w:cs="Times New Roman"/>
          <w:szCs w:val="24"/>
        </w:rPr>
      </w:pPr>
      <w:hyperlink r:id="rId4" w:history="1">
        <w:r w:rsidRPr="00A21FE8">
          <w:rPr>
            <w:rFonts w:ascii="Times New Roman" w:eastAsia="Times New Roman" w:hAnsi="Times New Roman" w:cs="Times New Roman"/>
            <w:color w:val="0000FF"/>
            <w:szCs w:val="24"/>
            <w:u w:val="single"/>
          </w:rPr>
          <w:t xml:space="preserve">Ambassador G. R. </w:t>
        </w:r>
        <w:proofErr w:type="spellStart"/>
        <w:r w:rsidRPr="00A21FE8">
          <w:rPr>
            <w:rFonts w:ascii="Times New Roman" w:eastAsia="Times New Roman" w:hAnsi="Times New Roman" w:cs="Times New Roman"/>
            <w:color w:val="0000FF"/>
            <w:szCs w:val="24"/>
            <w:u w:val="single"/>
          </w:rPr>
          <w:t>Baluch</w:t>
        </w:r>
        <w:proofErr w:type="spellEnd"/>
      </w:hyperlink>
      <w:r w:rsidRPr="00A21FE8">
        <w:rPr>
          <w:rFonts w:ascii="Times New Roman" w:eastAsia="Times New Roman" w:hAnsi="Times New Roman" w:cs="Times New Roman"/>
          <w:szCs w:val="24"/>
        </w:rPr>
        <w:t xml:space="preserve"> </w:t>
      </w:r>
    </w:p>
    <w:p w:rsidR="00A21FE8" w:rsidRPr="00A21FE8" w:rsidRDefault="00A21FE8" w:rsidP="00A21FE8">
      <w:pPr>
        <w:spacing w:after="0" w:line="240" w:lineRule="auto"/>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August 10, 2025 </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When Donald Trump dismissed India’s economy as “dead,” it was more than a diplomatic insult — it was a sign that Washington’s political embrace had cooled into a calculated distance. For a nation that had spent two decades pivoting northwards toward the West, the sudden chill was both humiliating and costly. Now, in a twist steeped in irony, New Delhi is knocking on Beijing’s door, searching for space, relevance, and perhaps a little respect in the very region it once joined Washington to counterbalance.</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For decades after independence, India </w:t>
      </w:r>
      <w:proofErr w:type="spellStart"/>
      <w:r w:rsidRPr="00A21FE8">
        <w:rPr>
          <w:rFonts w:ascii="Times New Roman" w:eastAsia="Times New Roman" w:hAnsi="Times New Roman" w:cs="Times New Roman"/>
          <w:szCs w:val="24"/>
        </w:rPr>
        <w:t>revelled</w:t>
      </w:r>
      <w:proofErr w:type="spellEnd"/>
      <w:r w:rsidRPr="00A21FE8">
        <w:rPr>
          <w:rFonts w:ascii="Times New Roman" w:eastAsia="Times New Roman" w:hAnsi="Times New Roman" w:cs="Times New Roman"/>
          <w:szCs w:val="24"/>
        </w:rPr>
        <w:t xml:space="preserve"> in being the voice of the developing world — a champion of the Global South, a founding pillar of the Non-Aligned </w:t>
      </w:r>
      <w:proofErr w:type="gramStart"/>
      <w:r w:rsidRPr="00A21FE8">
        <w:rPr>
          <w:rFonts w:ascii="Times New Roman" w:eastAsia="Times New Roman" w:hAnsi="Times New Roman" w:cs="Times New Roman"/>
          <w:szCs w:val="24"/>
        </w:rPr>
        <w:t>Movement,</w:t>
      </w:r>
      <w:proofErr w:type="gramEnd"/>
      <w:r w:rsidRPr="00A21FE8">
        <w:rPr>
          <w:rFonts w:ascii="Times New Roman" w:eastAsia="Times New Roman" w:hAnsi="Times New Roman" w:cs="Times New Roman"/>
          <w:szCs w:val="24"/>
        </w:rPr>
        <w:t xml:space="preserve"> and a leader in the Group of 77. But over the past 20 years, this self-image was quietly traded for strategic intimacy with the United States and its allies.</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The turning point came in 2000 with President Bill Clinton’s landmark visit to New Delhi. Washington began to see India not merely as another developing country, but as a potential counterweight to China. The 2005 US-India Civil Nuclear Agreement ended New Delhi’s nuclear isolation and opened unprecedented </w:t>
      </w:r>
      <w:proofErr w:type="spellStart"/>
      <w:r w:rsidRPr="00A21FE8">
        <w:rPr>
          <w:rFonts w:ascii="Times New Roman" w:eastAsia="Times New Roman" w:hAnsi="Times New Roman" w:cs="Times New Roman"/>
          <w:szCs w:val="24"/>
        </w:rPr>
        <w:t>defence</w:t>
      </w:r>
      <w:proofErr w:type="spellEnd"/>
      <w:r w:rsidRPr="00A21FE8">
        <w:rPr>
          <w:rFonts w:ascii="Times New Roman" w:eastAsia="Times New Roman" w:hAnsi="Times New Roman" w:cs="Times New Roman"/>
          <w:szCs w:val="24"/>
        </w:rPr>
        <w:t xml:space="preserve"> and technology channels. Four foundational </w:t>
      </w:r>
      <w:proofErr w:type="spellStart"/>
      <w:r w:rsidRPr="00A21FE8">
        <w:rPr>
          <w:rFonts w:ascii="Times New Roman" w:eastAsia="Times New Roman" w:hAnsi="Times New Roman" w:cs="Times New Roman"/>
          <w:szCs w:val="24"/>
        </w:rPr>
        <w:t>defence</w:t>
      </w:r>
      <w:proofErr w:type="spellEnd"/>
      <w:r w:rsidRPr="00A21FE8">
        <w:rPr>
          <w:rFonts w:ascii="Times New Roman" w:eastAsia="Times New Roman" w:hAnsi="Times New Roman" w:cs="Times New Roman"/>
          <w:szCs w:val="24"/>
        </w:rPr>
        <w:t xml:space="preserve"> accords followed, effectively drawing India into America’s strategic architecture. Prime Minister </w:t>
      </w:r>
      <w:proofErr w:type="spellStart"/>
      <w:r w:rsidRPr="00A21FE8">
        <w:rPr>
          <w:rFonts w:ascii="Times New Roman" w:eastAsia="Times New Roman" w:hAnsi="Times New Roman" w:cs="Times New Roman"/>
          <w:szCs w:val="24"/>
        </w:rPr>
        <w:t>Narendra</w:t>
      </w:r>
      <w:proofErr w:type="spellEnd"/>
      <w:r w:rsidRPr="00A21FE8">
        <w:rPr>
          <w:rFonts w:ascii="Times New Roman" w:eastAsia="Times New Roman" w:hAnsi="Times New Roman" w:cs="Times New Roman"/>
          <w:szCs w:val="24"/>
        </w:rPr>
        <w:t xml:space="preserve"> </w:t>
      </w:r>
      <w:proofErr w:type="spellStart"/>
      <w:r w:rsidRPr="00A21FE8">
        <w:rPr>
          <w:rFonts w:ascii="Times New Roman" w:eastAsia="Times New Roman" w:hAnsi="Times New Roman" w:cs="Times New Roman"/>
          <w:szCs w:val="24"/>
        </w:rPr>
        <w:t>Modi</w:t>
      </w:r>
      <w:proofErr w:type="spellEnd"/>
      <w:r w:rsidRPr="00A21FE8">
        <w:rPr>
          <w:rFonts w:ascii="Times New Roman" w:eastAsia="Times New Roman" w:hAnsi="Times New Roman" w:cs="Times New Roman"/>
          <w:szCs w:val="24"/>
        </w:rPr>
        <w:t xml:space="preserve"> embraced this alignment, placing Washington at the heart of India’s global strategy.</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But this came at a price. India’s historical leadership role in the Global South faded. Relations with </w:t>
      </w:r>
      <w:proofErr w:type="spellStart"/>
      <w:r w:rsidRPr="00A21FE8">
        <w:rPr>
          <w:rFonts w:ascii="Times New Roman" w:eastAsia="Times New Roman" w:hAnsi="Times New Roman" w:cs="Times New Roman"/>
          <w:szCs w:val="24"/>
        </w:rPr>
        <w:t>neighbours</w:t>
      </w:r>
      <w:proofErr w:type="spellEnd"/>
      <w:r w:rsidRPr="00A21FE8">
        <w:rPr>
          <w:rFonts w:ascii="Times New Roman" w:eastAsia="Times New Roman" w:hAnsi="Times New Roman" w:cs="Times New Roman"/>
          <w:szCs w:val="24"/>
        </w:rPr>
        <w:t xml:space="preserve"> like Pakistan, Nepal, and Sri Lanka soured. Critics accused New Delhi of subordinating regional diplomacy to Washington’s Indo-Pacific containment strategy, and of framing China as an existential threat in service of that alignment.</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The edifice of this partnership began to crack during Donald Trump’s tenure. While </w:t>
      </w:r>
      <w:proofErr w:type="spellStart"/>
      <w:r w:rsidRPr="00A21FE8">
        <w:rPr>
          <w:rFonts w:ascii="Times New Roman" w:eastAsia="Times New Roman" w:hAnsi="Times New Roman" w:cs="Times New Roman"/>
          <w:szCs w:val="24"/>
        </w:rPr>
        <w:t>Modi</w:t>
      </w:r>
      <w:proofErr w:type="spellEnd"/>
      <w:r w:rsidRPr="00A21FE8">
        <w:rPr>
          <w:rFonts w:ascii="Times New Roman" w:eastAsia="Times New Roman" w:hAnsi="Times New Roman" w:cs="Times New Roman"/>
          <w:szCs w:val="24"/>
        </w:rPr>
        <w:t xml:space="preserve"> cultivated a public camaraderie with Trump — famously appearing together at the “Howdy, </w:t>
      </w:r>
      <w:proofErr w:type="spellStart"/>
      <w:r w:rsidRPr="00A21FE8">
        <w:rPr>
          <w:rFonts w:ascii="Times New Roman" w:eastAsia="Times New Roman" w:hAnsi="Times New Roman" w:cs="Times New Roman"/>
          <w:szCs w:val="24"/>
        </w:rPr>
        <w:t>Modi</w:t>
      </w:r>
      <w:proofErr w:type="spellEnd"/>
      <w:r w:rsidRPr="00A21FE8">
        <w:rPr>
          <w:rFonts w:ascii="Times New Roman" w:eastAsia="Times New Roman" w:hAnsi="Times New Roman" w:cs="Times New Roman"/>
          <w:szCs w:val="24"/>
        </w:rPr>
        <w:t>” rally in Houston — the relationship could not withstand the transactional nature of Trump’s worldview.</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lastRenderedPageBreak/>
        <w:t xml:space="preserve">Trade disputes flared. The US revoked India’s preferential trade status under the </w:t>
      </w:r>
      <w:proofErr w:type="spellStart"/>
      <w:r w:rsidRPr="00A21FE8">
        <w:rPr>
          <w:rFonts w:ascii="Times New Roman" w:eastAsia="Times New Roman" w:hAnsi="Times New Roman" w:cs="Times New Roman"/>
          <w:szCs w:val="24"/>
        </w:rPr>
        <w:t>Generalised</w:t>
      </w:r>
      <w:proofErr w:type="spellEnd"/>
      <w:r w:rsidRPr="00A21FE8">
        <w:rPr>
          <w:rFonts w:ascii="Times New Roman" w:eastAsia="Times New Roman" w:hAnsi="Times New Roman" w:cs="Times New Roman"/>
          <w:szCs w:val="24"/>
        </w:rPr>
        <w:t xml:space="preserve"> System of Preferences. And in a moment that stung New Delhi’s pride, Trump publicly derided India’s economy as “dead.” Soon after, Western capitals began to echo Washington’s cooling tone. The club India had sought to join now seemed to keep it at arm’s length. The strategic darling of the North found itself in an unfamiliar space: diplomatic isolation.</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Faced with the chill from its northern partners, New Delhi began to recalibrate. </w:t>
      </w:r>
      <w:proofErr w:type="spellStart"/>
      <w:r w:rsidRPr="00A21FE8">
        <w:rPr>
          <w:rFonts w:ascii="Times New Roman" w:eastAsia="Times New Roman" w:hAnsi="Times New Roman" w:cs="Times New Roman"/>
          <w:szCs w:val="24"/>
        </w:rPr>
        <w:t>Realpolitik</w:t>
      </w:r>
      <w:proofErr w:type="spellEnd"/>
      <w:r w:rsidRPr="00A21FE8">
        <w:rPr>
          <w:rFonts w:ascii="Times New Roman" w:eastAsia="Times New Roman" w:hAnsi="Times New Roman" w:cs="Times New Roman"/>
          <w:szCs w:val="24"/>
        </w:rPr>
        <w:t xml:space="preserve"> demanded exploring other options — even if it meant re-engaging Beijing, the very rival India had spent years confronting.</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China, too, had reasons to moderate hostilities. Since the deadly 2020 </w:t>
      </w:r>
      <w:proofErr w:type="spellStart"/>
      <w:r w:rsidRPr="00A21FE8">
        <w:rPr>
          <w:rFonts w:ascii="Times New Roman" w:eastAsia="Times New Roman" w:hAnsi="Times New Roman" w:cs="Times New Roman"/>
          <w:szCs w:val="24"/>
        </w:rPr>
        <w:t>Galwan</w:t>
      </w:r>
      <w:proofErr w:type="spellEnd"/>
      <w:r w:rsidRPr="00A21FE8">
        <w:rPr>
          <w:rFonts w:ascii="Times New Roman" w:eastAsia="Times New Roman" w:hAnsi="Times New Roman" w:cs="Times New Roman"/>
          <w:szCs w:val="24"/>
        </w:rPr>
        <w:t xml:space="preserve"> Valley border clash, relations had sunk to their lowest point in decades. Diplomatic channels froze. Trade slowed. People-to-people ties evaporated. Yet by late 2024, signs of a tentative thaw emerged.</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A meeting between Chinese and Indian leaders in Kazan last October produced a striking joint statement: “China and India are each other’s development opportunity rather than threat, and cooperation partner rather than competitor.” Bilateral mechanisms were suspended after </w:t>
      </w:r>
      <w:proofErr w:type="spellStart"/>
      <w:r w:rsidRPr="00A21FE8">
        <w:rPr>
          <w:rFonts w:ascii="Times New Roman" w:eastAsia="Times New Roman" w:hAnsi="Times New Roman" w:cs="Times New Roman"/>
          <w:szCs w:val="24"/>
        </w:rPr>
        <w:t>Galwan</w:t>
      </w:r>
      <w:proofErr w:type="spellEnd"/>
      <w:r w:rsidRPr="00A21FE8">
        <w:rPr>
          <w:rFonts w:ascii="Times New Roman" w:eastAsia="Times New Roman" w:hAnsi="Times New Roman" w:cs="Times New Roman"/>
          <w:szCs w:val="24"/>
        </w:rPr>
        <w:t xml:space="preserve"> began to resume. Pilgrimages to sacred sites in Tibet were reinstated. Tourist visas reappeared. And in a notable sequence, India’s National Security Adviser, </w:t>
      </w:r>
      <w:proofErr w:type="spellStart"/>
      <w:r w:rsidRPr="00A21FE8">
        <w:rPr>
          <w:rFonts w:ascii="Times New Roman" w:eastAsia="Times New Roman" w:hAnsi="Times New Roman" w:cs="Times New Roman"/>
          <w:szCs w:val="24"/>
        </w:rPr>
        <w:t>Defence</w:t>
      </w:r>
      <w:proofErr w:type="spellEnd"/>
      <w:r w:rsidRPr="00A21FE8">
        <w:rPr>
          <w:rFonts w:ascii="Times New Roman" w:eastAsia="Times New Roman" w:hAnsi="Times New Roman" w:cs="Times New Roman"/>
          <w:szCs w:val="24"/>
        </w:rPr>
        <w:t xml:space="preserve"> Minister, and External Affairs Minister all visited Beijing in quick succession.</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Against this backdrop, Prime Minister </w:t>
      </w:r>
      <w:proofErr w:type="spellStart"/>
      <w:r w:rsidRPr="00A21FE8">
        <w:rPr>
          <w:rFonts w:ascii="Times New Roman" w:eastAsia="Times New Roman" w:hAnsi="Times New Roman" w:cs="Times New Roman"/>
          <w:szCs w:val="24"/>
        </w:rPr>
        <w:t>Modi’s</w:t>
      </w:r>
      <w:proofErr w:type="spellEnd"/>
      <w:r w:rsidRPr="00A21FE8">
        <w:rPr>
          <w:rFonts w:ascii="Times New Roman" w:eastAsia="Times New Roman" w:hAnsi="Times New Roman" w:cs="Times New Roman"/>
          <w:szCs w:val="24"/>
        </w:rPr>
        <w:t xml:space="preserve"> planned trip to Tianjin for the Shanghai Cooperation </w:t>
      </w:r>
      <w:proofErr w:type="spellStart"/>
      <w:r w:rsidRPr="00A21FE8">
        <w:rPr>
          <w:rFonts w:ascii="Times New Roman" w:eastAsia="Times New Roman" w:hAnsi="Times New Roman" w:cs="Times New Roman"/>
          <w:szCs w:val="24"/>
        </w:rPr>
        <w:t>Organisation</w:t>
      </w:r>
      <w:proofErr w:type="spellEnd"/>
      <w:r w:rsidRPr="00A21FE8">
        <w:rPr>
          <w:rFonts w:ascii="Times New Roman" w:eastAsia="Times New Roman" w:hAnsi="Times New Roman" w:cs="Times New Roman"/>
          <w:szCs w:val="24"/>
        </w:rPr>
        <w:t xml:space="preserve"> (SCO) summit — his first to China in seven years — carries unusual weight.</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The Chinese Foreign Ministry has warmly welcomed the visit, calling the summit a “gathering of solidarity, friendship and fruitful results.” With over 20 heads of state and 10 international </w:t>
      </w:r>
      <w:proofErr w:type="spellStart"/>
      <w:r w:rsidRPr="00A21FE8">
        <w:rPr>
          <w:rFonts w:ascii="Times New Roman" w:eastAsia="Times New Roman" w:hAnsi="Times New Roman" w:cs="Times New Roman"/>
          <w:szCs w:val="24"/>
        </w:rPr>
        <w:t>organisations</w:t>
      </w:r>
      <w:proofErr w:type="spellEnd"/>
      <w:r w:rsidRPr="00A21FE8">
        <w:rPr>
          <w:rFonts w:ascii="Times New Roman" w:eastAsia="Times New Roman" w:hAnsi="Times New Roman" w:cs="Times New Roman"/>
          <w:szCs w:val="24"/>
        </w:rPr>
        <w:t xml:space="preserve"> attending, it will be the largest SCO gathering in history.</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For India, the SCO offers something the West cannot: a regional platform free from NATO’s shadow. By attending, </w:t>
      </w:r>
      <w:proofErr w:type="spellStart"/>
      <w:r w:rsidRPr="00A21FE8">
        <w:rPr>
          <w:rFonts w:ascii="Times New Roman" w:eastAsia="Times New Roman" w:hAnsi="Times New Roman" w:cs="Times New Roman"/>
          <w:szCs w:val="24"/>
        </w:rPr>
        <w:t>Modi</w:t>
      </w:r>
      <w:proofErr w:type="spellEnd"/>
      <w:r w:rsidRPr="00A21FE8">
        <w:rPr>
          <w:rFonts w:ascii="Times New Roman" w:eastAsia="Times New Roman" w:hAnsi="Times New Roman" w:cs="Times New Roman"/>
          <w:szCs w:val="24"/>
        </w:rPr>
        <w:t xml:space="preserve"> signals that India is not irrevocably bound to the US orbit and is willing to engage in a </w:t>
      </w:r>
      <w:proofErr w:type="spellStart"/>
      <w:r w:rsidRPr="00A21FE8">
        <w:rPr>
          <w:rFonts w:ascii="Times New Roman" w:eastAsia="Times New Roman" w:hAnsi="Times New Roman" w:cs="Times New Roman"/>
          <w:szCs w:val="24"/>
        </w:rPr>
        <w:t>multipolar</w:t>
      </w:r>
      <w:proofErr w:type="spellEnd"/>
      <w:r w:rsidRPr="00A21FE8">
        <w:rPr>
          <w:rFonts w:ascii="Times New Roman" w:eastAsia="Times New Roman" w:hAnsi="Times New Roman" w:cs="Times New Roman"/>
          <w:szCs w:val="24"/>
        </w:rPr>
        <w:t xml:space="preserve"> framework — even if it means sharing the table with rivals like China and Pakistan.</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Only a few years ago, New Delhi’s foreign policy elite took pride in their role as Washington’s principal Asian partner in countering China’s rise. Now, after being sidelined by the very powers they aligned with, they seek diplomatic space in Beijing’s embrace.</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This is not a wholesale pivot away from the West. It is a reminder that overreliance on a single strategic partner leaves a nation exposed to shifts in that partner’s priorities. India’s tilt toward </w:t>
      </w:r>
      <w:r w:rsidRPr="00A21FE8">
        <w:rPr>
          <w:rFonts w:ascii="Times New Roman" w:eastAsia="Times New Roman" w:hAnsi="Times New Roman" w:cs="Times New Roman"/>
          <w:szCs w:val="24"/>
        </w:rPr>
        <w:lastRenderedPageBreak/>
        <w:t>the US was not inherently misguided — but neglecting its Global South identity left it with fewer options when circumstances changed.</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By returning to forums like the SCO, India signals to Washington that it has alternatives, a classic balancing tactic in international relations. Whether this leads to genuine policy realignment or remains a tactical </w:t>
      </w:r>
      <w:proofErr w:type="spellStart"/>
      <w:r w:rsidRPr="00A21FE8">
        <w:rPr>
          <w:rFonts w:ascii="Times New Roman" w:eastAsia="Times New Roman" w:hAnsi="Times New Roman" w:cs="Times New Roman"/>
          <w:szCs w:val="24"/>
        </w:rPr>
        <w:t>manoeuvre</w:t>
      </w:r>
      <w:proofErr w:type="spellEnd"/>
      <w:r w:rsidRPr="00A21FE8">
        <w:rPr>
          <w:rFonts w:ascii="Times New Roman" w:eastAsia="Times New Roman" w:hAnsi="Times New Roman" w:cs="Times New Roman"/>
          <w:szCs w:val="24"/>
        </w:rPr>
        <w:t xml:space="preserve"> will depend on the durability of this China outreach — and India’s sincerity in reclaiming its role in the Global South.</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Despite the rhetoric of values and alliances, international relations remain anchored in the unchanging fact of geography. Borders, trade routes, resource locations, and maritime chokepoints dictate strategic possibilities. States may project power beyond their immediate geography, but long-term influence is bound by location and </w:t>
      </w:r>
      <w:proofErr w:type="spellStart"/>
      <w:r w:rsidRPr="00A21FE8">
        <w:rPr>
          <w:rFonts w:ascii="Times New Roman" w:eastAsia="Times New Roman" w:hAnsi="Times New Roman" w:cs="Times New Roman"/>
          <w:szCs w:val="24"/>
        </w:rPr>
        <w:t>neighbourhood</w:t>
      </w:r>
      <w:proofErr w:type="spellEnd"/>
      <w:r w:rsidRPr="00A21FE8">
        <w:rPr>
          <w:rFonts w:ascii="Times New Roman" w:eastAsia="Times New Roman" w:hAnsi="Times New Roman" w:cs="Times New Roman"/>
          <w:szCs w:val="24"/>
        </w:rPr>
        <w:t xml:space="preserve"> dynamics.</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In a </w:t>
      </w:r>
      <w:proofErr w:type="spellStart"/>
      <w:r w:rsidRPr="00A21FE8">
        <w:rPr>
          <w:rFonts w:ascii="Times New Roman" w:eastAsia="Times New Roman" w:hAnsi="Times New Roman" w:cs="Times New Roman"/>
          <w:szCs w:val="24"/>
        </w:rPr>
        <w:t>multipolar</w:t>
      </w:r>
      <w:proofErr w:type="spellEnd"/>
      <w:r w:rsidRPr="00A21FE8">
        <w:rPr>
          <w:rFonts w:ascii="Times New Roman" w:eastAsia="Times New Roman" w:hAnsi="Times New Roman" w:cs="Times New Roman"/>
          <w:szCs w:val="24"/>
        </w:rPr>
        <w:t xml:space="preserve"> order, these realities will shape each regional pole of power — whether in the Indo-Pacific, Eurasia, the Middle East, or Africa. India’s geography, straddling the Indian Ocean and the Himalayan frontier, ensures that its strategic destiny is inseparable from its ties with its immediate northern and maritime </w:t>
      </w:r>
      <w:proofErr w:type="spellStart"/>
      <w:r w:rsidRPr="00A21FE8">
        <w:rPr>
          <w:rFonts w:ascii="Times New Roman" w:eastAsia="Times New Roman" w:hAnsi="Times New Roman" w:cs="Times New Roman"/>
          <w:szCs w:val="24"/>
        </w:rPr>
        <w:t>neighbours</w:t>
      </w:r>
      <w:proofErr w:type="spellEnd"/>
      <w:r w:rsidRPr="00A21FE8">
        <w:rPr>
          <w:rFonts w:ascii="Times New Roman" w:eastAsia="Times New Roman" w:hAnsi="Times New Roman" w:cs="Times New Roman"/>
          <w:szCs w:val="24"/>
        </w:rPr>
        <w:t>. Ignoring this truth is not a viable policy.</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The world’s shift from </w:t>
      </w:r>
      <w:proofErr w:type="spellStart"/>
      <w:r w:rsidRPr="00A21FE8">
        <w:rPr>
          <w:rFonts w:ascii="Times New Roman" w:eastAsia="Times New Roman" w:hAnsi="Times New Roman" w:cs="Times New Roman"/>
          <w:szCs w:val="24"/>
        </w:rPr>
        <w:t>unipolarity</w:t>
      </w:r>
      <w:proofErr w:type="spellEnd"/>
      <w:r w:rsidRPr="00A21FE8">
        <w:rPr>
          <w:rFonts w:ascii="Times New Roman" w:eastAsia="Times New Roman" w:hAnsi="Times New Roman" w:cs="Times New Roman"/>
          <w:szCs w:val="24"/>
        </w:rPr>
        <w:t xml:space="preserve"> further amplifies geography’s role. Regional influence will increasingly be defined by connectivity corridors, resource access, and control of chokepoints. For India, this means navigating a geopolitical triangle: aligning with Western partners for technology and </w:t>
      </w:r>
      <w:proofErr w:type="spellStart"/>
      <w:r w:rsidRPr="00A21FE8">
        <w:rPr>
          <w:rFonts w:ascii="Times New Roman" w:eastAsia="Times New Roman" w:hAnsi="Times New Roman" w:cs="Times New Roman"/>
          <w:szCs w:val="24"/>
        </w:rPr>
        <w:t>defence</w:t>
      </w:r>
      <w:proofErr w:type="spellEnd"/>
      <w:r w:rsidRPr="00A21FE8">
        <w:rPr>
          <w:rFonts w:ascii="Times New Roman" w:eastAsia="Times New Roman" w:hAnsi="Times New Roman" w:cs="Times New Roman"/>
          <w:szCs w:val="24"/>
        </w:rPr>
        <w:t>, managing tense borders with China and Pakistan, and engaging the Global South to maintain relevance. Beijing’s economic reach and infrastructure networks cannot be excluded from this calculus.</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India’s recent experience underscores a lesson for all aspiring great powers: strategic autonomy is more sustainable than strategic dependence. For much of its post-independence history, India instinctively understood this. Its role in the Non-Aligned Movement was precisely about avoiding the trap of choosing sides between superpowers.</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The embrace of Washington brought material gains but strategic risks. The recent cooling of US-India ties has exposed those risks in full. By re-engaging with China at a high level, India may be rediscovering the utility of </w:t>
      </w:r>
      <w:proofErr w:type="spellStart"/>
      <w:r w:rsidRPr="00A21FE8">
        <w:rPr>
          <w:rFonts w:ascii="Times New Roman" w:eastAsia="Times New Roman" w:hAnsi="Times New Roman" w:cs="Times New Roman"/>
          <w:szCs w:val="24"/>
        </w:rPr>
        <w:t>multipolar</w:t>
      </w:r>
      <w:proofErr w:type="spellEnd"/>
      <w:r w:rsidRPr="00A21FE8">
        <w:rPr>
          <w:rFonts w:ascii="Times New Roman" w:eastAsia="Times New Roman" w:hAnsi="Times New Roman" w:cs="Times New Roman"/>
          <w:szCs w:val="24"/>
        </w:rPr>
        <w:t xml:space="preserve"> diplomacy. But the path ahead is a tightrope: Beijing is not a benign partner, and the border dispute remains unresolved; Washington’s goodwill is also not guaranteed.</w:t>
      </w:r>
    </w:p>
    <w:p w:rsidR="00A21FE8" w:rsidRPr="00A21FE8" w:rsidRDefault="00A21FE8" w:rsidP="00A21FE8">
      <w:pPr>
        <w:spacing w:before="100" w:beforeAutospacing="1" w:afterAutospacing="1" w:line="240" w:lineRule="auto"/>
        <w:jc w:val="both"/>
        <w:rPr>
          <w:rFonts w:ascii="Times New Roman" w:eastAsia="Times New Roman" w:hAnsi="Times New Roman" w:cs="Times New Roman"/>
          <w:szCs w:val="24"/>
        </w:rPr>
      </w:pPr>
      <w:r w:rsidRPr="00A21FE8">
        <w:rPr>
          <w:rFonts w:ascii="Times New Roman" w:eastAsia="Times New Roman" w:hAnsi="Times New Roman" w:cs="Times New Roman"/>
          <w:szCs w:val="24"/>
        </w:rPr>
        <w:t xml:space="preserve">In the end, </w:t>
      </w:r>
      <w:proofErr w:type="spellStart"/>
      <w:r w:rsidRPr="00A21FE8">
        <w:rPr>
          <w:rFonts w:ascii="Times New Roman" w:eastAsia="Times New Roman" w:hAnsi="Times New Roman" w:cs="Times New Roman"/>
          <w:szCs w:val="24"/>
        </w:rPr>
        <w:t>Modi’s</w:t>
      </w:r>
      <w:proofErr w:type="spellEnd"/>
      <w:r w:rsidRPr="00A21FE8">
        <w:rPr>
          <w:rFonts w:ascii="Times New Roman" w:eastAsia="Times New Roman" w:hAnsi="Times New Roman" w:cs="Times New Roman"/>
          <w:szCs w:val="24"/>
        </w:rPr>
        <w:t xml:space="preserve"> Tianjin visit is more than a photo opportunity. It is a test of India’s ability to adapt in a shifting geopolitical order — and perhaps a quiet acknowledgement that in global politics, geography writes the first draft, but pragmatism edits the final version.</w:t>
      </w:r>
    </w:p>
    <w:p w:rsidR="00A21FE8" w:rsidRPr="00A21FE8" w:rsidRDefault="00A21FE8" w:rsidP="00A21FE8">
      <w:pPr>
        <w:spacing w:before="100" w:beforeAutospacing="1" w:afterAutospacing="1" w:line="240" w:lineRule="auto"/>
        <w:rPr>
          <w:rFonts w:ascii="Times New Roman" w:eastAsia="Times New Roman" w:hAnsi="Times New Roman" w:cs="Times New Roman"/>
          <w:szCs w:val="24"/>
        </w:rPr>
      </w:pPr>
      <w:r w:rsidRPr="00A21FE8">
        <w:rPr>
          <w:rFonts w:ascii="Times New Roman" w:eastAsia="Times New Roman" w:hAnsi="Times New Roman" w:cs="Times New Roman"/>
          <w:b/>
          <w:bCs/>
          <w:szCs w:val="24"/>
        </w:rPr>
        <w:lastRenderedPageBreak/>
        <w:t xml:space="preserve">Ambassador G. R. </w:t>
      </w:r>
      <w:proofErr w:type="spellStart"/>
      <w:r w:rsidRPr="00A21FE8">
        <w:rPr>
          <w:rFonts w:ascii="Times New Roman" w:eastAsia="Times New Roman" w:hAnsi="Times New Roman" w:cs="Times New Roman"/>
          <w:b/>
          <w:bCs/>
          <w:szCs w:val="24"/>
        </w:rPr>
        <w:t>Baluch</w:t>
      </w:r>
      <w:proofErr w:type="spellEnd"/>
      <w:r w:rsidRPr="00A21FE8">
        <w:rPr>
          <w:rFonts w:ascii="Times New Roman" w:eastAsia="Times New Roman" w:hAnsi="Times New Roman" w:cs="Times New Roman"/>
          <w:szCs w:val="24"/>
        </w:rPr>
        <w:br/>
        <w:t>The writer is a former ambassador and Director Global and Regional Studies Center at IOBM University Karachi.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21FE8"/>
    <w:rsid w:val="00075954"/>
    <w:rsid w:val="000F3610"/>
    <w:rsid w:val="0018508C"/>
    <w:rsid w:val="001D21CD"/>
    <w:rsid w:val="002229D9"/>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21FE8"/>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21FE8"/>
    <w:rPr>
      <w:color w:val="0000FF"/>
      <w:u w:val="single"/>
    </w:rPr>
  </w:style>
  <w:style w:type="paragraph" w:styleId="NormalWeb">
    <w:name w:val="Normal (Web)"/>
    <w:basedOn w:val="Normal"/>
    <w:uiPriority w:val="99"/>
    <w:semiHidden/>
    <w:unhideWhenUsed/>
    <w:rsid w:val="00A21FE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497070249">
          <w:marLeft w:val="0"/>
          <w:marRight w:val="0"/>
          <w:marTop w:val="0"/>
          <w:marBottom w:val="0"/>
          <w:divBdr>
            <w:top w:val="none" w:sz="0" w:space="0" w:color="auto"/>
            <w:left w:val="none" w:sz="0" w:space="0" w:color="auto"/>
            <w:bottom w:val="none" w:sz="0" w:space="0" w:color="auto"/>
            <w:right w:val="none" w:sz="0" w:space="0" w:color="auto"/>
          </w:divBdr>
        </w:div>
        <w:div w:id="1386559495">
          <w:marLeft w:val="0"/>
          <w:marRight w:val="0"/>
          <w:marTop w:val="0"/>
          <w:marBottom w:val="0"/>
          <w:divBdr>
            <w:top w:val="none" w:sz="0" w:space="0" w:color="auto"/>
            <w:left w:val="none" w:sz="0" w:space="0" w:color="auto"/>
            <w:bottom w:val="none" w:sz="0" w:space="0" w:color="auto"/>
            <w:right w:val="none" w:sz="0" w:space="0" w:color="auto"/>
          </w:divBdr>
          <w:divsChild>
            <w:div w:id="1567910061">
              <w:marLeft w:val="0"/>
              <w:marRight w:val="0"/>
              <w:marTop w:val="0"/>
              <w:marBottom w:val="0"/>
              <w:divBdr>
                <w:top w:val="none" w:sz="0" w:space="0" w:color="auto"/>
                <w:left w:val="none" w:sz="0" w:space="0" w:color="auto"/>
                <w:bottom w:val="none" w:sz="0" w:space="0" w:color="auto"/>
                <w:right w:val="none" w:sz="0" w:space="0" w:color="auto"/>
              </w:divBdr>
              <w:divsChild>
                <w:div w:id="1301378719">
                  <w:marLeft w:val="0"/>
                  <w:marRight w:val="0"/>
                  <w:marTop w:val="0"/>
                  <w:marBottom w:val="0"/>
                  <w:divBdr>
                    <w:top w:val="none" w:sz="0" w:space="0" w:color="auto"/>
                    <w:left w:val="none" w:sz="0" w:space="0" w:color="auto"/>
                    <w:bottom w:val="none" w:sz="0" w:space="0" w:color="auto"/>
                    <w:right w:val="none" w:sz="0" w:space="0" w:color="auto"/>
                  </w:divBdr>
                  <w:divsChild>
                    <w:div w:id="1558853317">
                      <w:marLeft w:val="0"/>
                      <w:marRight w:val="0"/>
                      <w:marTop w:val="0"/>
                      <w:marBottom w:val="0"/>
                      <w:divBdr>
                        <w:top w:val="none" w:sz="0" w:space="0" w:color="auto"/>
                        <w:left w:val="none" w:sz="0" w:space="0" w:color="auto"/>
                        <w:bottom w:val="none" w:sz="0" w:space="0" w:color="auto"/>
                        <w:right w:val="none" w:sz="0" w:space="0" w:color="auto"/>
                      </w:divBdr>
                      <w:divsChild>
                        <w:div w:id="1317108055">
                          <w:marLeft w:val="0"/>
                          <w:marRight w:val="0"/>
                          <w:marTop w:val="0"/>
                          <w:marBottom w:val="0"/>
                          <w:divBdr>
                            <w:top w:val="none" w:sz="0" w:space="0" w:color="auto"/>
                            <w:left w:val="none" w:sz="0" w:space="0" w:color="auto"/>
                            <w:bottom w:val="none" w:sz="0" w:space="0" w:color="auto"/>
                            <w:right w:val="none" w:sz="0" w:space="0" w:color="auto"/>
                          </w:divBdr>
                        </w:div>
                        <w:div w:id="554199487">
                          <w:marLeft w:val="0"/>
                          <w:marRight w:val="0"/>
                          <w:marTop w:val="0"/>
                          <w:marBottom w:val="0"/>
                          <w:divBdr>
                            <w:top w:val="none" w:sz="0" w:space="0" w:color="auto"/>
                            <w:left w:val="none" w:sz="0" w:space="0" w:color="auto"/>
                            <w:bottom w:val="none" w:sz="0" w:space="0" w:color="auto"/>
                            <w:right w:val="none" w:sz="0" w:space="0" w:color="auto"/>
                          </w:divBdr>
                        </w:div>
                        <w:div w:id="18736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75490">
          <w:marLeft w:val="0"/>
          <w:marRight w:val="0"/>
          <w:marTop w:val="0"/>
          <w:marBottom w:val="0"/>
          <w:divBdr>
            <w:top w:val="none" w:sz="0" w:space="0" w:color="auto"/>
            <w:left w:val="none" w:sz="0" w:space="0" w:color="auto"/>
            <w:bottom w:val="none" w:sz="0" w:space="0" w:color="auto"/>
            <w:right w:val="none" w:sz="0" w:space="0" w:color="auto"/>
          </w:divBdr>
          <w:divsChild>
            <w:div w:id="455225252">
              <w:marLeft w:val="0"/>
              <w:marRight w:val="0"/>
              <w:marTop w:val="0"/>
              <w:marBottom w:val="0"/>
              <w:divBdr>
                <w:top w:val="none" w:sz="0" w:space="0" w:color="auto"/>
                <w:left w:val="none" w:sz="0" w:space="0" w:color="auto"/>
                <w:bottom w:val="none" w:sz="0" w:space="0" w:color="auto"/>
                <w:right w:val="none" w:sz="0" w:space="0" w:color="auto"/>
              </w:divBdr>
              <w:divsChild>
                <w:div w:id="684862864">
                  <w:marLeft w:val="0"/>
                  <w:marRight w:val="0"/>
                  <w:marTop w:val="0"/>
                  <w:marBottom w:val="0"/>
                  <w:divBdr>
                    <w:top w:val="none" w:sz="0" w:space="0" w:color="auto"/>
                    <w:left w:val="none" w:sz="0" w:space="0" w:color="auto"/>
                    <w:bottom w:val="none" w:sz="0" w:space="0" w:color="auto"/>
                    <w:right w:val="none" w:sz="0" w:space="0" w:color="auto"/>
                  </w:divBdr>
                  <w:divsChild>
                    <w:div w:id="2132092445">
                      <w:marLeft w:val="0"/>
                      <w:marRight w:val="0"/>
                      <w:marTop w:val="0"/>
                      <w:marBottom w:val="0"/>
                      <w:divBdr>
                        <w:top w:val="none" w:sz="0" w:space="0" w:color="auto"/>
                        <w:left w:val="none" w:sz="0" w:space="0" w:color="auto"/>
                        <w:bottom w:val="none" w:sz="0" w:space="0" w:color="auto"/>
                        <w:right w:val="none" w:sz="0" w:space="0" w:color="auto"/>
                      </w:divBdr>
                    </w:div>
                  </w:divsChild>
                </w:div>
                <w:div w:id="213740782">
                  <w:marLeft w:val="0"/>
                  <w:marRight w:val="0"/>
                  <w:marTop w:val="0"/>
                  <w:marBottom w:val="0"/>
                  <w:divBdr>
                    <w:top w:val="none" w:sz="0" w:space="0" w:color="auto"/>
                    <w:left w:val="none" w:sz="0" w:space="0" w:color="auto"/>
                    <w:bottom w:val="none" w:sz="0" w:space="0" w:color="auto"/>
                    <w:right w:val="none" w:sz="0" w:space="0" w:color="auto"/>
                  </w:divBdr>
                  <w:divsChild>
                    <w:div w:id="45885099">
                      <w:marLeft w:val="0"/>
                      <w:marRight w:val="0"/>
                      <w:marTop w:val="0"/>
                      <w:marBottom w:val="0"/>
                      <w:divBdr>
                        <w:top w:val="none" w:sz="0" w:space="0" w:color="auto"/>
                        <w:left w:val="none" w:sz="0" w:space="0" w:color="auto"/>
                        <w:bottom w:val="none" w:sz="0" w:space="0" w:color="auto"/>
                        <w:right w:val="none" w:sz="0" w:space="0" w:color="auto"/>
                      </w:divBdr>
                    </w:div>
                  </w:divsChild>
                </w:div>
                <w:div w:id="2079746794">
                  <w:marLeft w:val="0"/>
                  <w:marRight w:val="0"/>
                  <w:marTop w:val="0"/>
                  <w:marBottom w:val="0"/>
                  <w:divBdr>
                    <w:top w:val="none" w:sz="0" w:space="0" w:color="auto"/>
                    <w:left w:val="none" w:sz="0" w:space="0" w:color="auto"/>
                    <w:bottom w:val="none" w:sz="0" w:space="0" w:color="auto"/>
                    <w:right w:val="none" w:sz="0" w:space="0" w:color="auto"/>
                  </w:divBdr>
                  <w:divsChild>
                    <w:div w:id="47539714">
                      <w:marLeft w:val="0"/>
                      <w:marRight w:val="0"/>
                      <w:marTop w:val="0"/>
                      <w:marBottom w:val="0"/>
                      <w:divBdr>
                        <w:top w:val="none" w:sz="0" w:space="0" w:color="auto"/>
                        <w:left w:val="none" w:sz="0" w:space="0" w:color="auto"/>
                        <w:bottom w:val="none" w:sz="0" w:space="0" w:color="auto"/>
                        <w:right w:val="none" w:sz="0" w:space="0" w:color="auto"/>
                      </w:divBdr>
                    </w:div>
                  </w:divsChild>
                </w:div>
                <w:div w:id="1337878942">
                  <w:marLeft w:val="0"/>
                  <w:marRight w:val="0"/>
                  <w:marTop w:val="0"/>
                  <w:marBottom w:val="0"/>
                  <w:divBdr>
                    <w:top w:val="none" w:sz="0" w:space="0" w:color="auto"/>
                    <w:left w:val="none" w:sz="0" w:space="0" w:color="auto"/>
                    <w:bottom w:val="none" w:sz="0" w:space="0" w:color="auto"/>
                    <w:right w:val="none" w:sz="0" w:space="0" w:color="auto"/>
                  </w:divBdr>
                  <w:divsChild>
                    <w:div w:id="1120492949">
                      <w:marLeft w:val="0"/>
                      <w:marRight w:val="0"/>
                      <w:marTop w:val="0"/>
                      <w:marBottom w:val="0"/>
                      <w:divBdr>
                        <w:top w:val="none" w:sz="0" w:space="0" w:color="auto"/>
                        <w:left w:val="none" w:sz="0" w:space="0" w:color="auto"/>
                        <w:bottom w:val="none" w:sz="0" w:space="0" w:color="auto"/>
                        <w:right w:val="none" w:sz="0" w:space="0" w:color="auto"/>
                      </w:divBdr>
                    </w:div>
                  </w:divsChild>
                </w:div>
                <w:div w:id="1265966853">
                  <w:marLeft w:val="0"/>
                  <w:marRight w:val="0"/>
                  <w:marTop w:val="0"/>
                  <w:marBottom w:val="0"/>
                  <w:divBdr>
                    <w:top w:val="none" w:sz="0" w:space="0" w:color="auto"/>
                    <w:left w:val="none" w:sz="0" w:space="0" w:color="auto"/>
                    <w:bottom w:val="none" w:sz="0" w:space="0" w:color="auto"/>
                    <w:right w:val="none" w:sz="0" w:space="0" w:color="auto"/>
                  </w:divBdr>
                  <w:divsChild>
                    <w:div w:id="18233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mbassador-g-r-bal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6681</Characters>
  <Application>Microsoft Office Word</Application>
  <DocSecurity>0</DocSecurity>
  <Lines>55</Lines>
  <Paragraphs>15</Paragraphs>
  <ScaleCrop>false</ScaleCrop>
  <Company>Grizli777</Company>
  <LinksUpToDate>false</LinksUpToDate>
  <CharactersWithSpaces>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2025-08-16T07:10:00Z</dcterms:created>
  <dcterms:modified xsi:type="dcterms:W3CDTF">2025-08-16T07:12:00Z</dcterms:modified>
</cp:coreProperties>
</file>