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589" w:rsidRPr="00BE5589" w:rsidRDefault="00BE5589" w:rsidP="00BE5589">
      <w:pPr>
        <w:spacing w:before="100" w:beforeAutospacing="1" w:afterAutospacing="1" w:line="240" w:lineRule="auto"/>
        <w:outlineLvl w:val="1"/>
        <w:rPr>
          <w:rFonts w:ascii="Times New Roman" w:eastAsia="Times New Roman" w:hAnsi="Times New Roman" w:cs="Times New Roman"/>
          <w:b/>
          <w:bCs/>
          <w:sz w:val="36"/>
          <w:szCs w:val="36"/>
        </w:rPr>
      </w:pPr>
      <w:r w:rsidRPr="00BE5589">
        <w:rPr>
          <w:rFonts w:ascii="Times New Roman" w:eastAsia="Times New Roman" w:hAnsi="Times New Roman" w:cs="Times New Roman"/>
          <w:b/>
          <w:bCs/>
          <w:sz w:val="36"/>
          <w:szCs w:val="36"/>
        </w:rPr>
        <w:fldChar w:fldCharType="begin"/>
      </w:r>
      <w:r w:rsidRPr="00BE5589">
        <w:rPr>
          <w:rFonts w:ascii="Times New Roman" w:eastAsia="Times New Roman" w:hAnsi="Times New Roman" w:cs="Times New Roman"/>
          <w:b/>
          <w:bCs/>
          <w:sz w:val="36"/>
          <w:szCs w:val="36"/>
        </w:rPr>
        <w:instrText xml:space="preserve"> HYPERLINK "https://www.dawn.com/news/1866799/haryana-polls-and-trudeau" </w:instrText>
      </w:r>
      <w:r w:rsidRPr="00BE5589">
        <w:rPr>
          <w:rFonts w:ascii="Times New Roman" w:eastAsia="Times New Roman" w:hAnsi="Times New Roman" w:cs="Times New Roman"/>
          <w:b/>
          <w:bCs/>
          <w:sz w:val="36"/>
          <w:szCs w:val="36"/>
        </w:rPr>
        <w:fldChar w:fldCharType="separate"/>
      </w:r>
      <w:r w:rsidRPr="00BE5589">
        <w:rPr>
          <w:rFonts w:ascii="Times New Roman" w:eastAsia="Times New Roman" w:hAnsi="Times New Roman" w:cs="Times New Roman"/>
          <w:b/>
          <w:bCs/>
          <w:color w:val="0000FF"/>
          <w:sz w:val="36"/>
          <w:szCs w:val="36"/>
          <w:u w:val="single"/>
        </w:rPr>
        <w:t xml:space="preserve">Haryana polls and Trudeau </w:t>
      </w:r>
      <w:r w:rsidRPr="00BE5589">
        <w:rPr>
          <w:rFonts w:ascii="Times New Roman" w:eastAsia="Times New Roman" w:hAnsi="Times New Roman" w:cs="Times New Roman"/>
          <w:b/>
          <w:bCs/>
          <w:sz w:val="36"/>
          <w:szCs w:val="36"/>
        </w:rPr>
        <w:fldChar w:fldCharType="end"/>
      </w:r>
    </w:p>
    <w:p w:rsidR="00BE5589" w:rsidRPr="00BE5589" w:rsidRDefault="00BE5589" w:rsidP="00BE5589">
      <w:pPr>
        <w:spacing w:after="0" w:line="240" w:lineRule="auto"/>
        <w:rPr>
          <w:rFonts w:ascii="Times New Roman" w:eastAsia="Times New Roman" w:hAnsi="Times New Roman" w:cs="Times New Roman"/>
          <w:sz w:val="24"/>
          <w:szCs w:val="24"/>
        </w:rPr>
      </w:pPr>
      <w:hyperlink r:id="rId4" w:history="1">
        <w:r w:rsidRPr="00BE5589">
          <w:rPr>
            <w:rFonts w:ascii="Times New Roman" w:eastAsia="Times New Roman" w:hAnsi="Times New Roman" w:cs="Times New Roman"/>
            <w:color w:val="0000FF"/>
            <w:sz w:val="24"/>
            <w:szCs w:val="24"/>
            <w:u w:val="single"/>
          </w:rPr>
          <w:t xml:space="preserve">Jawed </w:t>
        </w:r>
        <w:proofErr w:type="spellStart"/>
        <w:r w:rsidRPr="00BE5589">
          <w:rPr>
            <w:rFonts w:ascii="Times New Roman" w:eastAsia="Times New Roman" w:hAnsi="Times New Roman" w:cs="Times New Roman"/>
            <w:color w:val="0000FF"/>
            <w:sz w:val="24"/>
            <w:szCs w:val="24"/>
            <w:u w:val="single"/>
          </w:rPr>
          <w:t>Naqvi</w:t>
        </w:r>
        <w:proofErr w:type="spellEnd"/>
      </w:hyperlink>
      <w:r w:rsidRPr="00BE5589">
        <w:rPr>
          <w:rFonts w:ascii="Times New Roman" w:eastAsia="Times New Roman" w:hAnsi="Times New Roman" w:cs="Times New Roman"/>
          <w:sz w:val="24"/>
          <w:szCs w:val="24"/>
        </w:rPr>
        <w:t xml:space="preserve"> Published October 22, 2024 </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 xml:space="preserve">IN more ways than one, the </w:t>
      </w:r>
      <w:proofErr w:type="spellStart"/>
      <w:r w:rsidRPr="00BE5589">
        <w:rPr>
          <w:rFonts w:ascii="Times New Roman" w:eastAsia="Times New Roman" w:hAnsi="Times New Roman" w:cs="Times New Roman"/>
          <w:sz w:val="24"/>
          <w:szCs w:val="24"/>
        </w:rPr>
        <w:t>Modi</w:t>
      </w:r>
      <w:proofErr w:type="spellEnd"/>
      <w:r w:rsidRPr="00BE5589">
        <w:rPr>
          <w:rFonts w:ascii="Times New Roman" w:eastAsia="Times New Roman" w:hAnsi="Times New Roman" w:cs="Times New Roman"/>
          <w:sz w:val="24"/>
          <w:szCs w:val="24"/>
        </w:rPr>
        <w:t xml:space="preserve">-Trudeau tiff has its origins in a centuries-old peasant struggle being waged in India, from the </w:t>
      </w:r>
      <w:proofErr w:type="spellStart"/>
      <w:r w:rsidRPr="00BE5589">
        <w:rPr>
          <w:rFonts w:ascii="Times New Roman" w:eastAsia="Times New Roman" w:hAnsi="Times New Roman" w:cs="Times New Roman"/>
          <w:sz w:val="24"/>
          <w:szCs w:val="24"/>
        </w:rPr>
        <w:t>Mughal</w:t>
      </w:r>
      <w:proofErr w:type="spellEnd"/>
      <w:r w:rsidRPr="00BE5589">
        <w:rPr>
          <w:rFonts w:ascii="Times New Roman" w:eastAsia="Times New Roman" w:hAnsi="Times New Roman" w:cs="Times New Roman"/>
          <w:sz w:val="24"/>
          <w:szCs w:val="24"/>
        </w:rPr>
        <w:t xml:space="preserve"> times till today. In essential ways, Justin Trudeau and </w:t>
      </w:r>
      <w:proofErr w:type="spellStart"/>
      <w:r w:rsidRPr="00BE5589">
        <w:rPr>
          <w:rFonts w:ascii="Times New Roman" w:eastAsia="Times New Roman" w:hAnsi="Times New Roman" w:cs="Times New Roman"/>
          <w:sz w:val="24"/>
          <w:szCs w:val="24"/>
        </w:rPr>
        <w:t>Narendra</w:t>
      </w:r>
      <w:proofErr w:type="spellEnd"/>
      <w:r w:rsidRPr="00BE5589">
        <w:rPr>
          <w:rFonts w:ascii="Times New Roman" w:eastAsia="Times New Roman" w:hAnsi="Times New Roman" w:cs="Times New Roman"/>
          <w:sz w:val="24"/>
          <w:szCs w:val="24"/>
        </w:rPr>
        <w:t xml:space="preserve"> </w:t>
      </w:r>
      <w:proofErr w:type="spellStart"/>
      <w:r w:rsidRPr="00BE5589">
        <w:rPr>
          <w:rFonts w:ascii="Times New Roman" w:eastAsia="Times New Roman" w:hAnsi="Times New Roman" w:cs="Times New Roman"/>
          <w:sz w:val="24"/>
          <w:szCs w:val="24"/>
        </w:rPr>
        <w:t>Modi</w:t>
      </w:r>
      <w:proofErr w:type="spellEnd"/>
      <w:r w:rsidRPr="00BE5589">
        <w:rPr>
          <w:rFonts w:ascii="Times New Roman" w:eastAsia="Times New Roman" w:hAnsi="Times New Roman" w:cs="Times New Roman"/>
          <w:sz w:val="24"/>
          <w:szCs w:val="24"/>
        </w:rPr>
        <w:t xml:space="preserve"> are cut from the same cloth.</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Benjamin Netanyahu, for example, would struggle to see the difference. But destiny and historical vagaries have placed them on opposite ends of a flaming confrontation. A stand-off between a descendant of settler colonialism and a faux nationalist with core interests in a crumbling imperialist edifice does not, however, present durable mutual hostilities, as we shall see.</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 xml:space="preserve">For centuries, the main Indian struggle has </w:t>
      </w:r>
      <w:proofErr w:type="spellStart"/>
      <w:r w:rsidRPr="00BE5589">
        <w:rPr>
          <w:rFonts w:ascii="Times New Roman" w:eastAsia="Times New Roman" w:hAnsi="Times New Roman" w:cs="Times New Roman"/>
          <w:sz w:val="24"/>
          <w:szCs w:val="24"/>
        </w:rPr>
        <w:t>centred</w:t>
      </w:r>
      <w:proofErr w:type="spellEnd"/>
      <w:r w:rsidRPr="00BE5589">
        <w:rPr>
          <w:rFonts w:ascii="Times New Roman" w:eastAsia="Times New Roman" w:hAnsi="Times New Roman" w:cs="Times New Roman"/>
          <w:sz w:val="24"/>
          <w:szCs w:val="24"/>
        </w:rPr>
        <w:t xml:space="preserve"> </w:t>
      </w:r>
      <w:proofErr w:type="gramStart"/>
      <w:r w:rsidRPr="00BE5589">
        <w:rPr>
          <w:rFonts w:ascii="Times New Roman" w:eastAsia="Times New Roman" w:hAnsi="Times New Roman" w:cs="Times New Roman"/>
          <w:sz w:val="24"/>
          <w:szCs w:val="24"/>
        </w:rPr>
        <w:t>around</w:t>
      </w:r>
      <w:proofErr w:type="gramEnd"/>
      <w:r w:rsidRPr="00BE5589">
        <w:rPr>
          <w:rFonts w:ascii="Times New Roman" w:eastAsia="Times New Roman" w:hAnsi="Times New Roman" w:cs="Times New Roman"/>
          <w:sz w:val="24"/>
          <w:szCs w:val="24"/>
        </w:rPr>
        <w:t xml:space="preserve"> the tussle between the peasant and the </w:t>
      </w:r>
      <w:proofErr w:type="spellStart"/>
      <w:r w:rsidRPr="00BE5589">
        <w:rPr>
          <w:rFonts w:ascii="Times New Roman" w:eastAsia="Times New Roman" w:hAnsi="Times New Roman" w:cs="Times New Roman"/>
          <w:i/>
          <w:iCs/>
          <w:sz w:val="24"/>
          <w:szCs w:val="24"/>
        </w:rPr>
        <w:t>baniya</w:t>
      </w:r>
      <w:proofErr w:type="spellEnd"/>
      <w:r w:rsidRPr="00BE5589">
        <w:rPr>
          <w:rFonts w:ascii="Times New Roman" w:eastAsia="Times New Roman" w:hAnsi="Times New Roman" w:cs="Times New Roman"/>
          <w:sz w:val="24"/>
          <w:szCs w:val="24"/>
        </w:rPr>
        <w:t xml:space="preserve">, north Indian word for trader or moneylender. Analysts like </w:t>
      </w:r>
      <w:proofErr w:type="spellStart"/>
      <w:r w:rsidRPr="00BE5589">
        <w:rPr>
          <w:rFonts w:ascii="Times New Roman" w:eastAsia="Times New Roman" w:hAnsi="Times New Roman" w:cs="Times New Roman"/>
          <w:sz w:val="24"/>
          <w:szCs w:val="24"/>
        </w:rPr>
        <w:t>Munshi</w:t>
      </w:r>
      <w:proofErr w:type="spellEnd"/>
      <w:r w:rsidRPr="00BE5589">
        <w:rPr>
          <w:rFonts w:ascii="Times New Roman" w:eastAsia="Times New Roman" w:hAnsi="Times New Roman" w:cs="Times New Roman"/>
          <w:sz w:val="24"/>
          <w:szCs w:val="24"/>
        </w:rPr>
        <w:t xml:space="preserve"> </w:t>
      </w:r>
      <w:proofErr w:type="spellStart"/>
      <w:r w:rsidRPr="00BE5589">
        <w:rPr>
          <w:rFonts w:ascii="Times New Roman" w:eastAsia="Times New Roman" w:hAnsi="Times New Roman" w:cs="Times New Roman"/>
          <w:sz w:val="24"/>
          <w:szCs w:val="24"/>
        </w:rPr>
        <w:t>Premchand</w:t>
      </w:r>
      <w:proofErr w:type="spellEnd"/>
      <w:r w:rsidRPr="00BE5589">
        <w:rPr>
          <w:rFonts w:ascii="Times New Roman" w:eastAsia="Times New Roman" w:hAnsi="Times New Roman" w:cs="Times New Roman"/>
          <w:sz w:val="24"/>
          <w:szCs w:val="24"/>
        </w:rPr>
        <w:t xml:space="preserve"> and </w:t>
      </w:r>
      <w:proofErr w:type="spellStart"/>
      <w:r w:rsidRPr="00BE5589">
        <w:rPr>
          <w:rFonts w:ascii="Times New Roman" w:eastAsia="Times New Roman" w:hAnsi="Times New Roman" w:cs="Times New Roman"/>
          <w:sz w:val="24"/>
          <w:szCs w:val="24"/>
        </w:rPr>
        <w:t>Bimal</w:t>
      </w:r>
      <w:proofErr w:type="spellEnd"/>
      <w:r w:rsidRPr="00BE5589">
        <w:rPr>
          <w:rFonts w:ascii="Times New Roman" w:eastAsia="Times New Roman" w:hAnsi="Times New Roman" w:cs="Times New Roman"/>
          <w:sz w:val="24"/>
          <w:szCs w:val="24"/>
        </w:rPr>
        <w:t xml:space="preserve"> Roy explored the theme through literature and cinema.</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 xml:space="preserve">Recent polls in Haryana, abutting Delhi, offered a glimpse into the little discussed equation. The polls gave the BJP — which began its journey as a party of traders — its third consecutive victory in the predominantly agrarian state. In the recently dismembered state of Jammu and Kashmir, the BJP outperformed the Congress and the National Conference of the late Sheikh Abdullah </w:t>
      </w:r>
      <w:hyperlink r:id="rId5" w:anchor=":~:text=The%20BJP%20won%20seats%20in%20the%20southern%20Hindu%2Dmajority%20Jammu%20region%20and%20fought%20only%20from%20about%20a%20third%20of%20the%20seats%20in%20the%20Kashmir%20valley." w:history="1">
        <w:r w:rsidRPr="00BE5589">
          <w:rPr>
            <w:rFonts w:ascii="Times New Roman" w:eastAsia="Times New Roman" w:hAnsi="Times New Roman" w:cs="Times New Roman"/>
            <w:color w:val="0000FF"/>
            <w:sz w:val="24"/>
            <w:szCs w:val="24"/>
            <w:u w:val="single"/>
          </w:rPr>
          <w:t>in Jammu</w:t>
        </w:r>
      </w:hyperlink>
      <w:r w:rsidRPr="00BE5589">
        <w:rPr>
          <w:rFonts w:ascii="Times New Roman" w:eastAsia="Times New Roman" w:hAnsi="Times New Roman" w:cs="Times New Roman"/>
          <w:sz w:val="24"/>
          <w:szCs w:val="24"/>
        </w:rPr>
        <w:t xml:space="preserve"> but desisted from joining the race in the </w:t>
      </w:r>
      <w:hyperlink r:id="rId6" w:history="1">
        <w:r w:rsidRPr="00BE5589">
          <w:rPr>
            <w:rFonts w:ascii="Times New Roman" w:eastAsia="Times New Roman" w:hAnsi="Times New Roman" w:cs="Times New Roman"/>
            <w:color w:val="0000FF"/>
            <w:sz w:val="24"/>
            <w:szCs w:val="24"/>
            <w:u w:val="single"/>
          </w:rPr>
          <w:t>Kashmir Valley</w:t>
        </w:r>
      </w:hyperlink>
      <w:r w:rsidRPr="00BE5589">
        <w:rPr>
          <w:rFonts w:ascii="Times New Roman" w:eastAsia="Times New Roman" w:hAnsi="Times New Roman" w:cs="Times New Roman"/>
          <w:sz w:val="24"/>
          <w:szCs w:val="24"/>
        </w:rPr>
        <w:t>.</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The Congress aspired under Nehru to represent the peasantry, and its first election symbol was a pair of bullocks, underscoring the quest. But his Brahmin-</w:t>
      </w:r>
      <w:proofErr w:type="spellStart"/>
      <w:r w:rsidRPr="00BE5589">
        <w:rPr>
          <w:rFonts w:ascii="Times New Roman" w:eastAsia="Times New Roman" w:hAnsi="Times New Roman" w:cs="Times New Roman"/>
          <w:sz w:val="24"/>
          <w:szCs w:val="24"/>
        </w:rPr>
        <w:t>Dalit</w:t>
      </w:r>
      <w:proofErr w:type="spellEnd"/>
      <w:r w:rsidRPr="00BE5589">
        <w:rPr>
          <w:rFonts w:ascii="Times New Roman" w:eastAsia="Times New Roman" w:hAnsi="Times New Roman" w:cs="Times New Roman"/>
          <w:sz w:val="24"/>
          <w:szCs w:val="24"/>
        </w:rPr>
        <w:t xml:space="preserve">-Muslim voting calculus unwittingly excluded the middle rung peasants comprising the OBCs, who were snapped up by Nehru’s populist adversaries like </w:t>
      </w:r>
      <w:proofErr w:type="spellStart"/>
      <w:r w:rsidRPr="00BE5589">
        <w:rPr>
          <w:rFonts w:ascii="Times New Roman" w:eastAsia="Times New Roman" w:hAnsi="Times New Roman" w:cs="Times New Roman"/>
          <w:sz w:val="24"/>
          <w:szCs w:val="24"/>
        </w:rPr>
        <w:t>Lohia</w:t>
      </w:r>
      <w:proofErr w:type="spellEnd"/>
      <w:r w:rsidRPr="00BE5589">
        <w:rPr>
          <w:rFonts w:ascii="Times New Roman" w:eastAsia="Times New Roman" w:hAnsi="Times New Roman" w:cs="Times New Roman"/>
          <w:sz w:val="24"/>
          <w:szCs w:val="24"/>
        </w:rPr>
        <w:t xml:space="preserve">. </w:t>
      </w:r>
      <w:proofErr w:type="spellStart"/>
      <w:r w:rsidRPr="00BE5589">
        <w:rPr>
          <w:rFonts w:ascii="Times New Roman" w:eastAsia="Times New Roman" w:hAnsi="Times New Roman" w:cs="Times New Roman"/>
          <w:sz w:val="24"/>
          <w:szCs w:val="24"/>
        </w:rPr>
        <w:t>Lalu</w:t>
      </w:r>
      <w:proofErr w:type="spellEnd"/>
      <w:r w:rsidRPr="00BE5589">
        <w:rPr>
          <w:rFonts w:ascii="Times New Roman" w:eastAsia="Times New Roman" w:hAnsi="Times New Roman" w:cs="Times New Roman"/>
          <w:sz w:val="24"/>
          <w:szCs w:val="24"/>
        </w:rPr>
        <w:t xml:space="preserve"> </w:t>
      </w:r>
      <w:proofErr w:type="spellStart"/>
      <w:r w:rsidRPr="00BE5589">
        <w:rPr>
          <w:rFonts w:ascii="Times New Roman" w:eastAsia="Times New Roman" w:hAnsi="Times New Roman" w:cs="Times New Roman"/>
          <w:sz w:val="24"/>
          <w:szCs w:val="24"/>
        </w:rPr>
        <w:t>Yadav</w:t>
      </w:r>
      <w:proofErr w:type="spellEnd"/>
      <w:r w:rsidRPr="00BE5589">
        <w:rPr>
          <w:rFonts w:ascii="Times New Roman" w:eastAsia="Times New Roman" w:hAnsi="Times New Roman" w:cs="Times New Roman"/>
          <w:sz w:val="24"/>
          <w:szCs w:val="24"/>
        </w:rPr>
        <w:t xml:space="preserve"> belongs to that lot. Sheikh Abdullah took the emblem of a plough. The emblem defines the Kashmir party’s far-reaching land reforms that gave the tiller the ownership of the land. The enviable depth of Kashmir’s land reforms has not been matched in other states, making it a headache, not least for the BJP.</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 xml:space="preserve">Harness the Haryana and Kashmir results to the friction between the perpetually exploited Indian peasantry, not known to take it lying down for too long, and the moneyed traders. The barons historically had the patronage of the state, be it </w:t>
      </w:r>
      <w:proofErr w:type="spellStart"/>
      <w:r w:rsidRPr="00BE5589">
        <w:rPr>
          <w:rFonts w:ascii="Times New Roman" w:eastAsia="Times New Roman" w:hAnsi="Times New Roman" w:cs="Times New Roman"/>
          <w:sz w:val="24"/>
          <w:szCs w:val="24"/>
        </w:rPr>
        <w:t>Mughal</w:t>
      </w:r>
      <w:proofErr w:type="spellEnd"/>
      <w:r w:rsidRPr="00BE5589">
        <w:rPr>
          <w:rFonts w:ascii="Times New Roman" w:eastAsia="Times New Roman" w:hAnsi="Times New Roman" w:cs="Times New Roman"/>
          <w:sz w:val="24"/>
          <w:szCs w:val="24"/>
        </w:rPr>
        <w:t xml:space="preserve">, or British, or post-independence India. A ready example of the template was the speed with which </w:t>
      </w:r>
      <w:hyperlink r:id="rId7" w:history="1">
        <w:r w:rsidRPr="00BE5589">
          <w:rPr>
            <w:rFonts w:ascii="Times New Roman" w:eastAsia="Times New Roman" w:hAnsi="Times New Roman" w:cs="Times New Roman"/>
            <w:color w:val="0000FF"/>
            <w:sz w:val="24"/>
            <w:szCs w:val="24"/>
            <w:u w:val="single"/>
          </w:rPr>
          <w:t>Emperor Aurangzeb</w:t>
        </w:r>
      </w:hyperlink>
      <w:r w:rsidRPr="00BE5589">
        <w:rPr>
          <w:rFonts w:ascii="Times New Roman" w:eastAsia="Times New Roman" w:hAnsi="Times New Roman" w:cs="Times New Roman"/>
          <w:sz w:val="24"/>
          <w:szCs w:val="24"/>
        </w:rPr>
        <w:t xml:space="preserve">, the alleged Muslim zealot, rushed his troops to defend Hindu traders of </w:t>
      </w:r>
      <w:proofErr w:type="spellStart"/>
      <w:r w:rsidRPr="00BE5589">
        <w:rPr>
          <w:rFonts w:ascii="Times New Roman" w:eastAsia="Times New Roman" w:hAnsi="Times New Roman" w:cs="Times New Roman"/>
          <w:sz w:val="24"/>
          <w:szCs w:val="24"/>
        </w:rPr>
        <w:t>Surat</w:t>
      </w:r>
      <w:proofErr w:type="spellEnd"/>
      <w:r w:rsidRPr="00BE5589">
        <w:rPr>
          <w:rFonts w:ascii="Times New Roman" w:eastAsia="Times New Roman" w:hAnsi="Times New Roman" w:cs="Times New Roman"/>
          <w:sz w:val="24"/>
          <w:szCs w:val="24"/>
        </w:rPr>
        <w:t xml:space="preserve"> against the repeated plunder of Gujarat’s port city by the Maratha forces of </w:t>
      </w:r>
      <w:proofErr w:type="spellStart"/>
      <w:r w:rsidRPr="00BE5589">
        <w:rPr>
          <w:rFonts w:ascii="Times New Roman" w:eastAsia="Times New Roman" w:hAnsi="Times New Roman" w:cs="Times New Roman"/>
          <w:sz w:val="24"/>
          <w:szCs w:val="24"/>
        </w:rPr>
        <w:t>Shivaji</w:t>
      </w:r>
      <w:proofErr w:type="spellEnd"/>
      <w:r w:rsidRPr="00BE5589">
        <w:rPr>
          <w:rFonts w:ascii="Times New Roman" w:eastAsia="Times New Roman" w:hAnsi="Times New Roman" w:cs="Times New Roman"/>
          <w:sz w:val="24"/>
          <w:szCs w:val="24"/>
        </w:rPr>
        <w:t xml:space="preserve">. The Marathas, meanwhile, were also assisted in the raids by Afghan mercenaries who had an axe to grind with the </w:t>
      </w:r>
      <w:proofErr w:type="spellStart"/>
      <w:r w:rsidRPr="00BE5589">
        <w:rPr>
          <w:rFonts w:ascii="Times New Roman" w:eastAsia="Times New Roman" w:hAnsi="Times New Roman" w:cs="Times New Roman"/>
          <w:sz w:val="24"/>
          <w:szCs w:val="24"/>
        </w:rPr>
        <w:t>Mughals</w:t>
      </w:r>
      <w:proofErr w:type="spellEnd"/>
      <w:r w:rsidRPr="00BE5589">
        <w:rPr>
          <w:rFonts w:ascii="Times New Roman" w:eastAsia="Times New Roman" w:hAnsi="Times New Roman" w:cs="Times New Roman"/>
          <w:sz w:val="24"/>
          <w:szCs w:val="24"/>
        </w:rPr>
        <w:t xml:space="preserve"> since the rout of Ibrahim </w:t>
      </w:r>
      <w:proofErr w:type="spellStart"/>
      <w:r w:rsidRPr="00BE5589">
        <w:rPr>
          <w:rFonts w:ascii="Times New Roman" w:eastAsia="Times New Roman" w:hAnsi="Times New Roman" w:cs="Times New Roman"/>
          <w:sz w:val="24"/>
          <w:szCs w:val="24"/>
        </w:rPr>
        <w:t>Lodhi</w:t>
      </w:r>
      <w:proofErr w:type="spellEnd"/>
      <w:r w:rsidRPr="00BE5589">
        <w:rPr>
          <w:rFonts w:ascii="Times New Roman" w:eastAsia="Times New Roman" w:hAnsi="Times New Roman" w:cs="Times New Roman"/>
          <w:sz w:val="24"/>
          <w:szCs w:val="24"/>
        </w:rPr>
        <w:t xml:space="preserve"> by Babar in 1526.</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lastRenderedPageBreak/>
        <w:t xml:space="preserve">Another challenge to today’s clichéd communal binary flung insidiously during elections, can be seen in the Hindu </w:t>
      </w:r>
      <w:proofErr w:type="spellStart"/>
      <w:r w:rsidRPr="00BE5589">
        <w:rPr>
          <w:rFonts w:ascii="Times New Roman" w:eastAsia="Times New Roman" w:hAnsi="Times New Roman" w:cs="Times New Roman"/>
          <w:sz w:val="24"/>
          <w:szCs w:val="24"/>
        </w:rPr>
        <w:t>Rajput</w:t>
      </w:r>
      <w:proofErr w:type="spellEnd"/>
      <w:r w:rsidRPr="00BE5589">
        <w:rPr>
          <w:rFonts w:ascii="Times New Roman" w:eastAsia="Times New Roman" w:hAnsi="Times New Roman" w:cs="Times New Roman"/>
          <w:sz w:val="24"/>
          <w:szCs w:val="24"/>
        </w:rPr>
        <w:t xml:space="preserve"> chieftains’ role in the </w:t>
      </w:r>
      <w:proofErr w:type="spellStart"/>
      <w:r w:rsidRPr="00BE5589">
        <w:rPr>
          <w:rFonts w:ascii="Times New Roman" w:eastAsia="Times New Roman" w:hAnsi="Times New Roman" w:cs="Times New Roman"/>
          <w:sz w:val="24"/>
          <w:szCs w:val="24"/>
        </w:rPr>
        <w:t>Mughal</w:t>
      </w:r>
      <w:proofErr w:type="spellEnd"/>
      <w:r w:rsidRPr="00BE5589">
        <w:rPr>
          <w:rFonts w:ascii="Times New Roman" w:eastAsia="Times New Roman" w:hAnsi="Times New Roman" w:cs="Times New Roman"/>
          <w:sz w:val="24"/>
          <w:szCs w:val="24"/>
        </w:rPr>
        <w:t xml:space="preserve"> administration to rein in, often unsuccessfully, the challenges from Sikhs, Marathas, </w:t>
      </w:r>
      <w:proofErr w:type="spellStart"/>
      <w:r w:rsidRPr="00BE5589">
        <w:rPr>
          <w:rFonts w:ascii="Times New Roman" w:eastAsia="Times New Roman" w:hAnsi="Times New Roman" w:cs="Times New Roman"/>
          <w:sz w:val="24"/>
          <w:szCs w:val="24"/>
        </w:rPr>
        <w:t>Jats</w:t>
      </w:r>
      <w:proofErr w:type="spellEnd"/>
      <w:r w:rsidRPr="00BE5589">
        <w:rPr>
          <w:rFonts w:ascii="Times New Roman" w:eastAsia="Times New Roman" w:hAnsi="Times New Roman" w:cs="Times New Roman"/>
          <w:sz w:val="24"/>
          <w:szCs w:val="24"/>
        </w:rPr>
        <w:t xml:space="preserve"> and </w:t>
      </w:r>
      <w:proofErr w:type="spellStart"/>
      <w:r w:rsidRPr="00BE5589">
        <w:rPr>
          <w:rFonts w:ascii="Times New Roman" w:eastAsia="Times New Roman" w:hAnsi="Times New Roman" w:cs="Times New Roman"/>
          <w:sz w:val="24"/>
          <w:szCs w:val="24"/>
        </w:rPr>
        <w:t>Satnami</w:t>
      </w:r>
      <w:proofErr w:type="spellEnd"/>
      <w:r w:rsidRPr="00BE5589">
        <w:rPr>
          <w:rFonts w:ascii="Times New Roman" w:eastAsia="Times New Roman" w:hAnsi="Times New Roman" w:cs="Times New Roman"/>
          <w:sz w:val="24"/>
          <w:szCs w:val="24"/>
        </w:rPr>
        <w:t xml:space="preserve"> communities of peasants. Says historian </w:t>
      </w:r>
      <w:proofErr w:type="spellStart"/>
      <w:r w:rsidRPr="00BE5589">
        <w:rPr>
          <w:rFonts w:ascii="Times New Roman" w:eastAsia="Times New Roman" w:hAnsi="Times New Roman" w:cs="Times New Roman"/>
          <w:sz w:val="24"/>
          <w:szCs w:val="24"/>
        </w:rPr>
        <w:t>Irfan</w:t>
      </w:r>
      <w:proofErr w:type="spellEnd"/>
      <w:r w:rsidRPr="00BE5589">
        <w:rPr>
          <w:rFonts w:ascii="Times New Roman" w:eastAsia="Times New Roman" w:hAnsi="Times New Roman" w:cs="Times New Roman"/>
          <w:sz w:val="24"/>
          <w:szCs w:val="24"/>
        </w:rPr>
        <w:t xml:space="preserve"> </w:t>
      </w:r>
      <w:proofErr w:type="spellStart"/>
      <w:r w:rsidRPr="00BE5589">
        <w:rPr>
          <w:rFonts w:ascii="Times New Roman" w:eastAsia="Times New Roman" w:hAnsi="Times New Roman" w:cs="Times New Roman"/>
          <w:sz w:val="24"/>
          <w:szCs w:val="24"/>
        </w:rPr>
        <w:t>Habib</w:t>
      </w:r>
      <w:proofErr w:type="spellEnd"/>
      <w:r w:rsidRPr="00BE5589">
        <w:rPr>
          <w:rFonts w:ascii="Times New Roman" w:eastAsia="Times New Roman" w:hAnsi="Times New Roman" w:cs="Times New Roman"/>
          <w:sz w:val="24"/>
          <w:szCs w:val="24"/>
        </w:rPr>
        <w:t xml:space="preserve">: “The Marathas undoubtedly constituted the greatest single force responsible for the downfall of the </w:t>
      </w:r>
      <w:proofErr w:type="spellStart"/>
      <w:r w:rsidRPr="00BE5589">
        <w:rPr>
          <w:rFonts w:ascii="Times New Roman" w:eastAsia="Times New Roman" w:hAnsi="Times New Roman" w:cs="Times New Roman"/>
          <w:sz w:val="24"/>
          <w:szCs w:val="24"/>
        </w:rPr>
        <w:t>Mughal</w:t>
      </w:r>
      <w:proofErr w:type="spellEnd"/>
      <w:r w:rsidRPr="00BE5589">
        <w:rPr>
          <w:rFonts w:ascii="Times New Roman" w:eastAsia="Times New Roman" w:hAnsi="Times New Roman" w:cs="Times New Roman"/>
          <w:sz w:val="24"/>
          <w:szCs w:val="24"/>
        </w:rPr>
        <w:t xml:space="preserve"> Empire.”</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 xml:space="preserve">The agrarian defiance had begun in Akbar’s reign, when </w:t>
      </w:r>
      <w:proofErr w:type="spellStart"/>
      <w:r w:rsidRPr="00BE5589">
        <w:rPr>
          <w:rFonts w:ascii="Times New Roman" w:eastAsia="Times New Roman" w:hAnsi="Times New Roman" w:cs="Times New Roman"/>
          <w:i/>
          <w:iCs/>
          <w:sz w:val="24"/>
          <w:szCs w:val="24"/>
        </w:rPr>
        <w:t>faujdars</w:t>
      </w:r>
      <w:proofErr w:type="spellEnd"/>
      <w:r w:rsidRPr="00BE5589">
        <w:rPr>
          <w:rFonts w:ascii="Times New Roman" w:eastAsia="Times New Roman" w:hAnsi="Times New Roman" w:cs="Times New Roman"/>
          <w:sz w:val="24"/>
          <w:szCs w:val="24"/>
        </w:rPr>
        <w:t xml:space="preserve"> and </w:t>
      </w:r>
      <w:proofErr w:type="spellStart"/>
      <w:r w:rsidRPr="00BE5589">
        <w:rPr>
          <w:rFonts w:ascii="Times New Roman" w:eastAsia="Times New Roman" w:hAnsi="Times New Roman" w:cs="Times New Roman"/>
          <w:i/>
          <w:iCs/>
          <w:sz w:val="24"/>
          <w:szCs w:val="24"/>
        </w:rPr>
        <w:t>jagirdars</w:t>
      </w:r>
      <w:proofErr w:type="spellEnd"/>
      <w:r w:rsidRPr="00BE5589">
        <w:rPr>
          <w:rFonts w:ascii="Times New Roman" w:eastAsia="Times New Roman" w:hAnsi="Times New Roman" w:cs="Times New Roman"/>
          <w:sz w:val="24"/>
          <w:szCs w:val="24"/>
        </w:rPr>
        <w:t xml:space="preserve"> quelled it. However, under Aurangzeb’s reign, the peasants were more united in their struggles. </w:t>
      </w:r>
      <w:proofErr w:type="spellStart"/>
      <w:r w:rsidRPr="00BE5589">
        <w:rPr>
          <w:rFonts w:ascii="Times New Roman" w:eastAsia="Times New Roman" w:hAnsi="Times New Roman" w:cs="Times New Roman"/>
          <w:sz w:val="24"/>
          <w:szCs w:val="24"/>
        </w:rPr>
        <w:t>Habib</w:t>
      </w:r>
      <w:proofErr w:type="spellEnd"/>
      <w:r w:rsidRPr="00BE5589">
        <w:rPr>
          <w:rFonts w:ascii="Times New Roman" w:eastAsia="Times New Roman" w:hAnsi="Times New Roman" w:cs="Times New Roman"/>
          <w:sz w:val="24"/>
          <w:szCs w:val="24"/>
        </w:rPr>
        <w:t xml:space="preserve"> notes that it was their position in this unequal contest and their contacts with peasantry that led many </w:t>
      </w:r>
      <w:proofErr w:type="spellStart"/>
      <w:r w:rsidRPr="00BE5589">
        <w:rPr>
          <w:rFonts w:ascii="Times New Roman" w:eastAsia="Times New Roman" w:hAnsi="Times New Roman" w:cs="Times New Roman"/>
          <w:i/>
          <w:iCs/>
          <w:sz w:val="24"/>
          <w:szCs w:val="24"/>
        </w:rPr>
        <w:t>zamindars</w:t>
      </w:r>
      <w:proofErr w:type="spellEnd"/>
      <w:r w:rsidRPr="00BE5589">
        <w:rPr>
          <w:rFonts w:ascii="Times New Roman" w:eastAsia="Times New Roman" w:hAnsi="Times New Roman" w:cs="Times New Roman"/>
          <w:sz w:val="24"/>
          <w:szCs w:val="24"/>
        </w:rPr>
        <w:t xml:space="preserve"> to adopt a conciliatory attitude towards the peasants, whose support would have been indispensable to them for </w:t>
      </w:r>
      <w:proofErr w:type="spellStart"/>
      <w:r w:rsidRPr="00BE5589">
        <w:rPr>
          <w:rFonts w:ascii="Times New Roman" w:eastAsia="Times New Roman" w:hAnsi="Times New Roman" w:cs="Times New Roman"/>
          <w:sz w:val="24"/>
          <w:szCs w:val="24"/>
        </w:rPr>
        <w:t>defence</w:t>
      </w:r>
      <w:proofErr w:type="spellEnd"/>
      <w:r w:rsidRPr="00BE5589">
        <w:rPr>
          <w:rFonts w:ascii="Times New Roman" w:eastAsia="Times New Roman" w:hAnsi="Times New Roman" w:cs="Times New Roman"/>
          <w:sz w:val="24"/>
          <w:szCs w:val="24"/>
        </w:rPr>
        <w:t xml:space="preserve"> as well as in flight. The united front posed a serious challenge to the invincible </w:t>
      </w:r>
      <w:proofErr w:type="spellStart"/>
      <w:r w:rsidRPr="00BE5589">
        <w:rPr>
          <w:rFonts w:ascii="Times New Roman" w:eastAsia="Times New Roman" w:hAnsi="Times New Roman" w:cs="Times New Roman"/>
          <w:sz w:val="24"/>
          <w:szCs w:val="24"/>
        </w:rPr>
        <w:t>Mughal</w:t>
      </w:r>
      <w:proofErr w:type="spellEnd"/>
      <w:r w:rsidRPr="00BE5589">
        <w:rPr>
          <w:rFonts w:ascii="Times New Roman" w:eastAsia="Times New Roman" w:hAnsi="Times New Roman" w:cs="Times New Roman"/>
          <w:sz w:val="24"/>
          <w:szCs w:val="24"/>
        </w:rPr>
        <w:t xml:space="preserve"> cavalry.</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By Aurangzeb’s reign, the struggle shifted from defensive to an aggressive stance. “There is no province or district where the infidels have not raised a tumult and since they are not chastised, they have established themselves everywhere,” the ageing emperor complained.</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proofErr w:type="spellStart"/>
      <w:r w:rsidRPr="00BE5589">
        <w:rPr>
          <w:rFonts w:ascii="Times New Roman" w:eastAsia="Times New Roman" w:hAnsi="Times New Roman" w:cs="Times New Roman"/>
          <w:sz w:val="24"/>
          <w:szCs w:val="24"/>
        </w:rPr>
        <w:t>Modi’s</w:t>
      </w:r>
      <w:proofErr w:type="spellEnd"/>
      <w:r w:rsidRPr="00BE5589">
        <w:rPr>
          <w:rFonts w:ascii="Times New Roman" w:eastAsia="Times New Roman" w:hAnsi="Times New Roman" w:cs="Times New Roman"/>
          <w:sz w:val="24"/>
          <w:szCs w:val="24"/>
        </w:rPr>
        <w:t xml:space="preserve"> description of the ongoing </w:t>
      </w:r>
      <w:hyperlink r:id="rId8" w:history="1">
        <w:r w:rsidRPr="00BE5589">
          <w:rPr>
            <w:rFonts w:ascii="Times New Roman" w:eastAsia="Times New Roman" w:hAnsi="Times New Roman" w:cs="Times New Roman"/>
            <w:color w:val="0000FF"/>
            <w:sz w:val="24"/>
            <w:szCs w:val="24"/>
            <w:u w:val="single"/>
          </w:rPr>
          <w:t>agrarian agitation</w:t>
        </w:r>
      </w:hyperlink>
      <w:r w:rsidRPr="00BE5589">
        <w:rPr>
          <w:rFonts w:ascii="Times New Roman" w:eastAsia="Times New Roman" w:hAnsi="Times New Roman" w:cs="Times New Roman"/>
          <w:sz w:val="24"/>
          <w:szCs w:val="24"/>
        </w:rPr>
        <w:t xml:space="preserve"> led by Sikh farmers bears close resemblance to Aurangzeb’s approach towards key dissidents. </w:t>
      </w:r>
      <w:proofErr w:type="spellStart"/>
      <w:r w:rsidRPr="00BE5589">
        <w:rPr>
          <w:rFonts w:ascii="Times New Roman" w:eastAsia="Times New Roman" w:hAnsi="Times New Roman" w:cs="Times New Roman"/>
          <w:sz w:val="24"/>
          <w:szCs w:val="24"/>
        </w:rPr>
        <w:t>Modi’s</w:t>
      </w:r>
      <w:proofErr w:type="spellEnd"/>
      <w:r w:rsidRPr="00BE5589">
        <w:rPr>
          <w:rFonts w:ascii="Times New Roman" w:eastAsia="Times New Roman" w:hAnsi="Times New Roman" w:cs="Times New Roman"/>
          <w:sz w:val="24"/>
          <w:szCs w:val="24"/>
        </w:rPr>
        <w:t xml:space="preserve"> pro-business government has described the Sikhs leading the struggle as terrorists, and like Aurangzeb, it was speaking on behalf of the moneybags. In India’s first-past-the-post election, the OBCs comprising over 50 per cent of the population would easily outwit the upper caste state.</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The threat needed to be checkmated (for now) with humongous money power, and the state’s coercive resources that engineer splits and spread falsehoods among the gullible masses. Something of the kind took place in Haryana, with money, state power and communal whisper campaigns to falsify the reality. Else the peasant movement is more grounded than the Chartist Movement in England that speciously boasted of aiming to overthrow “king, queen and parliament”.</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 xml:space="preserve">Cut to Canada. On May 23, 1914, a steamship, that would become famous as the </w:t>
      </w:r>
      <w:hyperlink r:id="rId9" w:history="1">
        <w:proofErr w:type="spellStart"/>
        <w:r w:rsidRPr="00BE5589">
          <w:rPr>
            <w:rFonts w:ascii="Times New Roman" w:eastAsia="Times New Roman" w:hAnsi="Times New Roman" w:cs="Times New Roman"/>
            <w:color w:val="0000FF"/>
            <w:sz w:val="24"/>
            <w:szCs w:val="24"/>
            <w:u w:val="single"/>
          </w:rPr>
          <w:t>Komagata</w:t>
        </w:r>
        <w:proofErr w:type="spellEnd"/>
        <w:r w:rsidRPr="00BE5589">
          <w:rPr>
            <w:rFonts w:ascii="Times New Roman" w:eastAsia="Times New Roman" w:hAnsi="Times New Roman" w:cs="Times New Roman"/>
            <w:color w:val="0000FF"/>
            <w:sz w:val="24"/>
            <w:szCs w:val="24"/>
            <w:u w:val="single"/>
          </w:rPr>
          <w:t xml:space="preserve"> </w:t>
        </w:r>
        <w:proofErr w:type="spellStart"/>
        <w:r w:rsidRPr="00BE5589">
          <w:rPr>
            <w:rFonts w:ascii="Times New Roman" w:eastAsia="Times New Roman" w:hAnsi="Times New Roman" w:cs="Times New Roman"/>
            <w:color w:val="0000FF"/>
            <w:sz w:val="24"/>
            <w:szCs w:val="24"/>
            <w:u w:val="single"/>
          </w:rPr>
          <w:t>Maru</w:t>
        </w:r>
        <w:proofErr w:type="spellEnd"/>
      </w:hyperlink>
      <w:r w:rsidRPr="00BE5589">
        <w:rPr>
          <w:rFonts w:ascii="Times New Roman" w:eastAsia="Times New Roman" w:hAnsi="Times New Roman" w:cs="Times New Roman"/>
          <w:sz w:val="24"/>
          <w:szCs w:val="24"/>
        </w:rPr>
        <w:t xml:space="preserve"> — sailed into </w:t>
      </w:r>
      <w:proofErr w:type="spellStart"/>
      <w:r w:rsidRPr="00BE5589">
        <w:rPr>
          <w:rFonts w:ascii="Times New Roman" w:eastAsia="Times New Roman" w:hAnsi="Times New Roman" w:cs="Times New Roman"/>
          <w:sz w:val="24"/>
          <w:szCs w:val="24"/>
        </w:rPr>
        <w:t>Burrard</w:t>
      </w:r>
      <w:proofErr w:type="spellEnd"/>
      <w:r w:rsidRPr="00BE5589">
        <w:rPr>
          <w:rFonts w:ascii="Times New Roman" w:eastAsia="Times New Roman" w:hAnsi="Times New Roman" w:cs="Times New Roman"/>
          <w:sz w:val="24"/>
          <w:szCs w:val="24"/>
        </w:rPr>
        <w:t xml:space="preserve"> Inlet in Vancouver. On board were 376 passengers of Sikh, Muslim and Hindu origin. They had clearly seen the arriving British repression in Punjab that would eventually lead to the </w:t>
      </w:r>
      <w:proofErr w:type="spellStart"/>
      <w:r w:rsidRPr="00BE5589">
        <w:rPr>
          <w:rFonts w:ascii="Times New Roman" w:eastAsia="Times New Roman" w:hAnsi="Times New Roman" w:cs="Times New Roman"/>
          <w:sz w:val="24"/>
          <w:szCs w:val="24"/>
        </w:rPr>
        <w:t>Jallianwala</w:t>
      </w:r>
      <w:proofErr w:type="spellEnd"/>
      <w:r w:rsidRPr="00BE5589">
        <w:rPr>
          <w:rFonts w:ascii="Times New Roman" w:eastAsia="Times New Roman" w:hAnsi="Times New Roman" w:cs="Times New Roman"/>
          <w:sz w:val="24"/>
          <w:szCs w:val="24"/>
        </w:rPr>
        <w:t xml:space="preserve"> </w:t>
      </w:r>
      <w:proofErr w:type="spellStart"/>
      <w:r w:rsidRPr="00BE5589">
        <w:rPr>
          <w:rFonts w:ascii="Times New Roman" w:eastAsia="Times New Roman" w:hAnsi="Times New Roman" w:cs="Times New Roman"/>
          <w:sz w:val="24"/>
          <w:szCs w:val="24"/>
        </w:rPr>
        <w:t>Bagh</w:t>
      </w:r>
      <w:proofErr w:type="spellEnd"/>
      <w:r w:rsidRPr="00BE5589">
        <w:rPr>
          <w:rFonts w:ascii="Times New Roman" w:eastAsia="Times New Roman" w:hAnsi="Times New Roman" w:cs="Times New Roman"/>
          <w:sz w:val="24"/>
          <w:szCs w:val="24"/>
        </w:rPr>
        <w:t xml:space="preserve"> massacre of civilians in 1919. The </w:t>
      </w:r>
      <w:proofErr w:type="spellStart"/>
      <w:r w:rsidRPr="00BE5589">
        <w:rPr>
          <w:rFonts w:ascii="Times New Roman" w:eastAsia="Times New Roman" w:hAnsi="Times New Roman" w:cs="Times New Roman"/>
          <w:sz w:val="24"/>
          <w:szCs w:val="24"/>
        </w:rPr>
        <w:t>diaspora</w:t>
      </w:r>
      <w:proofErr w:type="spellEnd"/>
      <w:r w:rsidRPr="00BE5589">
        <w:rPr>
          <w:rFonts w:ascii="Times New Roman" w:eastAsia="Times New Roman" w:hAnsi="Times New Roman" w:cs="Times New Roman"/>
          <w:sz w:val="24"/>
          <w:szCs w:val="24"/>
        </w:rPr>
        <w:t xml:space="preserve"> offered a unique example of militant peasants making a strategic move overseas to join the anti-colonial </w:t>
      </w:r>
      <w:proofErr w:type="spellStart"/>
      <w:r w:rsidRPr="00BE5589">
        <w:rPr>
          <w:rFonts w:ascii="Times New Roman" w:eastAsia="Times New Roman" w:hAnsi="Times New Roman" w:cs="Times New Roman"/>
          <w:sz w:val="24"/>
          <w:szCs w:val="24"/>
        </w:rPr>
        <w:t>Ghadar</w:t>
      </w:r>
      <w:proofErr w:type="spellEnd"/>
      <w:r w:rsidRPr="00BE5589">
        <w:rPr>
          <w:rFonts w:ascii="Times New Roman" w:eastAsia="Times New Roman" w:hAnsi="Times New Roman" w:cs="Times New Roman"/>
          <w:sz w:val="24"/>
          <w:szCs w:val="24"/>
        </w:rPr>
        <w:t xml:space="preserve"> Party, a movement of peasants from Punjab based on the west coast of North America. </w:t>
      </w:r>
      <w:proofErr w:type="spellStart"/>
      <w:r w:rsidRPr="00BE5589">
        <w:rPr>
          <w:rFonts w:ascii="Times New Roman" w:eastAsia="Times New Roman" w:hAnsi="Times New Roman" w:cs="Times New Roman"/>
          <w:sz w:val="24"/>
          <w:szCs w:val="24"/>
        </w:rPr>
        <w:t>Komagata</w:t>
      </w:r>
      <w:proofErr w:type="spellEnd"/>
      <w:r w:rsidRPr="00BE5589">
        <w:rPr>
          <w:rFonts w:ascii="Times New Roman" w:eastAsia="Times New Roman" w:hAnsi="Times New Roman" w:cs="Times New Roman"/>
          <w:sz w:val="24"/>
          <w:szCs w:val="24"/>
        </w:rPr>
        <w:t xml:space="preserve"> </w:t>
      </w:r>
      <w:proofErr w:type="spellStart"/>
      <w:r w:rsidRPr="00BE5589">
        <w:rPr>
          <w:rFonts w:ascii="Times New Roman" w:eastAsia="Times New Roman" w:hAnsi="Times New Roman" w:cs="Times New Roman"/>
          <w:sz w:val="24"/>
          <w:szCs w:val="24"/>
        </w:rPr>
        <w:t>Maru’s</w:t>
      </w:r>
      <w:proofErr w:type="spellEnd"/>
      <w:r w:rsidRPr="00BE5589">
        <w:rPr>
          <w:rFonts w:ascii="Times New Roman" w:eastAsia="Times New Roman" w:hAnsi="Times New Roman" w:cs="Times New Roman"/>
          <w:sz w:val="24"/>
          <w:szCs w:val="24"/>
        </w:rPr>
        <w:t xml:space="preserve"> passengers were not allowed to disembark, and the incident is deplored in liberal quarters in Canada today as essentially racist.</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 xml:space="preserve">In 2016, a year after becoming prime minister, Trudeau </w:t>
      </w:r>
      <w:proofErr w:type="spellStart"/>
      <w:r w:rsidRPr="00BE5589">
        <w:rPr>
          <w:rFonts w:ascii="Times New Roman" w:eastAsia="Times New Roman" w:hAnsi="Times New Roman" w:cs="Times New Roman"/>
          <w:sz w:val="24"/>
          <w:szCs w:val="24"/>
        </w:rPr>
        <w:t>apologised</w:t>
      </w:r>
      <w:proofErr w:type="spellEnd"/>
      <w:r w:rsidRPr="00BE5589">
        <w:rPr>
          <w:rFonts w:ascii="Times New Roman" w:eastAsia="Times New Roman" w:hAnsi="Times New Roman" w:cs="Times New Roman"/>
          <w:sz w:val="24"/>
          <w:szCs w:val="24"/>
        </w:rPr>
        <w:t xml:space="preserve"> for the incident. The migrants on the ship were, of course, not mere victims of a colonial state’s oppression. Several worked </w:t>
      </w:r>
      <w:r w:rsidRPr="00BE5589">
        <w:rPr>
          <w:rFonts w:ascii="Times New Roman" w:eastAsia="Times New Roman" w:hAnsi="Times New Roman" w:cs="Times New Roman"/>
          <w:sz w:val="24"/>
          <w:szCs w:val="24"/>
        </w:rPr>
        <w:lastRenderedPageBreak/>
        <w:t xml:space="preserve">with the </w:t>
      </w:r>
      <w:proofErr w:type="spellStart"/>
      <w:r w:rsidRPr="00BE5589">
        <w:rPr>
          <w:rFonts w:ascii="Times New Roman" w:eastAsia="Times New Roman" w:hAnsi="Times New Roman" w:cs="Times New Roman"/>
          <w:sz w:val="24"/>
          <w:szCs w:val="24"/>
        </w:rPr>
        <w:t>Ghadar</w:t>
      </w:r>
      <w:proofErr w:type="spellEnd"/>
      <w:r w:rsidRPr="00BE5589">
        <w:rPr>
          <w:rFonts w:ascii="Times New Roman" w:eastAsia="Times New Roman" w:hAnsi="Times New Roman" w:cs="Times New Roman"/>
          <w:sz w:val="24"/>
          <w:szCs w:val="24"/>
        </w:rPr>
        <w:t xml:space="preserve"> Party, founded by Punjabi migrant </w:t>
      </w:r>
      <w:proofErr w:type="spellStart"/>
      <w:r w:rsidRPr="00BE5589">
        <w:rPr>
          <w:rFonts w:ascii="Times New Roman" w:eastAsia="Times New Roman" w:hAnsi="Times New Roman" w:cs="Times New Roman"/>
          <w:sz w:val="24"/>
          <w:szCs w:val="24"/>
        </w:rPr>
        <w:t>labourers</w:t>
      </w:r>
      <w:proofErr w:type="spellEnd"/>
      <w:r w:rsidRPr="00BE5589">
        <w:rPr>
          <w:rFonts w:ascii="Times New Roman" w:eastAsia="Times New Roman" w:hAnsi="Times New Roman" w:cs="Times New Roman"/>
          <w:sz w:val="24"/>
          <w:szCs w:val="24"/>
        </w:rPr>
        <w:t xml:space="preserve"> six years before the </w:t>
      </w:r>
      <w:hyperlink r:id="rId10" w:history="1">
        <w:r w:rsidRPr="00BE5589">
          <w:rPr>
            <w:rFonts w:ascii="Times New Roman" w:eastAsia="Times New Roman" w:hAnsi="Times New Roman" w:cs="Times New Roman"/>
            <w:color w:val="0000FF"/>
            <w:sz w:val="24"/>
            <w:szCs w:val="24"/>
            <w:u w:val="single"/>
          </w:rPr>
          <w:t xml:space="preserve">draconian </w:t>
        </w:r>
        <w:proofErr w:type="spellStart"/>
        <w:r w:rsidRPr="00BE5589">
          <w:rPr>
            <w:rFonts w:ascii="Times New Roman" w:eastAsia="Times New Roman" w:hAnsi="Times New Roman" w:cs="Times New Roman"/>
            <w:color w:val="0000FF"/>
            <w:sz w:val="24"/>
            <w:szCs w:val="24"/>
            <w:u w:val="single"/>
          </w:rPr>
          <w:t>Rowlatt</w:t>
        </w:r>
        <w:proofErr w:type="spellEnd"/>
        <w:r w:rsidRPr="00BE5589">
          <w:rPr>
            <w:rFonts w:ascii="Times New Roman" w:eastAsia="Times New Roman" w:hAnsi="Times New Roman" w:cs="Times New Roman"/>
            <w:color w:val="0000FF"/>
            <w:sz w:val="24"/>
            <w:szCs w:val="24"/>
            <w:u w:val="single"/>
          </w:rPr>
          <w:t xml:space="preserve"> Act</w:t>
        </w:r>
      </w:hyperlink>
      <w:r w:rsidRPr="00BE5589">
        <w:rPr>
          <w:rFonts w:ascii="Times New Roman" w:eastAsia="Times New Roman" w:hAnsi="Times New Roman" w:cs="Times New Roman"/>
          <w:sz w:val="24"/>
          <w:szCs w:val="24"/>
        </w:rPr>
        <w:t xml:space="preserve"> would humiliate their homeland. With the British entry into World War I against Germany in 1914, the </w:t>
      </w:r>
      <w:proofErr w:type="spellStart"/>
      <w:r w:rsidRPr="00BE5589">
        <w:rPr>
          <w:rFonts w:ascii="Times New Roman" w:eastAsia="Times New Roman" w:hAnsi="Times New Roman" w:cs="Times New Roman"/>
          <w:sz w:val="24"/>
          <w:szCs w:val="24"/>
        </w:rPr>
        <w:t>Ghadar</w:t>
      </w:r>
      <w:proofErr w:type="spellEnd"/>
      <w:r w:rsidRPr="00BE5589">
        <w:rPr>
          <w:rFonts w:ascii="Times New Roman" w:eastAsia="Times New Roman" w:hAnsi="Times New Roman" w:cs="Times New Roman"/>
          <w:sz w:val="24"/>
          <w:szCs w:val="24"/>
        </w:rPr>
        <w:t xml:space="preserve"> Party </w:t>
      </w:r>
      <w:proofErr w:type="spellStart"/>
      <w:r w:rsidRPr="00BE5589">
        <w:rPr>
          <w:rFonts w:ascii="Times New Roman" w:eastAsia="Times New Roman" w:hAnsi="Times New Roman" w:cs="Times New Roman"/>
          <w:sz w:val="24"/>
          <w:szCs w:val="24"/>
        </w:rPr>
        <w:t>mobilised</w:t>
      </w:r>
      <w:proofErr w:type="spellEnd"/>
      <w:r w:rsidRPr="00BE5589">
        <w:rPr>
          <w:rFonts w:ascii="Times New Roman" w:eastAsia="Times New Roman" w:hAnsi="Times New Roman" w:cs="Times New Roman"/>
          <w:sz w:val="24"/>
          <w:szCs w:val="24"/>
        </w:rPr>
        <w:t xml:space="preserve"> the global Punjabi </w:t>
      </w:r>
      <w:proofErr w:type="spellStart"/>
      <w:r w:rsidRPr="00BE5589">
        <w:rPr>
          <w:rFonts w:ascii="Times New Roman" w:eastAsia="Times New Roman" w:hAnsi="Times New Roman" w:cs="Times New Roman"/>
          <w:sz w:val="24"/>
          <w:szCs w:val="24"/>
        </w:rPr>
        <w:t>diaspora</w:t>
      </w:r>
      <w:proofErr w:type="spellEnd"/>
      <w:r w:rsidRPr="00BE5589">
        <w:rPr>
          <w:rFonts w:ascii="Times New Roman" w:eastAsia="Times New Roman" w:hAnsi="Times New Roman" w:cs="Times New Roman"/>
          <w:sz w:val="24"/>
          <w:szCs w:val="24"/>
        </w:rPr>
        <w:t xml:space="preserve"> to return to their homeland to rise up against the British.</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sz w:val="24"/>
          <w:szCs w:val="24"/>
        </w:rPr>
        <w:t xml:space="preserve">Cut to </w:t>
      </w:r>
      <w:proofErr w:type="spellStart"/>
      <w:r w:rsidRPr="00BE5589">
        <w:rPr>
          <w:rFonts w:ascii="Times New Roman" w:eastAsia="Times New Roman" w:hAnsi="Times New Roman" w:cs="Times New Roman"/>
          <w:sz w:val="24"/>
          <w:szCs w:val="24"/>
        </w:rPr>
        <w:t>Rahul</w:t>
      </w:r>
      <w:proofErr w:type="spellEnd"/>
      <w:r w:rsidRPr="00BE5589">
        <w:rPr>
          <w:rFonts w:ascii="Times New Roman" w:eastAsia="Times New Roman" w:hAnsi="Times New Roman" w:cs="Times New Roman"/>
          <w:sz w:val="24"/>
          <w:szCs w:val="24"/>
        </w:rPr>
        <w:t xml:space="preserve"> Gandhi who perhaps knows the route to a peaceful resolution of the centuries-old struggle. He sees in his exhortation to the OBCs to coalesce a way to defeat their exploiters. </w:t>
      </w:r>
      <w:proofErr w:type="spellStart"/>
      <w:r w:rsidRPr="00BE5589">
        <w:rPr>
          <w:rFonts w:ascii="Times New Roman" w:eastAsia="Times New Roman" w:hAnsi="Times New Roman" w:cs="Times New Roman"/>
          <w:sz w:val="24"/>
          <w:szCs w:val="24"/>
        </w:rPr>
        <w:t>Modi’s</w:t>
      </w:r>
      <w:proofErr w:type="spellEnd"/>
      <w:r w:rsidRPr="00BE5589">
        <w:rPr>
          <w:rFonts w:ascii="Times New Roman" w:eastAsia="Times New Roman" w:hAnsi="Times New Roman" w:cs="Times New Roman"/>
          <w:sz w:val="24"/>
          <w:szCs w:val="24"/>
        </w:rPr>
        <w:t xml:space="preserve"> advisers have other ideas on dealing with the challenge.</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i/>
          <w:iCs/>
          <w:sz w:val="24"/>
          <w:szCs w:val="24"/>
        </w:rPr>
        <w:t>The writer is Dawn’s correspondent in Delhi.</w:t>
      </w:r>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hyperlink r:id="rId11" w:tgtFrame="_blank" w:history="1">
        <w:r w:rsidRPr="00BE5589">
          <w:rPr>
            <w:rFonts w:ascii="Times New Roman" w:eastAsia="Times New Roman" w:hAnsi="Times New Roman" w:cs="Times New Roman"/>
            <w:i/>
            <w:iCs/>
            <w:color w:val="0000FF"/>
            <w:sz w:val="24"/>
            <w:szCs w:val="24"/>
            <w:u w:val="single"/>
          </w:rPr>
          <w:t>jawednaqvi@gmail.com</w:t>
        </w:r>
      </w:hyperlink>
    </w:p>
    <w:p w:rsidR="00BE5589" w:rsidRPr="00BE5589" w:rsidRDefault="00BE5589" w:rsidP="00BE5589">
      <w:pPr>
        <w:spacing w:before="100" w:beforeAutospacing="1" w:afterAutospacing="1" w:line="240" w:lineRule="auto"/>
        <w:rPr>
          <w:rFonts w:ascii="Times New Roman" w:eastAsia="Times New Roman" w:hAnsi="Times New Roman" w:cs="Times New Roman"/>
          <w:sz w:val="24"/>
          <w:szCs w:val="24"/>
        </w:rPr>
      </w:pPr>
      <w:r w:rsidRPr="00BE5589">
        <w:rPr>
          <w:rFonts w:ascii="Times New Roman" w:eastAsia="Times New Roman" w:hAnsi="Times New Roman" w:cs="Times New Roman"/>
          <w:i/>
          <w:iCs/>
          <w:sz w:val="24"/>
          <w:szCs w:val="24"/>
        </w:rPr>
        <w:t>Published in Dawn, October 22th,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E5589"/>
    <w:rsid w:val="0007595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E5589"/>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E7"/>
    <w:rPr>
      <w:sz w:val="16"/>
    </w:rPr>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E5589"/>
    <w:rPr>
      <w:color w:val="0000FF"/>
      <w:u w:val="single"/>
    </w:rPr>
  </w:style>
  <w:style w:type="character" w:customStyle="1" w:styleId="storybyline">
    <w:name w:val="story__byline"/>
    <w:basedOn w:val="DefaultParagraphFont"/>
    <w:rsid w:val="00BE5589"/>
  </w:style>
  <w:style w:type="character" w:customStyle="1" w:styleId="storytime">
    <w:name w:val="story__time"/>
    <w:basedOn w:val="DefaultParagraphFont"/>
    <w:rsid w:val="00BE5589"/>
  </w:style>
  <w:style w:type="character" w:customStyle="1" w:styleId="timestamp--published">
    <w:name w:val="timestamp--published"/>
    <w:basedOn w:val="DefaultParagraphFont"/>
    <w:rsid w:val="00BE5589"/>
  </w:style>
  <w:style w:type="character" w:customStyle="1" w:styleId="timestamp--label">
    <w:name w:val="timestamp--label"/>
    <w:basedOn w:val="DefaultParagraphFont"/>
    <w:rsid w:val="00BE5589"/>
  </w:style>
  <w:style w:type="character" w:customStyle="1" w:styleId="timestamp--date">
    <w:name w:val="timestamp--date"/>
    <w:basedOn w:val="DefaultParagraphFont"/>
    <w:rsid w:val="00BE5589"/>
  </w:style>
  <w:style w:type="character" w:customStyle="1" w:styleId="mt-05">
    <w:name w:val="mt-0.5"/>
    <w:basedOn w:val="DefaultParagraphFont"/>
    <w:rsid w:val="00BE5589"/>
  </w:style>
  <w:style w:type="character" w:customStyle="1" w:styleId="hidden">
    <w:name w:val="hidden"/>
    <w:basedOn w:val="DefaultParagraphFont"/>
    <w:rsid w:val="00BE5589"/>
  </w:style>
  <w:style w:type="paragraph" w:styleId="NormalWeb">
    <w:name w:val="Normal (Web)"/>
    <w:basedOn w:val="Normal"/>
    <w:uiPriority w:val="99"/>
    <w:semiHidden/>
    <w:unhideWhenUsed/>
    <w:rsid w:val="00BE558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558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E5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3645244">
      <w:bodyDiv w:val="1"/>
      <w:marLeft w:val="0"/>
      <w:marRight w:val="0"/>
      <w:marTop w:val="0"/>
      <w:marBottom w:val="0"/>
      <w:divBdr>
        <w:top w:val="none" w:sz="0" w:space="0" w:color="auto"/>
        <w:left w:val="none" w:sz="0" w:space="0" w:color="auto"/>
        <w:bottom w:val="none" w:sz="0" w:space="0" w:color="auto"/>
        <w:right w:val="none" w:sz="0" w:space="0" w:color="auto"/>
      </w:divBdr>
      <w:divsChild>
        <w:div w:id="85268891">
          <w:marLeft w:val="0"/>
          <w:marRight w:val="0"/>
          <w:marTop w:val="0"/>
          <w:marBottom w:val="0"/>
          <w:divBdr>
            <w:top w:val="none" w:sz="0" w:space="0" w:color="auto"/>
            <w:left w:val="none" w:sz="0" w:space="0" w:color="auto"/>
            <w:bottom w:val="none" w:sz="0" w:space="0" w:color="auto"/>
            <w:right w:val="none" w:sz="0" w:space="0" w:color="auto"/>
          </w:divBdr>
        </w:div>
        <w:div w:id="807212884">
          <w:marLeft w:val="0"/>
          <w:marRight w:val="0"/>
          <w:marTop w:val="0"/>
          <w:marBottom w:val="0"/>
          <w:divBdr>
            <w:top w:val="none" w:sz="0" w:space="0" w:color="auto"/>
            <w:left w:val="none" w:sz="0" w:space="0" w:color="auto"/>
            <w:bottom w:val="none" w:sz="0" w:space="0" w:color="auto"/>
            <w:right w:val="none" w:sz="0" w:space="0" w:color="auto"/>
          </w:divBdr>
          <w:divsChild>
            <w:div w:id="1730347441">
              <w:marLeft w:val="0"/>
              <w:marRight w:val="0"/>
              <w:marTop w:val="0"/>
              <w:marBottom w:val="0"/>
              <w:divBdr>
                <w:top w:val="none" w:sz="0" w:space="0" w:color="auto"/>
                <w:left w:val="none" w:sz="0" w:space="0" w:color="auto"/>
                <w:bottom w:val="none" w:sz="0" w:space="0" w:color="auto"/>
                <w:right w:val="none" w:sz="0" w:space="0" w:color="auto"/>
              </w:divBdr>
            </w:div>
            <w:div w:id="2002613246">
              <w:marLeft w:val="0"/>
              <w:marRight w:val="0"/>
              <w:marTop w:val="0"/>
              <w:marBottom w:val="0"/>
              <w:divBdr>
                <w:top w:val="none" w:sz="0" w:space="0" w:color="auto"/>
                <w:left w:val="none" w:sz="0" w:space="0" w:color="auto"/>
                <w:bottom w:val="none" w:sz="0" w:space="0" w:color="auto"/>
                <w:right w:val="none" w:sz="0" w:space="0" w:color="auto"/>
              </w:divBdr>
            </w:div>
            <w:div w:id="1977103954">
              <w:marLeft w:val="0"/>
              <w:marRight w:val="0"/>
              <w:marTop w:val="0"/>
              <w:marBottom w:val="0"/>
              <w:divBdr>
                <w:top w:val="none" w:sz="0" w:space="0" w:color="auto"/>
                <w:left w:val="none" w:sz="0" w:space="0" w:color="auto"/>
                <w:bottom w:val="none" w:sz="0" w:space="0" w:color="auto"/>
                <w:right w:val="none" w:sz="0" w:space="0" w:color="auto"/>
              </w:divBdr>
            </w:div>
            <w:div w:id="2066947175">
              <w:marLeft w:val="0"/>
              <w:marRight w:val="0"/>
              <w:marTop w:val="0"/>
              <w:marBottom w:val="0"/>
              <w:divBdr>
                <w:top w:val="none" w:sz="0" w:space="0" w:color="auto"/>
                <w:left w:val="none" w:sz="0" w:space="0" w:color="auto"/>
                <w:bottom w:val="none" w:sz="0" w:space="0" w:color="auto"/>
                <w:right w:val="none" w:sz="0" w:space="0" w:color="auto"/>
              </w:divBdr>
            </w:div>
            <w:div w:id="655115150">
              <w:marLeft w:val="0"/>
              <w:marRight w:val="0"/>
              <w:marTop w:val="0"/>
              <w:marBottom w:val="0"/>
              <w:divBdr>
                <w:top w:val="none" w:sz="0" w:space="0" w:color="auto"/>
                <w:left w:val="none" w:sz="0" w:space="0" w:color="auto"/>
                <w:bottom w:val="none" w:sz="0" w:space="0" w:color="auto"/>
                <w:right w:val="none" w:sz="0" w:space="0" w:color="auto"/>
              </w:divBdr>
            </w:div>
            <w:div w:id="1051460826">
              <w:marLeft w:val="0"/>
              <w:marRight w:val="0"/>
              <w:marTop w:val="0"/>
              <w:marBottom w:val="0"/>
              <w:divBdr>
                <w:top w:val="none" w:sz="0" w:space="0" w:color="auto"/>
                <w:left w:val="none" w:sz="0" w:space="0" w:color="auto"/>
                <w:bottom w:val="none" w:sz="0" w:space="0" w:color="auto"/>
                <w:right w:val="none" w:sz="0" w:space="0" w:color="auto"/>
              </w:divBdr>
            </w:div>
          </w:divsChild>
        </w:div>
        <w:div w:id="257448080">
          <w:marLeft w:val="0"/>
          <w:marRight w:val="0"/>
          <w:marTop w:val="0"/>
          <w:marBottom w:val="0"/>
          <w:divBdr>
            <w:top w:val="none" w:sz="0" w:space="0" w:color="auto"/>
            <w:left w:val="none" w:sz="0" w:space="0" w:color="auto"/>
            <w:bottom w:val="none" w:sz="0" w:space="0" w:color="auto"/>
            <w:right w:val="none" w:sz="0" w:space="0" w:color="auto"/>
          </w:divBdr>
          <w:divsChild>
            <w:div w:id="2110929047">
              <w:marLeft w:val="0"/>
              <w:marRight w:val="0"/>
              <w:marTop w:val="0"/>
              <w:marBottom w:val="0"/>
              <w:divBdr>
                <w:top w:val="none" w:sz="0" w:space="0" w:color="auto"/>
                <w:left w:val="none" w:sz="0" w:space="0" w:color="auto"/>
                <w:bottom w:val="none" w:sz="0" w:space="0" w:color="auto"/>
                <w:right w:val="none" w:sz="0" w:space="0" w:color="auto"/>
              </w:divBdr>
              <w:divsChild>
                <w:div w:id="1196501148">
                  <w:marLeft w:val="0"/>
                  <w:marRight w:val="0"/>
                  <w:marTop w:val="0"/>
                  <w:marBottom w:val="0"/>
                  <w:divBdr>
                    <w:top w:val="none" w:sz="0" w:space="0" w:color="auto"/>
                    <w:left w:val="none" w:sz="0" w:space="0" w:color="auto"/>
                    <w:bottom w:val="none" w:sz="0" w:space="0" w:color="auto"/>
                    <w:right w:val="none" w:sz="0" w:space="0" w:color="auto"/>
                  </w:divBdr>
                  <w:divsChild>
                    <w:div w:id="73477171">
                      <w:marLeft w:val="0"/>
                      <w:marRight w:val="0"/>
                      <w:marTop w:val="0"/>
                      <w:marBottom w:val="0"/>
                      <w:divBdr>
                        <w:top w:val="none" w:sz="0" w:space="0" w:color="auto"/>
                        <w:left w:val="none" w:sz="0" w:space="0" w:color="auto"/>
                        <w:bottom w:val="none" w:sz="0" w:space="0" w:color="auto"/>
                        <w:right w:val="none" w:sz="0" w:space="0" w:color="auto"/>
                      </w:divBdr>
                      <w:divsChild>
                        <w:div w:id="20472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55137">
          <w:marLeft w:val="0"/>
          <w:marRight w:val="0"/>
          <w:marTop w:val="0"/>
          <w:marBottom w:val="0"/>
          <w:divBdr>
            <w:top w:val="none" w:sz="0" w:space="0" w:color="auto"/>
            <w:left w:val="none" w:sz="0" w:space="0" w:color="auto"/>
            <w:bottom w:val="none" w:sz="0" w:space="0" w:color="auto"/>
            <w:right w:val="none" w:sz="0" w:space="0" w:color="auto"/>
          </w:divBdr>
        </w:div>
        <w:div w:id="1924223935">
          <w:marLeft w:val="0"/>
          <w:marRight w:val="0"/>
          <w:marTop w:val="0"/>
          <w:marBottom w:val="0"/>
          <w:divBdr>
            <w:top w:val="none" w:sz="0" w:space="0" w:color="auto"/>
            <w:left w:val="none" w:sz="0" w:space="0" w:color="auto"/>
            <w:bottom w:val="none" w:sz="0" w:space="0" w:color="auto"/>
            <w:right w:val="none" w:sz="0" w:space="0" w:color="auto"/>
          </w:divBdr>
          <w:divsChild>
            <w:div w:id="208418666">
              <w:marLeft w:val="0"/>
              <w:marRight w:val="0"/>
              <w:marTop w:val="0"/>
              <w:marBottom w:val="0"/>
              <w:divBdr>
                <w:top w:val="none" w:sz="0" w:space="0" w:color="auto"/>
                <w:left w:val="none" w:sz="0" w:space="0" w:color="auto"/>
                <w:bottom w:val="none" w:sz="0" w:space="0" w:color="auto"/>
                <w:right w:val="none" w:sz="0" w:space="0" w:color="auto"/>
              </w:divBdr>
            </w:div>
          </w:divsChild>
        </w:div>
        <w:div w:id="1586914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632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1835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4012" TargetMode="External"/><Relationship Id="rId11" Type="http://schemas.openxmlformats.org/officeDocument/2006/relationships/hyperlink" Target="https://%20jawednaqvi@gmail.com" TargetMode="External"/><Relationship Id="rId5" Type="http://schemas.openxmlformats.org/officeDocument/2006/relationships/hyperlink" Target="https://www.dawn.com/news/1863827" TargetMode="External"/><Relationship Id="rId10" Type="http://schemas.openxmlformats.org/officeDocument/2006/relationships/hyperlink" Target="https://www.dawn.com/news/1354244"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272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6009</Characters>
  <Application>Microsoft Office Word</Application>
  <DocSecurity>0</DocSecurity>
  <Lines>50</Lines>
  <Paragraphs>14</Paragraphs>
  <ScaleCrop>false</ScaleCrop>
  <Company>Grizli777</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2024-10-26T05:45:00Z</dcterms:created>
  <dcterms:modified xsi:type="dcterms:W3CDTF">2024-10-26T05:47:00Z</dcterms:modified>
</cp:coreProperties>
</file>