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1F" w:rsidRPr="003A6A1F" w:rsidRDefault="003A6A1F" w:rsidP="003A6A1F">
      <w:pPr>
        <w:spacing w:before="100" w:beforeAutospacing="1" w:after="100" w:afterAutospacing="1" w:line="240" w:lineRule="auto"/>
        <w:outlineLvl w:val="1"/>
        <w:rPr>
          <w:rFonts w:ascii="Times New Roman" w:eastAsia="Times New Roman" w:hAnsi="Times New Roman" w:cs="Times New Roman"/>
          <w:b/>
          <w:bCs/>
          <w:sz w:val="36"/>
          <w:szCs w:val="36"/>
        </w:rPr>
      </w:pPr>
      <w:r w:rsidRPr="003A6A1F">
        <w:rPr>
          <w:rFonts w:ascii="Times New Roman" w:eastAsia="Times New Roman" w:hAnsi="Times New Roman" w:cs="Times New Roman"/>
          <w:b/>
          <w:bCs/>
          <w:sz w:val="36"/>
          <w:szCs w:val="36"/>
        </w:rPr>
        <w:t xml:space="preserve">Unbridled paranoia </w:t>
      </w:r>
    </w:p>
    <w:p w:rsidR="003A6A1F" w:rsidRPr="003A6A1F" w:rsidRDefault="003A6A1F" w:rsidP="003A6A1F">
      <w:pPr>
        <w:spacing w:after="0" w:line="240" w:lineRule="auto"/>
        <w:rPr>
          <w:rFonts w:ascii="Times New Roman" w:eastAsia="Times New Roman" w:hAnsi="Times New Roman" w:cs="Times New Roman"/>
          <w:sz w:val="24"/>
          <w:szCs w:val="24"/>
        </w:rPr>
      </w:pPr>
      <w:r w:rsidRPr="003A6A1F">
        <w:rPr>
          <w:rFonts w:ascii="Times New Roman" w:eastAsia="Times New Roman" w:hAnsi="Times New Roman" w:cs="Times New Roman"/>
          <w:sz w:val="24"/>
          <w:szCs w:val="24"/>
        </w:rPr>
        <w:t xml:space="preserve">B Y N I G H A T D A D 2020-11-12 </w:t>
      </w:r>
    </w:p>
    <w:p w:rsidR="003A6A1F" w:rsidRPr="003A6A1F" w:rsidRDefault="003A6A1F" w:rsidP="003A6A1F">
      <w:pPr>
        <w:spacing w:after="0" w:line="240" w:lineRule="auto"/>
        <w:rPr>
          <w:rFonts w:ascii="Times New Roman" w:eastAsia="Times New Roman" w:hAnsi="Times New Roman" w:cs="Times New Roman"/>
          <w:sz w:val="24"/>
          <w:szCs w:val="24"/>
        </w:rPr>
      </w:pPr>
      <w:r w:rsidRPr="003A6A1F">
        <w:rPr>
          <w:rFonts w:ascii="Times New Roman" w:eastAsia="Times New Roman" w:hAnsi="Times New Roman" w:cs="Times New Roman"/>
          <w:sz w:val="24"/>
          <w:szCs w:val="24"/>
        </w:rPr>
        <w:t xml:space="preserve">`FAR more critical and graver than the information procured` that`s how Justice </w:t>
      </w:r>
      <w:proofErr w:type="spellStart"/>
      <w:r w:rsidRPr="003A6A1F">
        <w:rPr>
          <w:rFonts w:ascii="Times New Roman" w:eastAsia="Times New Roman" w:hAnsi="Times New Roman" w:cs="Times New Roman"/>
          <w:sz w:val="24"/>
          <w:szCs w:val="24"/>
        </w:rPr>
        <w:t>Mansoor</w:t>
      </w:r>
      <w:proofErr w:type="spellEnd"/>
      <w:r w:rsidRPr="003A6A1F">
        <w:rPr>
          <w:rFonts w:ascii="Times New Roman" w:eastAsia="Times New Roman" w:hAnsi="Times New Roman" w:cs="Times New Roman"/>
          <w:sz w:val="24"/>
          <w:szCs w:val="24"/>
        </w:rPr>
        <w:t xml:space="preserve"> Ali Shah describes in his dissenting note what he claims was the surveillance of Justice </w:t>
      </w:r>
      <w:proofErr w:type="spellStart"/>
      <w:r w:rsidRPr="003A6A1F">
        <w:rPr>
          <w:rFonts w:ascii="Times New Roman" w:eastAsia="Times New Roman" w:hAnsi="Times New Roman" w:cs="Times New Roman"/>
          <w:sz w:val="24"/>
          <w:szCs w:val="24"/>
        </w:rPr>
        <w:t>Qazi</w:t>
      </w:r>
      <w:proofErr w:type="spellEnd"/>
      <w:r w:rsidRPr="003A6A1F">
        <w:rPr>
          <w:rFonts w:ascii="Times New Roman" w:eastAsia="Times New Roman" w:hAnsi="Times New Roman" w:cs="Times New Roman"/>
          <w:sz w:val="24"/>
          <w:szCs w:val="24"/>
        </w:rPr>
        <w:t xml:space="preserve"> </w:t>
      </w:r>
      <w:proofErr w:type="spellStart"/>
      <w:r w:rsidRPr="003A6A1F">
        <w:rPr>
          <w:rFonts w:ascii="Times New Roman" w:eastAsia="Times New Roman" w:hAnsi="Times New Roman" w:cs="Times New Roman"/>
          <w:sz w:val="24"/>
          <w:szCs w:val="24"/>
        </w:rPr>
        <w:t>Faez</w:t>
      </w:r>
      <w:proofErr w:type="spellEnd"/>
      <w:r w:rsidRPr="003A6A1F">
        <w:rPr>
          <w:rFonts w:ascii="Times New Roman" w:eastAsia="Times New Roman" w:hAnsi="Times New Roman" w:cs="Times New Roman"/>
          <w:sz w:val="24"/>
          <w:szCs w:val="24"/>
        </w:rPr>
        <w:t xml:space="preserve"> Isa and his family sans any judicial oversight. Highlighting a red flag the alarm bells had, in fact, already been rung by rights activists, lawyers, and journalists before Justice Shah refers to one of Pakistan`s most pressing concerns today: where to draw the bounds of monitoring and surveillance? Citizens` fundamental right to privacy is enshrined under Article 14 of the Constitution. Various superior court </w:t>
      </w:r>
      <w:proofErr w:type="spellStart"/>
      <w:r w:rsidRPr="003A6A1F">
        <w:rPr>
          <w:rFonts w:ascii="Times New Roman" w:eastAsia="Times New Roman" w:hAnsi="Times New Roman" w:cs="Times New Roman"/>
          <w:sz w:val="24"/>
          <w:szCs w:val="24"/>
        </w:rPr>
        <w:t>judgements</w:t>
      </w:r>
      <w:proofErr w:type="spellEnd"/>
      <w:r w:rsidRPr="003A6A1F">
        <w:rPr>
          <w:rFonts w:ascii="Times New Roman" w:eastAsia="Times New Roman" w:hAnsi="Times New Roman" w:cs="Times New Roman"/>
          <w:sz w:val="24"/>
          <w:szCs w:val="24"/>
        </w:rPr>
        <w:t xml:space="preserve"> have also expounded on this. A ruling in `Benazir Bhutto </w:t>
      </w:r>
      <w:proofErr w:type="spellStart"/>
      <w:r w:rsidRPr="003A6A1F">
        <w:rPr>
          <w:rFonts w:ascii="Times New Roman" w:eastAsia="Times New Roman" w:hAnsi="Times New Roman" w:cs="Times New Roman"/>
          <w:sz w:val="24"/>
          <w:szCs w:val="24"/>
        </w:rPr>
        <w:t>vs</w:t>
      </w:r>
      <w:proofErr w:type="spellEnd"/>
      <w:r w:rsidRPr="003A6A1F">
        <w:rPr>
          <w:rFonts w:ascii="Times New Roman" w:eastAsia="Times New Roman" w:hAnsi="Times New Roman" w:cs="Times New Roman"/>
          <w:sz w:val="24"/>
          <w:szCs w:val="24"/>
        </w:rPr>
        <w:t xml:space="preserve"> Federation of Pakistan` directly linked the inviolability of privacy to the dignity of man: `If a man is to preserve his dignity, if he is to live with </w:t>
      </w:r>
      <w:proofErr w:type="spellStart"/>
      <w:r w:rsidRPr="003A6A1F">
        <w:rPr>
          <w:rFonts w:ascii="Times New Roman" w:eastAsia="Times New Roman" w:hAnsi="Times New Roman" w:cs="Times New Roman"/>
          <w:sz w:val="24"/>
          <w:szCs w:val="24"/>
        </w:rPr>
        <w:t>honour</w:t>
      </w:r>
      <w:proofErr w:type="spellEnd"/>
      <w:r w:rsidRPr="003A6A1F">
        <w:rPr>
          <w:rFonts w:ascii="Times New Roman" w:eastAsia="Times New Roman" w:hAnsi="Times New Roman" w:cs="Times New Roman"/>
          <w:sz w:val="24"/>
          <w:szCs w:val="24"/>
        </w:rPr>
        <w:t xml:space="preserve"> and reputation, his privacy whether in the home or outside the home has to be saved from invasion and protected from illegal intrusion.</w:t>
      </w:r>
      <w:r w:rsidRPr="003A6A1F">
        <w:rPr>
          <w:rFonts w:ascii="Times New Roman" w:eastAsia="Times New Roman" w:hAnsi="Times New Roman" w:cs="Times New Roman"/>
          <w:sz w:val="24"/>
          <w:szCs w:val="24"/>
        </w:rPr>
        <w:br/>
      </w:r>
      <w:r w:rsidRPr="003A6A1F">
        <w:rPr>
          <w:rFonts w:ascii="Times New Roman" w:eastAsia="Times New Roman" w:hAnsi="Times New Roman" w:cs="Times New Roman"/>
          <w:sz w:val="24"/>
          <w:szCs w:val="24"/>
        </w:rPr>
        <w:br/>
        <w:t>Despite this, the state`s ability and willingness to monitor citizens and their activities grow with each passing day. And while surveillance may be used as a tool to protect, we are concerned that it is instead quite often being used to exercise control.</w:t>
      </w:r>
      <w:r w:rsidRPr="003A6A1F">
        <w:rPr>
          <w:rFonts w:ascii="Times New Roman" w:eastAsia="Times New Roman" w:hAnsi="Times New Roman" w:cs="Times New Roman"/>
          <w:sz w:val="24"/>
          <w:szCs w:val="24"/>
        </w:rPr>
        <w:br/>
      </w:r>
      <w:r w:rsidRPr="003A6A1F">
        <w:rPr>
          <w:rFonts w:ascii="Times New Roman" w:eastAsia="Times New Roman" w:hAnsi="Times New Roman" w:cs="Times New Roman"/>
          <w:sz w:val="24"/>
          <w:szCs w:val="24"/>
        </w:rPr>
        <w:br/>
        <w:t xml:space="preserve">In the case of the </w:t>
      </w:r>
      <w:proofErr w:type="spellStart"/>
      <w:r w:rsidRPr="003A6A1F">
        <w:rPr>
          <w:rFonts w:ascii="Times New Roman" w:eastAsia="Times New Roman" w:hAnsi="Times New Roman" w:cs="Times New Roman"/>
          <w:sz w:val="24"/>
          <w:szCs w:val="24"/>
        </w:rPr>
        <w:t>presidentialreference</w:t>
      </w:r>
      <w:proofErr w:type="spellEnd"/>
      <w:r w:rsidRPr="003A6A1F">
        <w:rPr>
          <w:rFonts w:ascii="Times New Roman" w:eastAsia="Times New Roman" w:hAnsi="Times New Roman" w:cs="Times New Roman"/>
          <w:sz w:val="24"/>
          <w:szCs w:val="24"/>
        </w:rPr>
        <w:t xml:space="preserve"> against Justice Isa, who, according to Justice Shah`s dissenting note, was </w:t>
      </w:r>
      <w:proofErr w:type="spellStart"/>
      <w:r w:rsidRPr="003A6A1F">
        <w:rPr>
          <w:rFonts w:ascii="Times New Roman" w:eastAsia="Times New Roman" w:hAnsi="Times New Roman" w:cs="Times New Roman"/>
          <w:sz w:val="24"/>
          <w:szCs w:val="24"/>
        </w:rPr>
        <w:t>survellled</w:t>
      </w:r>
      <w:proofErr w:type="spellEnd"/>
      <w:r w:rsidRPr="003A6A1F">
        <w:rPr>
          <w:rFonts w:ascii="Times New Roman" w:eastAsia="Times New Roman" w:hAnsi="Times New Roman" w:cs="Times New Roman"/>
          <w:sz w:val="24"/>
          <w:szCs w:val="24"/>
        </w:rPr>
        <w:t xml:space="preserve"> and investigated without any judicial oversight along with his family, it reminds us of how unlawful and uncontrolled surveillance poses severe threats to personal liberty, privacy and dignity. `The issue of unlawful surveillance and invasion of privacy of the Petitioner Judge and his family is far more critical and graver than the information procured</w:t>
      </w:r>
      <w:proofErr w:type="gramStart"/>
      <w:r w:rsidRPr="003A6A1F">
        <w:rPr>
          <w:rFonts w:ascii="Times New Roman" w:eastAsia="Times New Roman" w:hAnsi="Times New Roman" w:cs="Times New Roman"/>
          <w:sz w:val="24"/>
          <w:szCs w:val="24"/>
        </w:rPr>
        <w:t>,`</w:t>
      </w:r>
      <w:proofErr w:type="gramEnd"/>
      <w:r w:rsidRPr="003A6A1F">
        <w:rPr>
          <w:rFonts w:ascii="Times New Roman" w:eastAsia="Times New Roman" w:hAnsi="Times New Roman" w:cs="Times New Roman"/>
          <w:sz w:val="24"/>
          <w:szCs w:val="24"/>
        </w:rPr>
        <w:t xml:space="preserve"> Justice Shah points out.</w:t>
      </w:r>
      <w:r w:rsidRPr="003A6A1F">
        <w:rPr>
          <w:rFonts w:ascii="Times New Roman" w:eastAsia="Times New Roman" w:hAnsi="Times New Roman" w:cs="Times New Roman"/>
          <w:sz w:val="24"/>
          <w:szCs w:val="24"/>
        </w:rPr>
        <w:br/>
      </w:r>
      <w:r w:rsidRPr="003A6A1F">
        <w:rPr>
          <w:rFonts w:ascii="Times New Roman" w:eastAsia="Times New Roman" w:hAnsi="Times New Roman" w:cs="Times New Roman"/>
          <w:sz w:val="24"/>
          <w:szCs w:val="24"/>
        </w:rPr>
        <w:br/>
        <w:t>The state of privacy in Pakistan is already dismal. But for us, this case begs an even more pertinent question: if the privacy of a Supreme Court justice is threatened, can a common person feel safe? Are we even safe? It is crucial to understand that such illegitimate and uncontrolled surveillance by both state and private actors not only infringes on citizens` privacy but also violates the very personhood of its victims.</w:t>
      </w:r>
      <w:r w:rsidRPr="003A6A1F">
        <w:rPr>
          <w:rFonts w:ascii="Times New Roman" w:eastAsia="Times New Roman" w:hAnsi="Times New Roman" w:cs="Times New Roman"/>
          <w:sz w:val="24"/>
          <w:szCs w:val="24"/>
        </w:rPr>
        <w:br/>
      </w:r>
      <w:r w:rsidRPr="003A6A1F">
        <w:rPr>
          <w:rFonts w:ascii="Times New Roman" w:eastAsia="Times New Roman" w:hAnsi="Times New Roman" w:cs="Times New Roman"/>
          <w:sz w:val="24"/>
          <w:szCs w:val="24"/>
        </w:rPr>
        <w:br/>
        <w:t xml:space="preserve">Surveillance and illegitimate intrusion into privacy, in turn, impact the essential work of journalists, academics and activists, with such undue activity leading to a chilling effect on those critical of the state`s institutions and societal norms. Neil Richards, an expert on freedom of speech and privacy laws, wrote that `surveillance creates the risk of a variety of harms, such as discrimination, coercion and the </w:t>
      </w:r>
      <w:proofErr w:type="spellStart"/>
      <w:r w:rsidRPr="003A6A1F">
        <w:rPr>
          <w:rFonts w:ascii="Times New Roman" w:eastAsia="Times New Roman" w:hAnsi="Times New Roman" w:cs="Times New Roman"/>
          <w:sz w:val="24"/>
          <w:szCs w:val="24"/>
        </w:rPr>
        <w:t>threatof</w:t>
      </w:r>
      <w:proofErr w:type="spellEnd"/>
      <w:r w:rsidRPr="003A6A1F">
        <w:rPr>
          <w:rFonts w:ascii="Times New Roman" w:eastAsia="Times New Roman" w:hAnsi="Times New Roman" w:cs="Times New Roman"/>
          <w:sz w:val="24"/>
          <w:szCs w:val="24"/>
        </w:rPr>
        <w:t xml:space="preserve"> selective enforcement, where critics of the government can be prosecuted or blackmailed for wrongdoing unrelated to the purpose of the surveillance`.</w:t>
      </w:r>
      <w:r w:rsidRPr="003A6A1F">
        <w:rPr>
          <w:rFonts w:ascii="Times New Roman" w:eastAsia="Times New Roman" w:hAnsi="Times New Roman" w:cs="Times New Roman"/>
          <w:sz w:val="24"/>
          <w:szCs w:val="24"/>
        </w:rPr>
        <w:br/>
      </w:r>
      <w:r w:rsidRPr="003A6A1F">
        <w:rPr>
          <w:rFonts w:ascii="Times New Roman" w:eastAsia="Times New Roman" w:hAnsi="Times New Roman" w:cs="Times New Roman"/>
          <w:sz w:val="24"/>
          <w:szCs w:val="24"/>
        </w:rPr>
        <w:br/>
        <w:t>Some may argue that a desire for enhanced national security trumps individual privacy. However, state surveillance should not overstep constitutional limits, and definitely not egg on paranoia.</w:t>
      </w:r>
      <w:r w:rsidRPr="003A6A1F">
        <w:rPr>
          <w:rFonts w:ascii="Times New Roman" w:eastAsia="Times New Roman" w:hAnsi="Times New Roman" w:cs="Times New Roman"/>
          <w:sz w:val="24"/>
          <w:szCs w:val="24"/>
        </w:rPr>
        <w:br/>
      </w:r>
      <w:r w:rsidRPr="003A6A1F">
        <w:rPr>
          <w:rFonts w:ascii="Times New Roman" w:eastAsia="Times New Roman" w:hAnsi="Times New Roman" w:cs="Times New Roman"/>
          <w:sz w:val="24"/>
          <w:szCs w:val="24"/>
        </w:rPr>
        <w:br/>
        <w:t xml:space="preserve">On the other hand, many believe that a lack </w:t>
      </w:r>
      <w:proofErr w:type="spellStart"/>
      <w:r w:rsidRPr="003A6A1F">
        <w:rPr>
          <w:rFonts w:ascii="Times New Roman" w:eastAsia="Times New Roman" w:hAnsi="Times New Roman" w:cs="Times New Roman"/>
          <w:sz w:val="24"/>
          <w:szCs w:val="24"/>
        </w:rPr>
        <w:t>ofprivacyindigitalspacesisaforegone</w:t>
      </w:r>
      <w:proofErr w:type="spellEnd"/>
      <w:r w:rsidRPr="003A6A1F">
        <w:rPr>
          <w:rFonts w:ascii="Times New Roman" w:eastAsia="Times New Roman" w:hAnsi="Times New Roman" w:cs="Times New Roman"/>
          <w:sz w:val="24"/>
          <w:szCs w:val="24"/>
        </w:rPr>
        <w:t xml:space="preserve"> conclusion, a bitter by-product due to the vast number of intrusions through new technologies. But the lack of checks and balances on access to collected information is a cause of serious concern among civil </w:t>
      </w:r>
      <w:r w:rsidRPr="003A6A1F">
        <w:rPr>
          <w:rFonts w:ascii="Times New Roman" w:eastAsia="Times New Roman" w:hAnsi="Times New Roman" w:cs="Times New Roman"/>
          <w:sz w:val="24"/>
          <w:szCs w:val="24"/>
        </w:rPr>
        <w:lastRenderedPageBreak/>
        <w:t>society and digital rights activists.</w:t>
      </w:r>
      <w:r w:rsidRPr="003A6A1F">
        <w:rPr>
          <w:rFonts w:ascii="Times New Roman" w:eastAsia="Times New Roman" w:hAnsi="Times New Roman" w:cs="Times New Roman"/>
          <w:sz w:val="24"/>
          <w:szCs w:val="24"/>
        </w:rPr>
        <w:br/>
      </w:r>
      <w:r w:rsidRPr="003A6A1F">
        <w:rPr>
          <w:rFonts w:ascii="Times New Roman" w:eastAsia="Times New Roman" w:hAnsi="Times New Roman" w:cs="Times New Roman"/>
          <w:sz w:val="24"/>
          <w:szCs w:val="24"/>
        </w:rPr>
        <w:br/>
        <w:t xml:space="preserve">At this point, there`s a need to reiterate the surveillance-related principles that must be adopted and implemented immediately. According to the UNGA Resolution on the Right to Privacy in the Digital Age, `surveillance of digital </w:t>
      </w:r>
      <w:proofErr w:type="spellStart"/>
      <w:r w:rsidRPr="003A6A1F">
        <w:rPr>
          <w:rFonts w:ascii="Times New Roman" w:eastAsia="Times New Roman" w:hAnsi="Times New Roman" w:cs="Times New Roman"/>
          <w:sz w:val="24"/>
          <w:szCs w:val="24"/>
        </w:rPr>
        <w:t>communicationsmust</w:t>
      </w:r>
      <w:proofErr w:type="spellEnd"/>
      <w:r w:rsidRPr="003A6A1F">
        <w:rPr>
          <w:rFonts w:ascii="Times New Roman" w:eastAsia="Times New Roman" w:hAnsi="Times New Roman" w:cs="Times New Roman"/>
          <w:sz w:val="24"/>
          <w:szCs w:val="24"/>
        </w:rPr>
        <w:t xml:space="preserve"> be consistent with international human rights obligations and must be conducted based on a legal framework, and that </w:t>
      </w:r>
      <w:proofErr w:type="spellStart"/>
      <w:r w:rsidRPr="003A6A1F">
        <w:rPr>
          <w:rFonts w:ascii="Times New Roman" w:eastAsia="Times New Roman" w:hAnsi="Times New Roman" w:cs="Times New Roman"/>
          <w:sz w:val="24"/>
          <w:szCs w:val="24"/>
        </w:rPr>
        <w:t>anyinterference</w:t>
      </w:r>
      <w:proofErr w:type="spellEnd"/>
      <w:r w:rsidRPr="003A6A1F">
        <w:rPr>
          <w:rFonts w:ascii="Times New Roman" w:eastAsia="Times New Roman" w:hAnsi="Times New Roman" w:cs="Times New Roman"/>
          <w:sz w:val="24"/>
          <w:szCs w:val="24"/>
        </w:rPr>
        <w:t xml:space="preserve"> with the right to privacy must not be arbitrary or </w:t>
      </w:r>
      <w:proofErr w:type="spellStart"/>
      <w:r w:rsidRPr="003A6A1F">
        <w:rPr>
          <w:rFonts w:ascii="Times New Roman" w:eastAsia="Times New Roman" w:hAnsi="Times New Roman" w:cs="Times New Roman"/>
          <w:sz w:val="24"/>
          <w:szCs w:val="24"/>
        </w:rPr>
        <w:t>unlawful`Moreover</w:t>
      </w:r>
      <w:proofErr w:type="spellEnd"/>
      <w:r w:rsidRPr="003A6A1F">
        <w:rPr>
          <w:rFonts w:ascii="Times New Roman" w:eastAsia="Times New Roman" w:hAnsi="Times New Roman" w:cs="Times New Roman"/>
          <w:sz w:val="24"/>
          <w:szCs w:val="24"/>
        </w:rPr>
        <w:t>, any state surveillance ought to obey the principles of `necessity` and `proportionality` in letter and spirit. A state should demonstrate that any interference with the right to privacy is necessary to achieve a legitimate aim, requiring a rational connection between the means employed and the aim sought to be achieved as well as mandating that the chosen measures are the least intrusive ones in achieving the desired result.</w:t>
      </w:r>
      <w:r w:rsidRPr="003A6A1F">
        <w:rPr>
          <w:rFonts w:ascii="Times New Roman" w:eastAsia="Times New Roman" w:hAnsi="Times New Roman" w:cs="Times New Roman"/>
          <w:sz w:val="24"/>
          <w:szCs w:val="24"/>
        </w:rPr>
        <w:br/>
      </w:r>
      <w:r w:rsidRPr="003A6A1F">
        <w:rPr>
          <w:rFonts w:ascii="Times New Roman" w:eastAsia="Times New Roman" w:hAnsi="Times New Roman" w:cs="Times New Roman"/>
          <w:sz w:val="24"/>
          <w:szCs w:val="24"/>
        </w:rPr>
        <w:br/>
        <w:t xml:space="preserve">Finally, adequate safeguards must be in place against an arbitrary use of power and to ensure that information about a person`s private life does not end up in the hands of any </w:t>
      </w:r>
      <w:proofErr w:type="spellStart"/>
      <w:r w:rsidRPr="003A6A1F">
        <w:rPr>
          <w:rFonts w:ascii="Times New Roman" w:eastAsia="Times New Roman" w:hAnsi="Times New Roman" w:cs="Times New Roman"/>
          <w:sz w:val="24"/>
          <w:szCs w:val="24"/>
        </w:rPr>
        <w:t>unauthorised</w:t>
      </w:r>
      <w:proofErr w:type="spellEnd"/>
      <w:r w:rsidRPr="003A6A1F">
        <w:rPr>
          <w:rFonts w:ascii="Times New Roman" w:eastAsia="Times New Roman" w:hAnsi="Times New Roman" w:cs="Times New Roman"/>
          <w:sz w:val="24"/>
          <w:szCs w:val="24"/>
        </w:rPr>
        <w:t xml:space="preserve"> individual, as per the law.</w:t>
      </w:r>
      <w:r w:rsidRPr="003A6A1F">
        <w:rPr>
          <w:rFonts w:ascii="Times New Roman" w:eastAsia="Times New Roman" w:hAnsi="Times New Roman" w:cs="Times New Roman"/>
          <w:sz w:val="24"/>
          <w:szCs w:val="24"/>
        </w:rPr>
        <w:br/>
      </w:r>
      <w:r w:rsidRPr="003A6A1F">
        <w:rPr>
          <w:rFonts w:ascii="Times New Roman" w:eastAsia="Times New Roman" w:hAnsi="Times New Roman" w:cs="Times New Roman"/>
          <w:sz w:val="24"/>
          <w:szCs w:val="24"/>
        </w:rPr>
        <w:br/>
        <w:t xml:space="preserve">In today`s world, where almost all of our daily lives have migrated online, the opportunities for state surveillance as well as intervention into a person`s private communications have shot up drastically. It is, </w:t>
      </w:r>
      <w:proofErr w:type="spellStart"/>
      <w:r w:rsidRPr="003A6A1F">
        <w:rPr>
          <w:rFonts w:ascii="Times New Roman" w:eastAsia="Times New Roman" w:hAnsi="Times New Roman" w:cs="Times New Roman"/>
          <w:sz w:val="24"/>
          <w:szCs w:val="24"/>
        </w:rPr>
        <w:t>therefore</w:t>
      </w:r>
      <w:proofErr w:type="gramStart"/>
      <w:r w:rsidRPr="003A6A1F">
        <w:rPr>
          <w:rFonts w:ascii="Times New Roman" w:eastAsia="Times New Roman" w:hAnsi="Times New Roman" w:cs="Times New Roman"/>
          <w:sz w:val="24"/>
          <w:szCs w:val="24"/>
        </w:rPr>
        <w:t>,essentialthattheveryconceptof</w:t>
      </w:r>
      <w:proofErr w:type="spellEnd"/>
      <w:proofErr w:type="gramEnd"/>
      <w:r w:rsidRPr="003A6A1F">
        <w:rPr>
          <w:rFonts w:ascii="Times New Roman" w:eastAsia="Times New Roman" w:hAnsi="Times New Roman" w:cs="Times New Roman"/>
          <w:sz w:val="24"/>
          <w:szCs w:val="24"/>
        </w:rPr>
        <w:t xml:space="preserve"> privacy be understood and interpreted in the light of this digital era. Otherwise, if the legal doctrine on the right to privacy continues to dwell in a pre-digital age, there will be no safe haven left for any of us.  </w:t>
      </w:r>
      <w:proofErr w:type="gramStart"/>
      <w:r w:rsidRPr="003A6A1F">
        <w:rPr>
          <w:rFonts w:ascii="Times New Roman" w:eastAsia="Times New Roman" w:hAnsi="Times New Roman" w:cs="Times New Roman"/>
          <w:sz w:val="24"/>
          <w:szCs w:val="24"/>
        </w:rPr>
        <w:t>The</w:t>
      </w:r>
      <w:proofErr w:type="gramEnd"/>
      <w:r w:rsidRPr="003A6A1F">
        <w:rPr>
          <w:rFonts w:ascii="Times New Roman" w:eastAsia="Times New Roman" w:hAnsi="Times New Roman" w:cs="Times New Roman"/>
          <w:sz w:val="24"/>
          <w:szCs w:val="24"/>
        </w:rPr>
        <w:t xml:space="preserve"> writer is a lawyer Twitter: @</w:t>
      </w:r>
      <w:proofErr w:type="spellStart"/>
      <w:r w:rsidRPr="003A6A1F">
        <w:rPr>
          <w:rFonts w:ascii="Times New Roman" w:eastAsia="Times New Roman" w:hAnsi="Times New Roman" w:cs="Times New Roman"/>
          <w:sz w:val="24"/>
          <w:szCs w:val="24"/>
        </w:rPr>
        <w:t>Nighat</w:t>
      </w:r>
      <w:proofErr w:type="spellEnd"/>
      <w:r w:rsidRPr="003A6A1F">
        <w:rPr>
          <w:rFonts w:ascii="Times New Roman" w:eastAsia="Times New Roman" w:hAnsi="Times New Roman" w:cs="Times New Roman"/>
          <w:sz w:val="24"/>
          <w:szCs w:val="24"/>
        </w:rPr>
        <w:t xml:space="preserve"> Dad </w:t>
      </w:r>
    </w:p>
    <w:p w:rsidR="00BD77F5" w:rsidRDefault="00BD77F5"/>
    <w:sectPr w:rsidR="00BD77F5" w:rsidSect="00BD77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6A1F"/>
    <w:rsid w:val="003A6A1F"/>
    <w:rsid w:val="00BD77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7F5"/>
  </w:style>
  <w:style w:type="paragraph" w:styleId="Heading2">
    <w:name w:val="heading 2"/>
    <w:basedOn w:val="Normal"/>
    <w:link w:val="Heading2Char"/>
    <w:uiPriority w:val="9"/>
    <w:qFormat/>
    <w:rsid w:val="003A6A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6A1F"/>
    <w:rPr>
      <w:rFonts w:ascii="Times New Roman" w:eastAsia="Times New Roman" w:hAnsi="Times New Roman" w:cs="Times New Roman"/>
      <w:b/>
      <w:bCs/>
      <w:sz w:val="36"/>
      <w:szCs w:val="36"/>
    </w:rPr>
  </w:style>
  <w:style w:type="character" w:customStyle="1" w:styleId="font-arial">
    <w:name w:val="font-arial"/>
    <w:basedOn w:val="DefaultParagraphFont"/>
    <w:rsid w:val="003A6A1F"/>
  </w:style>
</w:styles>
</file>

<file path=word/webSettings.xml><?xml version="1.0" encoding="utf-8"?>
<w:webSettings xmlns:r="http://schemas.openxmlformats.org/officeDocument/2006/relationships" xmlns:w="http://schemas.openxmlformats.org/wordprocessingml/2006/main">
  <w:divs>
    <w:div w:id="1125581729">
      <w:bodyDiv w:val="1"/>
      <w:marLeft w:val="0"/>
      <w:marRight w:val="0"/>
      <w:marTop w:val="0"/>
      <w:marBottom w:val="0"/>
      <w:divBdr>
        <w:top w:val="none" w:sz="0" w:space="0" w:color="auto"/>
        <w:left w:val="none" w:sz="0" w:space="0" w:color="auto"/>
        <w:bottom w:val="none" w:sz="0" w:space="0" w:color="auto"/>
        <w:right w:val="none" w:sz="0" w:space="0" w:color="auto"/>
      </w:divBdr>
      <w:divsChild>
        <w:div w:id="1181970506">
          <w:marLeft w:val="0"/>
          <w:marRight w:val="0"/>
          <w:marTop w:val="0"/>
          <w:marBottom w:val="0"/>
          <w:divBdr>
            <w:top w:val="none" w:sz="0" w:space="0" w:color="auto"/>
            <w:left w:val="none" w:sz="0" w:space="0" w:color="auto"/>
            <w:bottom w:val="none" w:sz="0" w:space="0" w:color="auto"/>
            <w:right w:val="none" w:sz="0" w:space="0" w:color="auto"/>
          </w:divBdr>
        </w:div>
        <w:div w:id="1688824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4202</Characters>
  <Application>Microsoft Office Word</Application>
  <DocSecurity>0</DocSecurity>
  <Lines>35</Lines>
  <Paragraphs>9</Paragraphs>
  <ScaleCrop>false</ScaleCrop>
  <Company>Grizli777</Company>
  <LinksUpToDate>false</LinksUpToDate>
  <CharactersWithSpaces>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2020-11-12T06:56:00Z</dcterms:created>
  <dcterms:modified xsi:type="dcterms:W3CDTF">2020-11-12T07:14:00Z</dcterms:modified>
</cp:coreProperties>
</file>