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F5A" w:rsidRPr="00EC4F5A" w:rsidRDefault="00EC4F5A" w:rsidP="00EC4F5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C4F5A">
        <w:rPr>
          <w:rFonts w:ascii="Times New Roman" w:eastAsia="Times New Roman" w:hAnsi="Times New Roman" w:cs="Times New Roman"/>
          <w:b/>
          <w:bCs/>
          <w:kern w:val="36"/>
          <w:sz w:val="48"/>
          <w:szCs w:val="48"/>
        </w:rPr>
        <w:t>Sanctions kill</w:t>
      </w:r>
    </w:p>
    <w:p w:rsidR="00EC4F5A" w:rsidRPr="00EC4F5A" w:rsidRDefault="00EC4F5A" w:rsidP="00EC4F5A">
      <w:pPr>
        <w:spacing w:after="0" w:line="240" w:lineRule="auto"/>
        <w:rPr>
          <w:rFonts w:ascii="Times New Roman" w:eastAsia="Times New Roman" w:hAnsi="Times New Roman" w:cs="Times New Roman"/>
          <w:sz w:val="24"/>
          <w:szCs w:val="24"/>
        </w:rPr>
      </w:pPr>
      <w:r w:rsidRPr="00EC4F5A">
        <w:rPr>
          <w:rFonts w:ascii="Times New Roman" w:eastAsia="Times New Roman" w:hAnsi="Times New Roman" w:cs="Times New Roman"/>
          <w:sz w:val="24"/>
          <w:szCs w:val="24"/>
        </w:rPr>
        <w:t xml:space="preserve">Alfred De </w:t>
      </w:r>
      <w:proofErr w:type="spellStart"/>
      <w:r w:rsidRPr="00EC4F5A">
        <w:rPr>
          <w:rFonts w:ascii="Times New Roman" w:eastAsia="Times New Roman" w:hAnsi="Times New Roman" w:cs="Times New Roman"/>
          <w:sz w:val="24"/>
          <w:szCs w:val="24"/>
        </w:rPr>
        <w:t>Zayas</w:t>
      </w:r>
      <w:proofErr w:type="spellEnd"/>
      <w:r w:rsidRPr="00EC4F5A">
        <w:rPr>
          <w:rFonts w:ascii="Times New Roman" w:eastAsia="Times New Roman" w:hAnsi="Times New Roman" w:cs="Times New Roman"/>
          <w:sz w:val="24"/>
          <w:szCs w:val="24"/>
        </w:rPr>
        <w:t xml:space="preserve"> </w:t>
      </w:r>
    </w:p>
    <w:p w:rsidR="00EC4F5A" w:rsidRPr="00EC4F5A" w:rsidRDefault="00EC4F5A" w:rsidP="00EC4F5A">
      <w:pPr>
        <w:spacing w:after="0" w:line="240" w:lineRule="auto"/>
        <w:rPr>
          <w:rFonts w:ascii="Times New Roman" w:eastAsia="Times New Roman" w:hAnsi="Times New Roman" w:cs="Times New Roman"/>
          <w:sz w:val="24"/>
          <w:szCs w:val="24"/>
        </w:rPr>
      </w:pPr>
      <w:r w:rsidRPr="00EC4F5A">
        <w:rPr>
          <w:rFonts w:ascii="Times New Roman" w:eastAsia="Times New Roman" w:hAnsi="Times New Roman" w:cs="Times New Roman"/>
          <w:sz w:val="24"/>
          <w:szCs w:val="24"/>
        </w:rPr>
        <w:t>Tuesday, Mar 22, 2022</w:t>
      </w:r>
    </w:p>
    <w:p w:rsidR="00EC4F5A" w:rsidRPr="00EC4F5A" w:rsidRDefault="00EC4F5A" w:rsidP="00EC4F5A">
      <w:pPr>
        <w:spacing w:before="100" w:beforeAutospacing="1" w:after="100" w:afterAutospacing="1" w:line="240" w:lineRule="auto"/>
        <w:rPr>
          <w:rFonts w:ascii="Times New Roman" w:eastAsia="Times New Roman" w:hAnsi="Times New Roman" w:cs="Times New Roman"/>
          <w:sz w:val="24"/>
          <w:szCs w:val="24"/>
        </w:rPr>
      </w:pPr>
      <w:r w:rsidRPr="00EC4F5A">
        <w:rPr>
          <w:rFonts w:ascii="Times New Roman" w:eastAsia="Times New Roman" w:hAnsi="Times New Roman" w:cs="Times New Roman"/>
          <w:sz w:val="24"/>
          <w:szCs w:val="24"/>
        </w:rPr>
        <w:t xml:space="preserve">The international community is committed to advancing the enjoyment of all human rights by all persons in all countries. This noble goal enshrined in the Universal Declaration of Human Rights and ten core human rights treaties can only be achieved through international solidarity and cooperation. </w:t>
      </w:r>
    </w:p>
    <w:p w:rsidR="00EC4F5A" w:rsidRPr="00EC4F5A" w:rsidRDefault="00EC4F5A" w:rsidP="00EC4F5A">
      <w:pPr>
        <w:spacing w:before="100" w:beforeAutospacing="1" w:after="100" w:afterAutospacing="1" w:line="240" w:lineRule="auto"/>
        <w:rPr>
          <w:rFonts w:ascii="Times New Roman" w:eastAsia="Times New Roman" w:hAnsi="Times New Roman" w:cs="Times New Roman"/>
          <w:sz w:val="24"/>
          <w:szCs w:val="24"/>
        </w:rPr>
      </w:pPr>
      <w:r w:rsidRPr="00EC4F5A">
        <w:rPr>
          <w:rFonts w:ascii="Times New Roman" w:eastAsia="Times New Roman" w:hAnsi="Times New Roman" w:cs="Times New Roman"/>
          <w:sz w:val="24"/>
          <w:szCs w:val="24"/>
        </w:rPr>
        <w:t>The international community is also bound to advance the foundational purposes of the UN, namely the promotion of local, regional and international peace and development. In order to achieve these goals strategies should be developed, so that a democratic and equitable international order can emerge that brings prosperity and stability while respecting the sovereignty of states, their right to choose their socio-economic systems and modalities, and the right of self-determination of peoples.</w:t>
      </w:r>
    </w:p>
    <w:p w:rsidR="00EC4F5A" w:rsidRPr="00EC4F5A" w:rsidRDefault="00EC4F5A" w:rsidP="00EC4F5A">
      <w:pPr>
        <w:spacing w:before="100" w:beforeAutospacing="1" w:after="100" w:afterAutospacing="1" w:line="240" w:lineRule="auto"/>
        <w:rPr>
          <w:rFonts w:ascii="Times New Roman" w:eastAsia="Times New Roman" w:hAnsi="Times New Roman" w:cs="Times New Roman"/>
          <w:sz w:val="24"/>
          <w:szCs w:val="24"/>
        </w:rPr>
      </w:pPr>
      <w:r w:rsidRPr="00EC4F5A">
        <w:rPr>
          <w:rFonts w:ascii="Times New Roman" w:eastAsia="Times New Roman" w:hAnsi="Times New Roman" w:cs="Times New Roman"/>
          <w:sz w:val="24"/>
          <w:szCs w:val="24"/>
        </w:rPr>
        <w:t xml:space="preserve">The Office of the UN High Commissioner for Human Rights has shown that its Advisory Services and Technical Assistance are effective in strengthening democracy, the rule of law and state institutions. One example: The opening of an OHCHR bureau in Caracas, Venezuela, in 2019, which I strongly advocated when I was the first UN </w:t>
      </w:r>
      <w:proofErr w:type="spellStart"/>
      <w:r w:rsidRPr="00EC4F5A">
        <w:rPr>
          <w:rFonts w:ascii="Times New Roman" w:eastAsia="Times New Roman" w:hAnsi="Times New Roman" w:cs="Times New Roman"/>
          <w:sz w:val="24"/>
          <w:szCs w:val="24"/>
        </w:rPr>
        <w:t>rapporteur</w:t>
      </w:r>
      <w:proofErr w:type="spellEnd"/>
      <w:r w:rsidRPr="00EC4F5A">
        <w:rPr>
          <w:rFonts w:ascii="Times New Roman" w:eastAsia="Times New Roman" w:hAnsi="Times New Roman" w:cs="Times New Roman"/>
          <w:sz w:val="24"/>
          <w:szCs w:val="24"/>
        </w:rPr>
        <w:t xml:space="preserve"> to visit Venezuela in 21 years, represents a significant step in coordinating the assistance of UN agencies including UNDP, UNHCR, UNICEF, WHO, ILO and FAO.</w:t>
      </w:r>
    </w:p>
    <w:p w:rsidR="00EC4F5A" w:rsidRPr="00EC4F5A" w:rsidRDefault="00EC4F5A" w:rsidP="00EC4F5A">
      <w:pPr>
        <w:spacing w:before="100" w:beforeAutospacing="1" w:after="100" w:afterAutospacing="1" w:line="240" w:lineRule="auto"/>
        <w:rPr>
          <w:rFonts w:ascii="Times New Roman" w:eastAsia="Times New Roman" w:hAnsi="Times New Roman" w:cs="Times New Roman"/>
          <w:sz w:val="24"/>
          <w:szCs w:val="24"/>
        </w:rPr>
      </w:pPr>
      <w:r w:rsidRPr="00EC4F5A">
        <w:rPr>
          <w:rFonts w:ascii="Times New Roman" w:eastAsia="Times New Roman" w:hAnsi="Times New Roman" w:cs="Times New Roman"/>
          <w:sz w:val="24"/>
          <w:szCs w:val="24"/>
        </w:rPr>
        <w:t xml:space="preserve">Bearing in mind that the United Nations Charter is akin to a world constitution, we should </w:t>
      </w:r>
      <w:proofErr w:type="spellStart"/>
      <w:r w:rsidRPr="00EC4F5A">
        <w:rPr>
          <w:rFonts w:ascii="Times New Roman" w:eastAsia="Times New Roman" w:hAnsi="Times New Roman" w:cs="Times New Roman"/>
          <w:sz w:val="24"/>
          <w:szCs w:val="24"/>
        </w:rPr>
        <w:t>endeavour</w:t>
      </w:r>
      <w:proofErr w:type="spellEnd"/>
      <w:r w:rsidRPr="00EC4F5A">
        <w:rPr>
          <w:rFonts w:ascii="Times New Roman" w:eastAsia="Times New Roman" w:hAnsi="Times New Roman" w:cs="Times New Roman"/>
          <w:sz w:val="24"/>
          <w:szCs w:val="24"/>
        </w:rPr>
        <w:t xml:space="preserve"> to ensure that international action is based on multilateralism and that make domestic law and practice conform </w:t>
      </w:r>
      <w:proofErr w:type="gramStart"/>
      <w:r w:rsidRPr="00EC4F5A">
        <w:rPr>
          <w:rFonts w:ascii="Times New Roman" w:eastAsia="Times New Roman" w:hAnsi="Times New Roman" w:cs="Times New Roman"/>
          <w:sz w:val="24"/>
          <w:szCs w:val="24"/>
        </w:rPr>
        <w:t>with</w:t>
      </w:r>
      <w:proofErr w:type="gramEnd"/>
      <w:r w:rsidRPr="00EC4F5A">
        <w:rPr>
          <w:rFonts w:ascii="Times New Roman" w:eastAsia="Times New Roman" w:hAnsi="Times New Roman" w:cs="Times New Roman"/>
          <w:sz w:val="24"/>
          <w:szCs w:val="24"/>
        </w:rPr>
        <w:t xml:space="preserve"> that constitution. History shows that international peace and the welfare of nations are threatened by unilateralism, including by the imposition of unilateral coercive measures against other countries, most frequently against geopolitical or </w:t>
      </w:r>
      <w:proofErr w:type="spellStart"/>
      <w:r w:rsidRPr="00EC4F5A">
        <w:rPr>
          <w:rFonts w:ascii="Times New Roman" w:eastAsia="Times New Roman" w:hAnsi="Times New Roman" w:cs="Times New Roman"/>
          <w:sz w:val="24"/>
          <w:szCs w:val="24"/>
        </w:rPr>
        <w:t>geoeconomics</w:t>
      </w:r>
      <w:proofErr w:type="spellEnd"/>
      <w:r w:rsidRPr="00EC4F5A">
        <w:rPr>
          <w:rFonts w:ascii="Times New Roman" w:eastAsia="Times New Roman" w:hAnsi="Times New Roman" w:cs="Times New Roman"/>
          <w:sz w:val="24"/>
          <w:szCs w:val="24"/>
        </w:rPr>
        <w:t xml:space="preserve"> rivals. Only UN sanctions imposed pursuant to Chapter VII of the UN Charter are legal. Unilateral sanctions contravene the letter and spirit of the UN Charter.</w:t>
      </w:r>
    </w:p>
    <w:p w:rsidR="00EC4F5A" w:rsidRPr="00EC4F5A" w:rsidRDefault="00EC4F5A" w:rsidP="00EC4F5A">
      <w:pPr>
        <w:spacing w:before="100" w:beforeAutospacing="1" w:after="100" w:afterAutospacing="1" w:line="240" w:lineRule="auto"/>
        <w:rPr>
          <w:rFonts w:ascii="Times New Roman" w:eastAsia="Times New Roman" w:hAnsi="Times New Roman" w:cs="Times New Roman"/>
          <w:sz w:val="24"/>
          <w:szCs w:val="24"/>
        </w:rPr>
      </w:pPr>
      <w:r w:rsidRPr="00EC4F5A">
        <w:rPr>
          <w:rFonts w:ascii="Times New Roman" w:eastAsia="Times New Roman" w:hAnsi="Times New Roman" w:cs="Times New Roman"/>
          <w:sz w:val="24"/>
          <w:szCs w:val="24"/>
        </w:rPr>
        <w:t>While arms embargoes are necessary and legitimate, because they aim to deescalate conflicts and give a chance to peace negotiations, economic sanctions aimed at ‘regime change’ constitute a threat to the peace and stability of the world and should be condemned by the Security Council under article 39 of the Charter. Any country or group of countries can impose embargoes on the import and export of weapons by countries already at war or in danger of entering internal or external turmoil, but they should not gang-up on a geopolitical rival by imposing crippling economic sanctions and financial blockades that invariable impact the most vulnerable.</w:t>
      </w:r>
    </w:p>
    <w:p w:rsidR="00EC4F5A" w:rsidRPr="00EC4F5A" w:rsidRDefault="00EC4F5A" w:rsidP="00EC4F5A">
      <w:pPr>
        <w:spacing w:before="100" w:beforeAutospacing="1" w:after="100" w:afterAutospacing="1" w:line="240" w:lineRule="auto"/>
        <w:rPr>
          <w:rFonts w:ascii="Times New Roman" w:eastAsia="Times New Roman" w:hAnsi="Times New Roman" w:cs="Times New Roman"/>
          <w:sz w:val="24"/>
          <w:szCs w:val="24"/>
        </w:rPr>
      </w:pPr>
      <w:r w:rsidRPr="00EC4F5A">
        <w:rPr>
          <w:rFonts w:ascii="Times New Roman" w:eastAsia="Times New Roman" w:hAnsi="Times New Roman" w:cs="Times New Roman"/>
          <w:sz w:val="24"/>
          <w:szCs w:val="24"/>
        </w:rPr>
        <w:t>Experience shows that economic sanctions adversely impact the enjoyment of fundamental human rights by targeted populations. Many sanctions, even ‘legal’ sanctions imposed by the United Nations Security Council (</w:t>
      </w:r>
      <w:proofErr w:type="spellStart"/>
      <w:r w:rsidRPr="00EC4F5A">
        <w:rPr>
          <w:rFonts w:ascii="Times New Roman" w:eastAsia="Times New Roman" w:hAnsi="Times New Roman" w:cs="Times New Roman"/>
          <w:sz w:val="24"/>
          <w:szCs w:val="24"/>
        </w:rPr>
        <w:t>eg</w:t>
      </w:r>
      <w:proofErr w:type="spellEnd"/>
      <w:r w:rsidRPr="00EC4F5A">
        <w:rPr>
          <w:rFonts w:ascii="Times New Roman" w:eastAsia="Times New Roman" w:hAnsi="Times New Roman" w:cs="Times New Roman"/>
          <w:sz w:val="24"/>
          <w:szCs w:val="24"/>
        </w:rPr>
        <w:t xml:space="preserve"> against Iraq 1991-2003), can cause death, even massive death, as documented by UNICEF and other international organizations (it is estimated that at least 500,000 children died because of the sanctions[1], in Venezuela some 40,000 people died </w:t>
      </w:r>
      <w:r w:rsidRPr="00EC4F5A">
        <w:rPr>
          <w:rFonts w:ascii="Times New Roman" w:eastAsia="Times New Roman" w:hAnsi="Times New Roman" w:cs="Times New Roman"/>
          <w:sz w:val="24"/>
          <w:szCs w:val="24"/>
        </w:rPr>
        <w:lastRenderedPageBreak/>
        <w:t xml:space="preserve">because of sanctions in 2018 alone[2]). When sanctions cause such havoc, they must be lifted and other methods must be tried that are consistent with the principles and purposes of the UN. Such sanctions also contravene international humanitarian law, which specifically condemns ‘collective punishment’. Moreover, sanctions regimes that disrupt or even asphyxiate the economies of the targeted countries result in unemployment, hunger, disease, despair, emigration, suicide. To the extent that such sanctions are ‘indiscriminate’, they are tantamount to a form of state ‘terrorism’, which by definition entails indiscriminate killing, just as land mines, cluster bombs and the use of cancer-producing depleted uranium weapons. It is a disgrace for the international community that the US has disregarded 29 General Assembly resolutions demanding that the US embargo against Cuba. It is a disgrace that notwithstanding General Assembly Resolution 76/161 of December 2021 and Human Rights Council Resolution 46/5 of March 2021 – unequivocally condemning unilateral coercive measures and demanding their abolition – the United States, Canada, UK, European Union have actually intensified economic sanctions affecting the rights of hundreds of millions of human beings the world over. To pretend that these sanctions have anything to do with promoting human rights is a </w:t>
      </w:r>
      <w:proofErr w:type="spellStart"/>
      <w:r w:rsidRPr="00EC4F5A">
        <w:rPr>
          <w:rFonts w:ascii="Times New Roman" w:eastAsia="Times New Roman" w:hAnsi="Times New Roman" w:cs="Times New Roman"/>
          <w:sz w:val="24"/>
          <w:szCs w:val="24"/>
        </w:rPr>
        <w:t>contradictio</w:t>
      </w:r>
      <w:proofErr w:type="spellEnd"/>
      <w:r w:rsidRPr="00EC4F5A">
        <w:rPr>
          <w:rFonts w:ascii="Times New Roman" w:eastAsia="Times New Roman" w:hAnsi="Times New Roman" w:cs="Times New Roman"/>
          <w:sz w:val="24"/>
          <w:szCs w:val="24"/>
        </w:rPr>
        <w:t xml:space="preserve"> in </w:t>
      </w:r>
      <w:proofErr w:type="spellStart"/>
      <w:r w:rsidRPr="00EC4F5A">
        <w:rPr>
          <w:rFonts w:ascii="Times New Roman" w:eastAsia="Times New Roman" w:hAnsi="Times New Roman" w:cs="Times New Roman"/>
          <w:sz w:val="24"/>
          <w:szCs w:val="24"/>
        </w:rPr>
        <w:t>adjecto</w:t>
      </w:r>
      <w:proofErr w:type="spellEnd"/>
      <w:r w:rsidRPr="00EC4F5A">
        <w:rPr>
          <w:rFonts w:ascii="Times New Roman" w:eastAsia="Times New Roman" w:hAnsi="Times New Roman" w:cs="Times New Roman"/>
          <w:sz w:val="24"/>
          <w:szCs w:val="24"/>
        </w:rPr>
        <w:t>, an Orwellian cognitive dissonance.</w:t>
      </w:r>
    </w:p>
    <w:p w:rsidR="00EC4F5A" w:rsidRPr="00EC4F5A" w:rsidRDefault="00EC4F5A" w:rsidP="00EC4F5A">
      <w:pPr>
        <w:spacing w:before="100" w:beforeAutospacing="1" w:after="100" w:afterAutospacing="1" w:line="240" w:lineRule="auto"/>
        <w:rPr>
          <w:rFonts w:ascii="Times New Roman" w:eastAsia="Times New Roman" w:hAnsi="Times New Roman" w:cs="Times New Roman"/>
          <w:sz w:val="24"/>
          <w:szCs w:val="24"/>
        </w:rPr>
      </w:pPr>
      <w:r w:rsidRPr="00EC4F5A">
        <w:rPr>
          <w:rFonts w:ascii="Times New Roman" w:eastAsia="Times New Roman" w:hAnsi="Times New Roman" w:cs="Times New Roman"/>
          <w:sz w:val="24"/>
          <w:szCs w:val="24"/>
        </w:rPr>
        <w:t xml:space="preserve">The history of unilateral coercive measures is one of suffering and devastation. According to the theory, such sanctions are expected to ‘persuade’ the targeted countries to change their policies. As the pundits like to predict, sanctions should lead to such public discontent that the population will arise in anger against their governments or lead to a coup </w:t>
      </w:r>
      <w:proofErr w:type="spellStart"/>
      <w:r w:rsidRPr="00EC4F5A">
        <w:rPr>
          <w:rFonts w:ascii="Times New Roman" w:eastAsia="Times New Roman" w:hAnsi="Times New Roman" w:cs="Times New Roman"/>
          <w:sz w:val="24"/>
          <w:szCs w:val="24"/>
        </w:rPr>
        <w:t>d’etat</w:t>
      </w:r>
      <w:proofErr w:type="spellEnd"/>
      <w:r w:rsidRPr="00EC4F5A">
        <w:rPr>
          <w:rFonts w:ascii="Times New Roman" w:eastAsia="Times New Roman" w:hAnsi="Times New Roman" w:cs="Times New Roman"/>
          <w:sz w:val="24"/>
          <w:szCs w:val="24"/>
        </w:rPr>
        <w:t xml:space="preserve">. Although the purpose of the sanctions is precisely to cause chaos, a national emergency, a volatile situation with unpredictable consequences, the political narrative that attempts to justify the sanctions invokes human rights and humanitarian principles as their true purpose. This is the classical </w:t>
      </w:r>
      <w:proofErr w:type="spellStart"/>
      <w:r w:rsidRPr="00EC4F5A">
        <w:rPr>
          <w:rFonts w:ascii="Times New Roman" w:eastAsia="Times New Roman" w:hAnsi="Times New Roman" w:cs="Times New Roman"/>
          <w:sz w:val="24"/>
          <w:szCs w:val="24"/>
        </w:rPr>
        <w:t>instrumentalization</w:t>
      </w:r>
      <w:proofErr w:type="spellEnd"/>
      <w:r w:rsidRPr="00EC4F5A">
        <w:rPr>
          <w:rFonts w:ascii="Times New Roman" w:eastAsia="Times New Roman" w:hAnsi="Times New Roman" w:cs="Times New Roman"/>
          <w:sz w:val="24"/>
          <w:szCs w:val="24"/>
        </w:rPr>
        <w:t xml:space="preserve"> of human rights for purposes of inducing ‘regime change’. But are human rights served by the sanctions? Is there any empirical evidence showing that countries subjected to sanctions have improved their human rights records?</w:t>
      </w:r>
    </w:p>
    <w:p w:rsidR="00EC4F5A" w:rsidRPr="00EC4F5A" w:rsidRDefault="00EC4F5A" w:rsidP="00EC4F5A">
      <w:pPr>
        <w:spacing w:before="100" w:beforeAutospacing="1" w:after="100" w:afterAutospacing="1" w:line="240" w:lineRule="auto"/>
        <w:rPr>
          <w:rFonts w:ascii="Times New Roman" w:eastAsia="Times New Roman" w:hAnsi="Times New Roman" w:cs="Times New Roman"/>
          <w:sz w:val="24"/>
          <w:szCs w:val="24"/>
        </w:rPr>
      </w:pPr>
      <w:r w:rsidRPr="00EC4F5A">
        <w:rPr>
          <w:rFonts w:ascii="Times New Roman" w:eastAsia="Times New Roman" w:hAnsi="Times New Roman" w:cs="Times New Roman"/>
          <w:sz w:val="24"/>
          <w:szCs w:val="24"/>
        </w:rPr>
        <w:t>Experience shows that when a country is at war – any kind of war – it usually derogates from civil and political rights. Similarly, when a country is enduring non-conventional hybrid warfare and is subjected to economic sanctions and financial blockades, the result is not an expansion of human rights, but exactly the opposite. When sanctions trigger economic and social crises, governments routinely impose extraordinary measures and justify them because of the ‘national emergency’. Accordingly, as in classical war situations, when a country is subject to a siege, it closes ranks in an attempt to regain stability through the temporary restriction of certain civil and political rights.</w:t>
      </w:r>
    </w:p>
    <w:p w:rsidR="00EC4F5A" w:rsidRPr="00EC4F5A" w:rsidRDefault="00EC4F5A" w:rsidP="00EC4F5A">
      <w:pPr>
        <w:spacing w:before="100" w:beforeAutospacing="1" w:after="100" w:afterAutospacing="1" w:line="240" w:lineRule="auto"/>
        <w:rPr>
          <w:rFonts w:ascii="Times New Roman" w:eastAsia="Times New Roman" w:hAnsi="Times New Roman" w:cs="Times New Roman"/>
          <w:sz w:val="24"/>
          <w:szCs w:val="24"/>
        </w:rPr>
      </w:pPr>
      <w:proofErr w:type="gramStart"/>
      <w:r w:rsidRPr="00EC4F5A">
        <w:rPr>
          <w:rFonts w:ascii="Times New Roman" w:eastAsia="Times New Roman" w:hAnsi="Times New Roman" w:cs="Times New Roman"/>
          <w:sz w:val="24"/>
          <w:szCs w:val="24"/>
        </w:rPr>
        <w:t>Excerpted: ‘Economic Sanctions Kill’.</w:t>
      </w:r>
      <w:proofErr w:type="gramEnd"/>
    </w:p>
    <w:p w:rsidR="00EC4F5A" w:rsidRPr="00EC4F5A" w:rsidRDefault="00EC4F5A" w:rsidP="00EC4F5A">
      <w:pPr>
        <w:spacing w:before="100" w:beforeAutospacing="1" w:after="100" w:afterAutospacing="1" w:line="240" w:lineRule="auto"/>
        <w:rPr>
          <w:rFonts w:ascii="Times New Roman" w:eastAsia="Times New Roman" w:hAnsi="Times New Roman" w:cs="Times New Roman"/>
          <w:sz w:val="24"/>
          <w:szCs w:val="24"/>
        </w:rPr>
      </w:pPr>
      <w:r w:rsidRPr="00EC4F5A">
        <w:rPr>
          <w:rFonts w:ascii="Times New Roman" w:eastAsia="Times New Roman" w:hAnsi="Times New Roman" w:cs="Times New Roman"/>
          <w:sz w:val="24"/>
          <w:szCs w:val="24"/>
        </w:rPr>
        <w:t>Courtesy: Counterpunch.org</w:t>
      </w:r>
    </w:p>
    <w:p w:rsidR="00004F19" w:rsidRDefault="00004F19"/>
    <w:sectPr w:rsidR="00004F19" w:rsidSect="00004F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82558"/>
    <w:multiLevelType w:val="multilevel"/>
    <w:tmpl w:val="C9B6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4F5A"/>
    <w:rsid w:val="00004F19"/>
    <w:rsid w:val="00EC4F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19"/>
  </w:style>
  <w:style w:type="paragraph" w:styleId="Heading1">
    <w:name w:val="heading 1"/>
    <w:basedOn w:val="Normal"/>
    <w:link w:val="Heading1Char"/>
    <w:uiPriority w:val="9"/>
    <w:qFormat/>
    <w:rsid w:val="00EC4F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F5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C4F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4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F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994057">
      <w:bodyDiv w:val="1"/>
      <w:marLeft w:val="0"/>
      <w:marRight w:val="0"/>
      <w:marTop w:val="0"/>
      <w:marBottom w:val="0"/>
      <w:divBdr>
        <w:top w:val="none" w:sz="0" w:space="0" w:color="auto"/>
        <w:left w:val="none" w:sz="0" w:space="0" w:color="auto"/>
        <w:bottom w:val="none" w:sz="0" w:space="0" w:color="auto"/>
        <w:right w:val="none" w:sz="0" w:space="0" w:color="auto"/>
      </w:divBdr>
      <w:divsChild>
        <w:div w:id="951402942">
          <w:marLeft w:val="0"/>
          <w:marRight w:val="0"/>
          <w:marTop w:val="0"/>
          <w:marBottom w:val="0"/>
          <w:divBdr>
            <w:top w:val="none" w:sz="0" w:space="0" w:color="auto"/>
            <w:left w:val="none" w:sz="0" w:space="0" w:color="auto"/>
            <w:bottom w:val="none" w:sz="0" w:space="0" w:color="auto"/>
            <w:right w:val="none" w:sz="0" w:space="0" w:color="auto"/>
          </w:divBdr>
        </w:div>
        <w:div w:id="351341919">
          <w:marLeft w:val="0"/>
          <w:marRight w:val="0"/>
          <w:marTop w:val="0"/>
          <w:marBottom w:val="0"/>
          <w:divBdr>
            <w:top w:val="none" w:sz="0" w:space="0" w:color="auto"/>
            <w:left w:val="none" w:sz="0" w:space="0" w:color="auto"/>
            <w:bottom w:val="none" w:sz="0" w:space="0" w:color="auto"/>
            <w:right w:val="none" w:sz="0" w:space="0" w:color="auto"/>
          </w:divBdr>
          <w:divsChild>
            <w:div w:id="821196693">
              <w:marLeft w:val="0"/>
              <w:marRight w:val="0"/>
              <w:marTop w:val="0"/>
              <w:marBottom w:val="0"/>
              <w:divBdr>
                <w:top w:val="none" w:sz="0" w:space="0" w:color="auto"/>
                <w:left w:val="none" w:sz="0" w:space="0" w:color="auto"/>
                <w:bottom w:val="none" w:sz="0" w:space="0" w:color="auto"/>
                <w:right w:val="none" w:sz="0" w:space="0" w:color="auto"/>
              </w:divBdr>
            </w:div>
            <w:div w:id="944653094">
              <w:marLeft w:val="0"/>
              <w:marRight w:val="0"/>
              <w:marTop w:val="0"/>
              <w:marBottom w:val="0"/>
              <w:divBdr>
                <w:top w:val="none" w:sz="0" w:space="0" w:color="auto"/>
                <w:left w:val="none" w:sz="0" w:space="0" w:color="auto"/>
                <w:bottom w:val="none" w:sz="0" w:space="0" w:color="auto"/>
                <w:right w:val="none" w:sz="0" w:space="0" w:color="auto"/>
              </w:divBdr>
            </w:div>
            <w:div w:id="1189486178">
              <w:marLeft w:val="0"/>
              <w:marRight w:val="0"/>
              <w:marTop w:val="0"/>
              <w:marBottom w:val="0"/>
              <w:divBdr>
                <w:top w:val="none" w:sz="0" w:space="0" w:color="auto"/>
                <w:left w:val="none" w:sz="0" w:space="0" w:color="auto"/>
                <w:bottom w:val="none" w:sz="0" w:space="0" w:color="auto"/>
                <w:right w:val="none" w:sz="0" w:space="0" w:color="auto"/>
              </w:divBdr>
            </w:div>
          </w:divsChild>
        </w:div>
        <w:div w:id="322392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5265</Characters>
  <Application>Microsoft Office Word</Application>
  <DocSecurity>0</DocSecurity>
  <Lines>43</Lines>
  <Paragraphs>12</Paragraphs>
  <ScaleCrop>false</ScaleCrop>
  <Company>Grizli777</Company>
  <LinksUpToDate>false</LinksUpToDate>
  <CharactersWithSpaces>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2022-03-24T05:40:00Z</dcterms:created>
  <dcterms:modified xsi:type="dcterms:W3CDTF">2022-03-24T05:41:00Z</dcterms:modified>
</cp:coreProperties>
</file>