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490" w:rsidRPr="00C21490" w:rsidRDefault="00C21490" w:rsidP="00C21490">
      <w:pPr>
        <w:spacing w:before="100" w:beforeAutospacing="1" w:afterAutospacing="1" w:line="240" w:lineRule="auto"/>
        <w:jc w:val="both"/>
        <w:outlineLvl w:val="1"/>
        <w:rPr>
          <w:rFonts w:ascii="Times New Roman" w:eastAsia="Times New Roman" w:hAnsi="Times New Roman" w:cs="Times New Roman"/>
          <w:b/>
          <w:bCs/>
          <w:sz w:val="36"/>
          <w:szCs w:val="36"/>
        </w:rPr>
      </w:pPr>
      <w:r w:rsidRPr="00C21490">
        <w:rPr>
          <w:rFonts w:ascii="Times New Roman" w:eastAsia="Times New Roman" w:hAnsi="Times New Roman" w:cs="Times New Roman"/>
          <w:b/>
          <w:bCs/>
          <w:sz w:val="36"/>
          <w:szCs w:val="36"/>
        </w:rPr>
        <w:fldChar w:fldCharType="begin"/>
      </w:r>
      <w:r w:rsidRPr="00C21490">
        <w:rPr>
          <w:rFonts w:ascii="Times New Roman" w:eastAsia="Times New Roman" w:hAnsi="Times New Roman" w:cs="Times New Roman"/>
          <w:b/>
          <w:bCs/>
          <w:sz w:val="36"/>
          <w:szCs w:val="36"/>
        </w:rPr>
        <w:instrText xml:space="preserve"> HYPERLINK "https://www.dawn.com/news/1946487/greta-vs-malala" </w:instrText>
      </w:r>
      <w:r w:rsidRPr="00C21490">
        <w:rPr>
          <w:rFonts w:ascii="Times New Roman" w:eastAsia="Times New Roman" w:hAnsi="Times New Roman" w:cs="Times New Roman"/>
          <w:b/>
          <w:bCs/>
          <w:sz w:val="36"/>
          <w:szCs w:val="36"/>
        </w:rPr>
        <w:fldChar w:fldCharType="separate"/>
      </w:r>
      <w:r w:rsidRPr="00C21490">
        <w:rPr>
          <w:rFonts w:ascii="Times New Roman" w:eastAsia="Times New Roman" w:hAnsi="Times New Roman" w:cs="Times New Roman"/>
          <w:b/>
          <w:bCs/>
          <w:color w:val="0000FF"/>
          <w:sz w:val="36"/>
          <w:szCs w:val="36"/>
          <w:u w:val="single"/>
        </w:rPr>
        <w:t xml:space="preserve">Greta </w:t>
      </w:r>
      <w:proofErr w:type="spellStart"/>
      <w:r w:rsidRPr="00C21490">
        <w:rPr>
          <w:rFonts w:ascii="Times New Roman" w:eastAsia="Times New Roman" w:hAnsi="Times New Roman" w:cs="Times New Roman"/>
          <w:b/>
          <w:bCs/>
          <w:color w:val="0000FF"/>
          <w:sz w:val="36"/>
          <w:szCs w:val="36"/>
          <w:u w:val="single"/>
        </w:rPr>
        <w:t>vs</w:t>
      </w:r>
      <w:proofErr w:type="spellEnd"/>
      <w:r w:rsidRPr="00C21490">
        <w:rPr>
          <w:rFonts w:ascii="Times New Roman" w:eastAsia="Times New Roman" w:hAnsi="Times New Roman" w:cs="Times New Roman"/>
          <w:b/>
          <w:bCs/>
          <w:color w:val="0000FF"/>
          <w:sz w:val="36"/>
          <w:szCs w:val="36"/>
          <w:u w:val="single"/>
        </w:rPr>
        <w:t xml:space="preserve"> </w:t>
      </w:r>
      <w:proofErr w:type="spellStart"/>
      <w:r w:rsidRPr="00C21490">
        <w:rPr>
          <w:rFonts w:ascii="Times New Roman" w:eastAsia="Times New Roman" w:hAnsi="Times New Roman" w:cs="Times New Roman"/>
          <w:b/>
          <w:bCs/>
          <w:color w:val="0000FF"/>
          <w:sz w:val="36"/>
          <w:szCs w:val="36"/>
          <w:u w:val="single"/>
        </w:rPr>
        <w:t>Malala</w:t>
      </w:r>
      <w:proofErr w:type="spellEnd"/>
      <w:r w:rsidRPr="00C21490">
        <w:rPr>
          <w:rFonts w:ascii="Times New Roman" w:eastAsia="Times New Roman" w:hAnsi="Times New Roman" w:cs="Times New Roman"/>
          <w:b/>
          <w:bCs/>
          <w:color w:val="0000FF"/>
          <w:sz w:val="36"/>
          <w:szCs w:val="36"/>
          <w:u w:val="single"/>
        </w:rPr>
        <w:t xml:space="preserve"> </w:t>
      </w:r>
      <w:r w:rsidRPr="00C21490">
        <w:rPr>
          <w:rFonts w:ascii="Times New Roman" w:eastAsia="Times New Roman" w:hAnsi="Times New Roman" w:cs="Times New Roman"/>
          <w:b/>
          <w:bCs/>
          <w:sz w:val="36"/>
          <w:szCs w:val="36"/>
        </w:rPr>
        <w:fldChar w:fldCharType="end"/>
      </w:r>
    </w:p>
    <w:p w:rsidR="00C21490" w:rsidRPr="00C21490" w:rsidRDefault="00C21490" w:rsidP="00C21490">
      <w:pPr>
        <w:spacing w:after="0" w:line="240" w:lineRule="auto"/>
        <w:jc w:val="both"/>
        <w:rPr>
          <w:rFonts w:ascii="Times New Roman" w:eastAsia="Times New Roman" w:hAnsi="Times New Roman" w:cs="Times New Roman"/>
          <w:szCs w:val="24"/>
        </w:rPr>
      </w:pPr>
      <w:hyperlink r:id="rId4" w:history="1">
        <w:proofErr w:type="spellStart"/>
        <w:r w:rsidRPr="00C21490">
          <w:rPr>
            <w:rFonts w:ascii="Times New Roman" w:eastAsia="Times New Roman" w:hAnsi="Times New Roman" w:cs="Times New Roman"/>
            <w:color w:val="0000FF"/>
            <w:szCs w:val="24"/>
            <w:u w:val="single"/>
          </w:rPr>
          <w:t>Rafia</w:t>
        </w:r>
        <w:proofErr w:type="spellEnd"/>
        <w:r w:rsidRPr="00C21490">
          <w:rPr>
            <w:rFonts w:ascii="Times New Roman" w:eastAsia="Times New Roman" w:hAnsi="Times New Roman" w:cs="Times New Roman"/>
            <w:color w:val="0000FF"/>
            <w:szCs w:val="24"/>
            <w:u w:val="single"/>
          </w:rPr>
          <w:t xml:space="preserve"> </w:t>
        </w:r>
        <w:proofErr w:type="spellStart"/>
        <w:r w:rsidRPr="00C21490">
          <w:rPr>
            <w:rFonts w:ascii="Times New Roman" w:eastAsia="Times New Roman" w:hAnsi="Times New Roman" w:cs="Times New Roman"/>
            <w:color w:val="0000FF"/>
            <w:szCs w:val="24"/>
            <w:u w:val="single"/>
          </w:rPr>
          <w:t>Zakaria</w:t>
        </w:r>
        <w:proofErr w:type="spellEnd"/>
      </w:hyperlink>
      <w:r w:rsidRPr="00C21490">
        <w:rPr>
          <w:rFonts w:ascii="Times New Roman" w:eastAsia="Times New Roman" w:hAnsi="Times New Roman" w:cs="Times New Roman"/>
          <w:szCs w:val="24"/>
        </w:rPr>
        <w:t xml:space="preserve"> Published October 4, 2025 </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t xml:space="preserve">BY the end of the day this past Thursday, Israeli forces had </w:t>
      </w:r>
      <w:hyperlink r:id="rId5" w:history="1">
        <w:r w:rsidRPr="00C21490">
          <w:rPr>
            <w:rFonts w:ascii="Times New Roman" w:eastAsia="Times New Roman" w:hAnsi="Times New Roman" w:cs="Times New Roman"/>
            <w:color w:val="0000FF"/>
            <w:szCs w:val="24"/>
            <w:u w:val="single"/>
          </w:rPr>
          <w:t>intercepted</w:t>
        </w:r>
      </w:hyperlink>
      <w:r w:rsidRPr="00C21490">
        <w:rPr>
          <w:rFonts w:ascii="Times New Roman" w:eastAsia="Times New Roman" w:hAnsi="Times New Roman" w:cs="Times New Roman"/>
          <w:szCs w:val="24"/>
        </w:rPr>
        <w:t xml:space="preserve"> all the boats that were a part of the </w:t>
      </w:r>
      <w:hyperlink r:id="rId6" w:history="1">
        <w:r w:rsidRPr="00C21490">
          <w:rPr>
            <w:rFonts w:ascii="Times New Roman" w:eastAsia="Times New Roman" w:hAnsi="Times New Roman" w:cs="Times New Roman"/>
            <w:color w:val="0000FF"/>
            <w:szCs w:val="24"/>
            <w:u w:val="single"/>
          </w:rPr>
          <w:t xml:space="preserve">Global </w:t>
        </w:r>
        <w:proofErr w:type="spellStart"/>
        <w:r w:rsidRPr="00C21490">
          <w:rPr>
            <w:rFonts w:ascii="Times New Roman" w:eastAsia="Times New Roman" w:hAnsi="Times New Roman" w:cs="Times New Roman"/>
            <w:color w:val="0000FF"/>
            <w:szCs w:val="24"/>
            <w:u w:val="single"/>
          </w:rPr>
          <w:t>Sumud</w:t>
        </w:r>
        <w:proofErr w:type="spellEnd"/>
        <w:r w:rsidRPr="00C21490">
          <w:rPr>
            <w:rFonts w:ascii="Times New Roman" w:eastAsia="Times New Roman" w:hAnsi="Times New Roman" w:cs="Times New Roman"/>
            <w:color w:val="0000FF"/>
            <w:szCs w:val="24"/>
            <w:u w:val="single"/>
          </w:rPr>
          <w:t xml:space="preserve"> Flotilla</w:t>
        </w:r>
      </w:hyperlink>
      <w:r w:rsidRPr="00C21490">
        <w:rPr>
          <w:rFonts w:ascii="Times New Roman" w:eastAsia="Times New Roman" w:hAnsi="Times New Roman" w:cs="Times New Roman"/>
          <w:szCs w:val="24"/>
        </w:rPr>
        <w:t xml:space="preserve">. The 450 activists, which included </w:t>
      </w:r>
      <w:hyperlink r:id="rId7" w:history="1">
        <w:proofErr w:type="gramStart"/>
        <w:r w:rsidRPr="00C21490">
          <w:rPr>
            <w:rFonts w:ascii="Times New Roman" w:eastAsia="Times New Roman" w:hAnsi="Times New Roman" w:cs="Times New Roman"/>
            <w:color w:val="0000FF"/>
            <w:szCs w:val="24"/>
            <w:u w:val="single"/>
          </w:rPr>
          <w:t>Pakistanis</w:t>
        </w:r>
      </w:hyperlink>
      <w:r w:rsidRPr="00C21490">
        <w:rPr>
          <w:rFonts w:ascii="Times New Roman" w:eastAsia="Times New Roman" w:hAnsi="Times New Roman" w:cs="Times New Roman"/>
          <w:szCs w:val="24"/>
        </w:rPr>
        <w:t>, in the flotilla of over 40 boats</w:t>
      </w:r>
      <w:proofErr w:type="gramEnd"/>
      <w:r w:rsidRPr="00C21490">
        <w:rPr>
          <w:rFonts w:ascii="Times New Roman" w:eastAsia="Times New Roman" w:hAnsi="Times New Roman" w:cs="Times New Roman"/>
          <w:szCs w:val="24"/>
        </w:rPr>
        <w:t xml:space="preserve"> were headed to the coast of Gaza to break the 18-year-long naval blockade of the occupied Strip.</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t>They were bringing baby formula, humanitarian supplies and medicines to Gaza’s starving people of whom many are children. In a world which has stood by as new tribulations have been visited upon the hapless Palestinians at the hands of Israeli authorities, the flotilla hoped to bring the message that the international community had not forgotten them.</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t xml:space="preserve">One of the people, who </w:t>
      </w:r>
      <w:proofErr w:type="gramStart"/>
      <w:r w:rsidRPr="00C21490">
        <w:rPr>
          <w:rFonts w:ascii="Times New Roman" w:eastAsia="Times New Roman" w:hAnsi="Times New Roman" w:cs="Times New Roman"/>
          <w:szCs w:val="24"/>
        </w:rPr>
        <w:t>was</w:t>
      </w:r>
      <w:proofErr w:type="gramEnd"/>
      <w:r w:rsidRPr="00C21490">
        <w:rPr>
          <w:rFonts w:ascii="Times New Roman" w:eastAsia="Times New Roman" w:hAnsi="Times New Roman" w:cs="Times New Roman"/>
          <w:szCs w:val="24"/>
        </w:rPr>
        <w:t xml:space="preserve"> detained by Israeli authorities, was Swedish climate activist Greta Thunberg, a vociferous advocate for the people of Gaza. In an interview before joining the flotilla, </w:t>
      </w:r>
      <w:hyperlink r:id="rId8" w:history="1">
        <w:r w:rsidRPr="00C21490">
          <w:rPr>
            <w:rFonts w:ascii="Times New Roman" w:eastAsia="Times New Roman" w:hAnsi="Times New Roman" w:cs="Times New Roman"/>
            <w:color w:val="0000FF"/>
            <w:szCs w:val="24"/>
            <w:u w:val="single"/>
          </w:rPr>
          <w:t>Greta</w:t>
        </w:r>
      </w:hyperlink>
      <w:r w:rsidRPr="00C21490">
        <w:rPr>
          <w:rFonts w:ascii="Times New Roman" w:eastAsia="Times New Roman" w:hAnsi="Times New Roman" w:cs="Times New Roman"/>
          <w:szCs w:val="24"/>
        </w:rPr>
        <w:t xml:space="preserve"> said that her “mission should not have to exist” because it was the job of governments to follow international law and provide humanitarian aid. The flotilla mission obviously exists because governments have stood by and watched as over 65,000 civilians have been killed by Israeli forces while hundreds of thousands are being starved. Her statement brings into question the value of international law in a world where such suffering is allowed to exist.</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hyperlink r:id="rId9" w:history="1">
        <w:r w:rsidRPr="00C21490">
          <w:rPr>
            <w:rFonts w:ascii="Times New Roman" w:eastAsia="Times New Roman" w:hAnsi="Times New Roman" w:cs="Times New Roman"/>
            <w:color w:val="0000FF"/>
            <w:szCs w:val="24"/>
            <w:u w:val="single"/>
          </w:rPr>
          <w:t>Greta Thunberg</w:t>
        </w:r>
      </w:hyperlink>
      <w:r w:rsidRPr="00C21490">
        <w:rPr>
          <w:rFonts w:ascii="Times New Roman" w:eastAsia="Times New Roman" w:hAnsi="Times New Roman" w:cs="Times New Roman"/>
          <w:szCs w:val="24"/>
        </w:rPr>
        <w:t xml:space="preserve"> is set to be deported. It is almost certain that she will continue her activism on behalf of the Palestinian people, forcing governments to accept accountability for their inaction.</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t xml:space="preserve">Her work is worth recounting because it shows how the tremendous platform that comes with being an international celebrity can be used to push for </w:t>
      </w:r>
      <w:hyperlink r:id="rId10" w:history="1">
        <w:r w:rsidRPr="00C21490">
          <w:rPr>
            <w:rFonts w:ascii="Times New Roman" w:eastAsia="Times New Roman" w:hAnsi="Times New Roman" w:cs="Times New Roman"/>
            <w:color w:val="0000FF"/>
            <w:szCs w:val="24"/>
            <w:u w:val="single"/>
          </w:rPr>
          <w:t>transformational change</w:t>
        </w:r>
      </w:hyperlink>
      <w:r w:rsidRPr="00C21490">
        <w:rPr>
          <w:rFonts w:ascii="Times New Roman" w:eastAsia="Times New Roman" w:hAnsi="Times New Roman" w:cs="Times New Roman"/>
          <w:szCs w:val="24"/>
        </w:rPr>
        <w:t xml:space="preserve"> in the world. A young white woman who was diagnosed with </w:t>
      </w:r>
      <w:proofErr w:type="spellStart"/>
      <w:r w:rsidRPr="00C21490">
        <w:rPr>
          <w:rFonts w:ascii="Times New Roman" w:eastAsia="Times New Roman" w:hAnsi="Times New Roman" w:cs="Times New Roman"/>
          <w:szCs w:val="24"/>
        </w:rPr>
        <w:t>Asperger’s</w:t>
      </w:r>
      <w:proofErr w:type="spellEnd"/>
      <w:r w:rsidRPr="00C21490">
        <w:rPr>
          <w:rFonts w:ascii="Times New Roman" w:eastAsia="Times New Roman" w:hAnsi="Times New Roman" w:cs="Times New Roman"/>
          <w:szCs w:val="24"/>
        </w:rPr>
        <w:t xml:space="preserve"> syndrome, Greta has no personal, ethnic or religious connection with the Palestinians. However, in </w:t>
      </w:r>
      <w:proofErr w:type="spellStart"/>
      <w:r w:rsidRPr="00C21490">
        <w:rPr>
          <w:rFonts w:ascii="Times New Roman" w:eastAsia="Times New Roman" w:hAnsi="Times New Roman" w:cs="Times New Roman"/>
          <w:szCs w:val="24"/>
        </w:rPr>
        <w:t>empathising</w:t>
      </w:r>
      <w:proofErr w:type="spellEnd"/>
      <w:r w:rsidRPr="00C21490">
        <w:rPr>
          <w:rFonts w:ascii="Times New Roman" w:eastAsia="Times New Roman" w:hAnsi="Times New Roman" w:cs="Times New Roman"/>
          <w:szCs w:val="24"/>
        </w:rPr>
        <w:t xml:space="preserve"> with their suffering she shows that humanity still exists and that a massive platform can be used to guide young people to the cause of truth and justice opening their eyes to Palestinian suffering.</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t xml:space="preserve">Another young woman who also commands celebrity status on a mega scale is the youngest Nobel laureate </w:t>
      </w:r>
      <w:hyperlink r:id="rId11" w:tgtFrame="_blank" w:history="1">
        <w:proofErr w:type="spellStart"/>
        <w:r w:rsidRPr="00C21490">
          <w:rPr>
            <w:rFonts w:ascii="Times New Roman" w:eastAsia="Times New Roman" w:hAnsi="Times New Roman" w:cs="Times New Roman"/>
            <w:color w:val="0000FF"/>
            <w:szCs w:val="24"/>
            <w:u w:val="single"/>
          </w:rPr>
          <w:t>Malala</w:t>
        </w:r>
        <w:proofErr w:type="spellEnd"/>
        <w:r w:rsidRPr="00C21490">
          <w:rPr>
            <w:rFonts w:ascii="Times New Roman" w:eastAsia="Times New Roman" w:hAnsi="Times New Roman" w:cs="Times New Roman"/>
            <w:color w:val="0000FF"/>
            <w:szCs w:val="24"/>
            <w:u w:val="single"/>
          </w:rPr>
          <w:t xml:space="preserve"> </w:t>
        </w:r>
        <w:proofErr w:type="spellStart"/>
        <w:r w:rsidRPr="00C21490">
          <w:rPr>
            <w:rFonts w:ascii="Times New Roman" w:eastAsia="Times New Roman" w:hAnsi="Times New Roman" w:cs="Times New Roman"/>
            <w:color w:val="0000FF"/>
            <w:szCs w:val="24"/>
            <w:u w:val="single"/>
          </w:rPr>
          <w:t>Yousafzai</w:t>
        </w:r>
        <w:proofErr w:type="spellEnd"/>
      </w:hyperlink>
      <w:r w:rsidRPr="00C21490">
        <w:rPr>
          <w:rFonts w:ascii="Times New Roman" w:eastAsia="Times New Roman" w:hAnsi="Times New Roman" w:cs="Times New Roman"/>
          <w:szCs w:val="24"/>
        </w:rPr>
        <w:t>.</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t xml:space="preserve">However, unlike Greta, her engagement with Gaza has been perfunctory. </w:t>
      </w:r>
      <w:proofErr w:type="spellStart"/>
      <w:r w:rsidRPr="00C21490">
        <w:rPr>
          <w:rFonts w:ascii="Times New Roman" w:eastAsia="Times New Roman" w:hAnsi="Times New Roman" w:cs="Times New Roman"/>
          <w:szCs w:val="24"/>
        </w:rPr>
        <w:t>Yousafzai</w:t>
      </w:r>
      <w:proofErr w:type="spellEnd"/>
      <w:r w:rsidRPr="00C21490">
        <w:rPr>
          <w:rFonts w:ascii="Times New Roman" w:eastAsia="Times New Roman" w:hAnsi="Times New Roman" w:cs="Times New Roman"/>
          <w:szCs w:val="24"/>
        </w:rPr>
        <w:t xml:space="preserve"> spent last year producing an </w:t>
      </w:r>
      <w:hyperlink r:id="rId12" w:tgtFrame="_blank" w:history="1">
        <w:r w:rsidRPr="00C21490">
          <w:rPr>
            <w:rFonts w:ascii="Times New Roman" w:eastAsia="Times New Roman" w:hAnsi="Times New Roman" w:cs="Times New Roman"/>
            <w:color w:val="0000FF"/>
            <w:szCs w:val="24"/>
            <w:u w:val="single"/>
          </w:rPr>
          <w:t>Off-Broadway show</w:t>
        </w:r>
      </w:hyperlink>
      <w:r w:rsidRPr="00C21490">
        <w:rPr>
          <w:rFonts w:ascii="Times New Roman" w:eastAsia="Times New Roman" w:hAnsi="Times New Roman" w:cs="Times New Roman"/>
          <w:szCs w:val="24"/>
        </w:rPr>
        <w:t xml:space="preserve"> with former US secretary of state Hillary Clinton, who has not only failed to call what has been taking place in Gaza a genocide but has also been a supporter of Zionism.</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lastRenderedPageBreak/>
        <w:t>When young American college students took to protesting against Israel’s attacks on the hapless civilian population of Gaza, Hillary Clinton suggested they were uneducated and had been fed propaganda. To put it in simple words, there is no confusion about where Hillary Clinton, who has taken millions of dollars from Zionist donors in her political career, stands on Gaza.</w:t>
      </w:r>
    </w:p>
    <w:p w:rsidR="00C21490" w:rsidRPr="00C21490" w:rsidRDefault="00C21490" w:rsidP="00C21490">
      <w:pPr>
        <w:spacing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t>Greta has shown that humanity still exists.</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proofErr w:type="spellStart"/>
      <w:r w:rsidRPr="00C21490">
        <w:rPr>
          <w:rFonts w:ascii="Times New Roman" w:eastAsia="Times New Roman" w:hAnsi="Times New Roman" w:cs="Times New Roman"/>
          <w:szCs w:val="24"/>
        </w:rPr>
        <w:t>Malala</w:t>
      </w:r>
      <w:proofErr w:type="spellEnd"/>
      <w:r w:rsidRPr="00C21490">
        <w:rPr>
          <w:rFonts w:ascii="Times New Roman" w:eastAsia="Times New Roman" w:hAnsi="Times New Roman" w:cs="Times New Roman"/>
          <w:szCs w:val="24"/>
        </w:rPr>
        <w:t xml:space="preserve"> and Hillary Clinton’s Off-Broadway project </w:t>
      </w:r>
      <w:proofErr w:type="spellStart"/>
      <w:r w:rsidRPr="00C21490">
        <w:rPr>
          <w:rFonts w:ascii="Times New Roman" w:eastAsia="Times New Roman" w:hAnsi="Times New Roman" w:cs="Times New Roman"/>
          <w:szCs w:val="24"/>
        </w:rPr>
        <w:t>Suffs</w:t>
      </w:r>
      <w:proofErr w:type="spellEnd"/>
      <w:r w:rsidRPr="00C21490">
        <w:rPr>
          <w:rFonts w:ascii="Times New Roman" w:eastAsia="Times New Roman" w:hAnsi="Times New Roman" w:cs="Times New Roman"/>
          <w:szCs w:val="24"/>
        </w:rPr>
        <w:t xml:space="preserve"> focused on the women of the American suffrage movement. She </w:t>
      </w:r>
      <w:hyperlink r:id="rId13" w:tgtFrame="_blank" w:history="1">
        <w:r w:rsidRPr="00C21490">
          <w:rPr>
            <w:rFonts w:ascii="Times New Roman" w:eastAsia="Times New Roman" w:hAnsi="Times New Roman" w:cs="Times New Roman"/>
            <w:color w:val="0000FF"/>
            <w:szCs w:val="24"/>
            <w:u w:val="single"/>
          </w:rPr>
          <w:t xml:space="preserve">told </w:t>
        </w:r>
        <w:r w:rsidRPr="00C21490">
          <w:rPr>
            <w:rFonts w:ascii="Times New Roman" w:eastAsia="Times New Roman" w:hAnsi="Times New Roman" w:cs="Times New Roman"/>
            <w:i/>
            <w:iCs/>
            <w:color w:val="0000FF"/>
            <w:szCs w:val="24"/>
            <w:u w:val="single"/>
          </w:rPr>
          <w:t>AP</w:t>
        </w:r>
      </w:hyperlink>
      <w:r w:rsidRPr="00C21490">
        <w:rPr>
          <w:rFonts w:ascii="Times New Roman" w:eastAsia="Times New Roman" w:hAnsi="Times New Roman" w:cs="Times New Roman"/>
          <w:szCs w:val="24"/>
        </w:rPr>
        <w:t xml:space="preserve"> that she “still had no idea about the US side of the story”. But she would be aware that South Asian women were fighting British colonialism and laying down their lives against European aggression long before the US-based suffrage movement which celebrates itself as one of the first examples of women’s political activism in the world.</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t xml:space="preserve">So just as the Israeli government was bombing hospitals in Gaza, with Hillary Clinton refraining from any condemnation of this grotesque action, </w:t>
      </w:r>
      <w:proofErr w:type="spellStart"/>
      <w:r w:rsidRPr="00C21490">
        <w:rPr>
          <w:rFonts w:ascii="Times New Roman" w:eastAsia="Times New Roman" w:hAnsi="Times New Roman" w:cs="Times New Roman"/>
          <w:szCs w:val="24"/>
        </w:rPr>
        <w:t>Malala</w:t>
      </w:r>
      <w:proofErr w:type="spellEnd"/>
      <w:r w:rsidRPr="00C21490">
        <w:rPr>
          <w:rFonts w:ascii="Times New Roman" w:eastAsia="Times New Roman" w:hAnsi="Times New Roman" w:cs="Times New Roman"/>
          <w:szCs w:val="24"/>
        </w:rPr>
        <w:t xml:space="preserve"> was eagerly collaborating with the former secretary of state on the show as a producer. Nor were there any suggestions to introduce any changes to it, for instance, the insertion of corrections that would show black and brown women’s pioneering activism against colonialism long before the US suffrage movement. In her interview, </w:t>
      </w:r>
      <w:proofErr w:type="spellStart"/>
      <w:r w:rsidRPr="00C21490">
        <w:rPr>
          <w:rFonts w:ascii="Times New Roman" w:eastAsia="Times New Roman" w:hAnsi="Times New Roman" w:cs="Times New Roman"/>
          <w:szCs w:val="24"/>
        </w:rPr>
        <w:t>Malala</w:t>
      </w:r>
      <w:proofErr w:type="spellEnd"/>
      <w:r w:rsidRPr="00C21490">
        <w:rPr>
          <w:rFonts w:ascii="Times New Roman" w:eastAsia="Times New Roman" w:hAnsi="Times New Roman" w:cs="Times New Roman"/>
          <w:szCs w:val="24"/>
        </w:rPr>
        <w:t xml:space="preserve"> noted that the show helped her view “activism from a different lens”.</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t xml:space="preserve">The words are ironic. As a global celebrity, </w:t>
      </w:r>
      <w:proofErr w:type="spellStart"/>
      <w:r w:rsidRPr="00C21490">
        <w:rPr>
          <w:rFonts w:ascii="Times New Roman" w:eastAsia="Times New Roman" w:hAnsi="Times New Roman" w:cs="Times New Roman"/>
          <w:szCs w:val="24"/>
        </w:rPr>
        <w:t>Malala</w:t>
      </w:r>
      <w:proofErr w:type="spellEnd"/>
      <w:r w:rsidRPr="00C21490">
        <w:rPr>
          <w:rFonts w:ascii="Times New Roman" w:eastAsia="Times New Roman" w:hAnsi="Times New Roman" w:cs="Times New Roman"/>
          <w:szCs w:val="24"/>
        </w:rPr>
        <w:t xml:space="preserve"> could not be oblivious to the cataclysm that is being brought down on an innocent civilian population. Activism, indeed, is the answer, but </w:t>
      </w:r>
      <w:proofErr w:type="spellStart"/>
      <w:r w:rsidRPr="00C21490">
        <w:rPr>
          <w:rFonts w:ascii="Times New Roman" w:eastAsia="Times New Roman" w:hAnsi="Times New Roman" w:cs="Times New Roman"/>
          <w:szCs w:val="24"/>
        </w:rPr>
        <w:t>Malala’s</w:t>
      </w:r>
      <w:proofErr w:type="spellEnd"/>
      <w:r w:rsidRPr="00C21490">
        <w:rPr>
          <w:rFonts w:ascii="Times New Roman" w:eastAsia="Times New Roman" w:hAnsi="Times New Roman" w:cs="Times New Roman"/>
          <w:szCs w:val="24"/>
        </w:rPr>
        <w:t xml:space="preserve"> choice was not to opt for it. In the months since her debut as a producer, </w:t>
      </w:r>
      <w:proofErr w:type="spellStart"/>
      <w:r w:rsidRPr="00C21490">
        <w:rPr>
          <w:rFonts w:ascii="Times New Roman" w:eastAsia="Times New Roman" w:hAnsi="Times New Roman" w:cs="Times New Roman"/>
          <w:szCs w:val="24"/>
        </w:rPr>
        <w:t>Malala</w:t>
      </w:r>
      <w:proofErr w:type="spellEnd"/>
      <w:r w:rsidRPr="00C21490">
        <w:rPr>
          <w:rFonts w:ascii="Times New Roman" w:eastAsia="Times New Roman" w:hAnsi="Times New Roman" w:cs="Times New Roman"/>
          <w:szCs w:val="24"/>
        </w:rPr>
        <w:t xml:space="preserve"> has suddenly discovered the Palestinian cause — only after she faced public criticism.</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szCs w:val="24"/>
        </w:rPr>
        <w:t xml:space="preserve">In Greta and </w:t>
      </w:r>
      <w:proofErr w:type="spellStart"/>
      <w:r w:rsidRPr="00C21490">
        <w:rPr>
          <w:rFonts w:ascii="Times New Roman" w:eastAsia="Times New Roman" w:hAnsi="Times New Roman" w:cs="Times New Roman"/>
          <w:szCs w:val="24"/>
        </w:rPr>
        <w:t>Malala</w:t>
      </w:r>
      <w:proofErr w:type="spellEnd"/>
      <w:r w:rsidRPr="00C21490">
        <w:rPr>
          <w:rFonts w:ascii="Times New Roman" w:eastAsia="Times New Roman" w:hAnsi="Times New Roman" w:cs="Times New Roman"/>
          <w:szCs w:val="24"/>
        </w:rPr>
        <w:t xml:space="preserve"> are two models of how power, whether one is a small-scale influencer or an international celebrity, can be used. With all power comes scrutiny and responsibility. Greta Thunberg reminds us that there are causes bigger than oneself than the details of one’s own desires. Sadly, </w:t>
      </w:r>
      <w:proofErr w:type="spellStart"/>
      <w:r w:rsidRPr="00C21490">
        <w:rPr>
          <w:rFonts w:ascii="Times New Roman" w:eastAsia="Times New Roman" w:hAnsi="Times New Roman" w:cs="Times New Roman"/>
          <w:szCs w:val="24"/>
        </w:rPr>
        <w:t>Malala</w:t>
      </w:r>
      <w:proofErr w:type="spellEnd"/>
      <w:r w:rsidRPr="00C21490">
        <w:rPr>
          <w:rFonts w:ascii="Times New Roman" w:eastAsia="Times New Roman" w:hAnsi="Times New Roman" w:cs="Times New Roman"/>
          <w:szCs w:val="24"/>
        </w:rPr>
        <w:t xml:space="preserve"> — whose latest book about finding her way will be released next month —illustrates the opposite.</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i/>
          <w:iCs/>
          <w:szCs w:val="24"/>
        </w:rPr>
        <w:t>The writer is an attorney teaching constitutional law and political philosophy.</w:t>
      </w:r>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hyperlink r:id="rId14" w:tgtFrame="_blank" w:history="1">
        <w:r w:rsidRPr="00C21490">
          <w:rPr>
            <w:rFonts w:ascii="Times New Roman" w:eastAsia="Times New Roman" w:hAnsi="Times New Roman" w:cs="Times New Roman"/>
            <w:i/>
            <w:iCs/>
            <w:color w:val="0000FF"/>
            <w:szCs w:val="24"/>
            <w:u w:val="single"/>
          </w:rPr>
          <w:t>rafia.zakaria@gmail.com</w:t>
        </w:r>
      </w:hyperlink>
    </w:p>
    <w:p w:rsidR="00C21490" w:rsidRPr="00C21490" w:rsidRDefault="00C21490" w:rsidP="00C21490">
      <w:pPr>
        <w:spacing w:before="100" w:beforeAutospacing="1" w:afterAutospacing="1" w:line="240" w:lineRule="auto"/>
        <w:jc w:val="both"/>
        <w:rPr>
          <w:rFonts w:ascii="Times New Roman" w:eastAsia="Times New Roman" w:hAnsi="Times New Roman" w:cs="Times New Roman"/>
          <w:szCs w:val="24"/>
        </w:rPr>
      </w:pPr>
      <w:r w:rsidRPr="00C21490">
        <w:rPr>
          <w:rFonts w:ascii="Times New Roman" w:eastAsia="Times New Roman" w:hAnsi="Times New Roman" w:cs="Times New Roman"/>
          <w:i/>
          <w:iCs/>
          <w:szCs w:val="24"/>
        </w:rPr>
        <w:t>Published in Dawn, October 4th, 2025</w:t>
      </w:r>
    </w:p>
    <w:p w:rsidR="007C1BCF" w:rsidRDefault="007C1BCF" w:rsidP="00C2149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2149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7EF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1490"/>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21490"/>
    <w:rPr>
      <w:color w:val="0000FF"/>
      <w:u w:val="single"/>
    </w:rPr>
  </w:style>
  <w:style w:type="character" w:customStyle="1" w:styleId="storybyline">
    <w:name w:val="story__byline"/>
    <w:basedOn w:val="DefaultParagraphFont"/>
    <w:rsid w:val="00C21490"/>
  </w:style>
  <w:style w:type="character" w:customStyle="1" w:styleId="storytime">
    <w:name w:val="story__time"/>
    <w:basedOn w:val="DefaultParagraphFont"/>
    <w:rsid w:val="00C21490"/>
  </w:style>
  <w:style w:type="character" w:customStyle="1" w:styleId="timestamp--published">
    <w:name w:val="timestamp--published"/>
    <w:basedOn w:val="DefaultParagraphFont"/>
    <w:rsid w:val="00C21490"/>
  </w:style>
  <w:style w:type="character" w:customStyle="1" w:styleId="timestamp--label">
    <w:name w:val="timestamp--label"/>
    <w:basedOn w:val="DefaultParagraphFont"/>
    <w:rsid w:val="00C21490"/>
  </w:style>
  <w:style w:type="character" w:customStyle="1" w:styleId="timestamp--date">
    <w:name w:val="timestamp--date"/>
    <w:basedOn w:val="DefaultParagraphFont"/>
    <w:rsid w:val="00C21490"/>
  </w:style>
  <w:style w:type="character" w:customStyle="1" w:styleId="mt-05">
    <w:name w:val="mt-0.5"/>
    <w:basedOn w:val="DefaultParagraphFont"/>
    <w:rsid w:val="00C21490"/>
  </w:style>
  <w:style w:type="character" w:customStyle="1" w:styleId="hidden">
    <w:name w:val="hidden"/>
    <w:basedOn w:val="DefaultParagraphFont"/>
    <w:rsid w:val="00C21490"/>
  </w:style>
  <w:style w:type="paragraph" w:styleId="NormalWeb">
    <w:name w:val="Normal (Web)"/>
    <w:basedOn w:val="Normal"/>
    <w:uiPriority w:val="99"/>
    <w:semiHidden/>
    <w:unhideWhenUsed/>
    <w:rsid w:val="00C2149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21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4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1844158">
      <w:bodyDiv w:val="1"/>
      <w:marLeft w:val="0"/>
      <w:marRight w:val="0"/>
      <w:marTop w:val="0"/>
      <w:marBottom w:val="0"/>
      <w:divBdr>
        <w:top w:val="none" w:sz="0" w:space="0" w:color="auto"/>
        <w:left w:val="none" w:sz="0" w:space="0" w:color="auto"/>
        <w:bottom w:val="none" w:sz="0" w:space="0" w:color="auto"/>
        <w:right w:val="none" w:sz="0" w:space="0" w:color="auto"/>
      </w:divBdr>
      <w:divsChild>
        <w:div w:id="552230285">
          <w:marLeft w:val="0"/>
          <w:marRight w:val="0"/>
          <w:marTop w:val="0"/>
          <w:marBottom w:val="0"/>
          <w:divBdr>
            <w:top w:val="none" w:sz="0" w:space="0" w:color="auto"/>
            <w:left w:val="none" w:sz="0" w:space="0" w:color="auto"/>
            <w:bottom w:val="none" w:sz="0" w:space="0" w:color="auto"/>
            <w:right w:val="none" w:sz="0" w:space="0" w:color="auto"/>
          </w:divBdr>
        </w:div>
        <w:div w:id="31616874">
          <w:marLeft w:val="0"/>
          <w:marRight w:val="0"/>
          <w:marTop w:val="0"/>
          <w:marBottom w:val="0"/>
          <w:divBdr>
            <w:top w:val="none" w:sz="0" w:space="0" w:color="auto"/>
            <w:left w:val="none" w:sz="0" w:space="0" w:color="auto"/>
            <w:bottom w:val="none" w:sz="0" w:space="0" w:color="auto"/>
            <w:right w:val="none" w:sz="0" w:space="0" w:color="auto"/>
          </w:divBdr>
          <w:divsChild>
            <w:div w:id="306666706">
              <w:marLeft w:val="0"/>
              <w:marRight w:val="0"/>
              <w:marTop w:val="0"/>
              <w:marBottom w:val="0"/>
              <w:divBdr>
                <w:top w:val="none" w:sz="0" w:space="0" w:color="auto"/>
                <w:left w:val="none" w:sz="0" w:space="0" w:color="auto"/>
                <w:bottom w:val="none" w:sz="0" w:space="0" w:color="auto"/>
                <w:right w:val="none" w:sz="0" w:space="0" w:color="auto"/>
              </w:divBdr>
            </w:div>
            <w:div w:id="2136824029">
              <w:marLeft w:val="0"/>
              <w:marRight w:val="0"/>
              <w:marTop w:val="0"/>
              <w:marBottom w:val="0"/>
              <w:divBdr>
                <w:top w:val="none" w:sz="0" w:space="0" w:color="auto"/>
                <w:left w:val="none" w:sz="0" w:space="0" w:color="auto"/>
                <w:bottom w:val="none" w:sz="0" w:space="0" w:color="auto"/>
                <w:right w:val="none" w:sz="0" w:space="0" w:color="auto"/>
              </w:divBdr>
            </w:div>
            <w:div w:id="953832794">
              <w:marLeft w:val="0"/>
              <w:marRight w:val="0"/>
              <w:marTop w:val="0"/>
              <w:marBottom w:val="0"/>
              <w:divBdr>
                <w:top w:val="none" w:sz="0" w:space="0" w:color="auto"/>
                <w:left w:val="none" w:sz="0" w:space="0" w:color="auto"/>
                <w:bottom w:val="none" w:sz="0" w:space="0" w:color="auto"/>
                <w:right w:val="none" w:sz="0" w:space="0" w:color="auto"/>
              </w:divBdr>
            </w:div>
            <w:div w:id="1909030430">
              <w:marLeft w:val="0"/>
              <w:marRight w:val="0"/>
              <w:marTop w:val="0"/>
              <w:marBottom w:val="0"/>
              <w:divBdr>
                <w:top w:val="none" w:sz="0" w:space="0" w:color="auto"/>
                <w:left w:val="none" w:sz="0" w:space="0" w:color="auto"/>
                <w:bottom w:val="none" w:sz="0" w:space="0" w:color="auto"/>
                <w:right w:val="none" w:sz="0" w:space="0" w:color="auto"/>
              </w:divBdr>
            </w:div>
            <w:div w:id="1680429122">
              <w:marLeft w:val="0"/>
              <w:marRight w:val="0"/>
              <w:marTop w:val="0"/>
              <w:marBottom w:val="0"/>
              <w:divBdr>
                <w:top w:val="none" w:sz="0" w:space="0" w:color="auto"/>
                <w:left w:val="none" w:sz="0" w:space="0" w:color="auto"/>
                <w:bottom w:val="none" w:sz="0" w:space="0" w:color="auto"/>
                <w:right w:val="none" w:sz="0" w:space="0" w:color="auto"/>
              </w:divBdr>
            </w:div>
            <w:div w:id="430198246">
              <w:marLeft w:val="0"/>
              <w:marRight w:val="0"/>
              <w:marTop w:val="0"/>
              <w:marBottom w:val="0"/>
              <w:divBdr>
                <w:top w:val="none" w:sz="0" w:space="0" w:color="auto"/>
                <w:left w:val="none" w:sz="0" w:space="0" w:color="auto"/>
                <w:bottom w:val="none" w:sz="0" w:space="0" w:color="auto"/>
                <w:right w:val="none" w:sz="0" w:space="0" w:color="auto"/>
              </w:divBdr>
            </w:div>
          </w:divsChild>
        </w:div>
        <w:div w:id="1707023379">
          <w:marLeft w:val="0"/>
          <w:marRight w:val="0"/>
          <w:marTop w:val="0"/>
          <w:marBottom w:val="0"/>
          <w:divBdr>
            <w:top w:val="none" w:sz="0" w:space="0" w:color="auto"/>
            <w:left w:val="none" w:sz="0" w:space="0" w:color="auto"/>
            <w:bottom w:val="none" w:sz="0" w:space="0" w:color="auto"/>
            <w:right w:val="none" w:sz="0" w:space="0" w:color="auto"/>
          </w:divBdr>
          <w:divsChild>
            <w:div w:id="1579093075">
              <w:marLeft w:val="0"/>
              <w:marRight w:val="0"/>
              <w:marTop w:val="0"/>
              <w:marBottom w:val="0"/>
              <w:divBdr>
                <w:top w:val="none" w:sz="0" w:space="0" w:color="auto"/>
                <w:left w:val="none" w:sz="0" w:space="0" w:color="auto"/>
                <w:bottom w:val="none" w:sz="0" w:space="0" w:color="auto"/>
                <w:right w:val="none" w:sz="0" w:space="0" w:color="auto"/>
              </w:divBdr>
            </w:div>
          </w:divsChild>
        </w:div>
        <w:div w:id="597761013">
          <w:marLeft w:val="0"/>
          <w:marRight w:val="0"/>
          <w:marTop w:val="0"/>
          <w:marBottom w:val="0"/>
          <w:divBdr>
            <w:top w:val="none" w:sz="0" w:space="0" w:color="auto"/>
            <w:left w:val="none" w:sz="0" w:space="0" w:color="auto"/>
            <w:bottom w:val="none" w:sz="0" w:space="0" w:color="auto"/>
            <w:right w:val="none" w:sz="0" w:space="0" w:color="auto"/>
          </w:divBdr>
        </w:div>
        <w:div w:id="1384594772">
          <w:marLeft w:val="0"/>
          <w:marRight w:val="0"/>
          <w:marTop w:val="0"/>
          <w:marBottom w:val="0"/>
          <w:divBdr>
            <w:top w:val="none" w:sz="0" w:space="0" w:color="auto"/>
            <w:left w:val="none" w:sz="0" w:space="0" w:color="auto"/>
            <w:bottom w:val="none" w:sz="0" w:space="0" w:color="auto"/>
            <w:right w:val="none" w:sz="0" w:space="0" w:color="auto"/>
          </w:divBdr>
          <w:divsChild>
            <w:div w:id="691498661">
              <w:marLeft w:val="0"/>
              <w:marRight w:val="0"/>
              <w:marTop w:val="0"/>
              <w:marBottom w:val="0"/>
              <w:divBdr>
                <w:top w:val="none" w:sz="0" w:space="0" w:color="auto"/>
                <w:left w:val="none" w:sz="0" w:space="0" w:color="auto"/>
                <w:bottom w:val="none" w:sz="0" w:space="0" w:color="auto"/>
                <w:right w:val="none" w:sz="0" w:space="0" w:color="auto"/>
              </w:divBdr>
            </w:div>
          </w:divsChild>
        </w:div>
        <w:div w:id="1505362318">
          <w:marLeft w:val="0"/>
          <w:marRight w:val="0"/>
          <w:marTop w:val="0"/>
          <w:marBottom w:val="0"/>
          <w:divBdr>
            <w:top w:val="none" w:sz="0" w:space="0" w:color="auto"/>
            <w:left w:val="none" w:sz="0" w:space="0" w:color="auto"/>
            <w:bottom w:val="none" w:sz="0" w:space="0" w:color="auto"/>
            <w:right w:val="none" w:sz="0" w:space="0" w:color="auto"/>
          </w:divBdr>
        </w:div>
        <w:div w:id="475800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5841/greta-thunberg-says-people-aboard-global-sumud-flotilla-arent-terrorists-after-israel-launches-smear-campaign" TargetMode="External"/><Relationship Id="rId13" Type="http://schemas.openxmlformats.org/officeDocument/2006/relationships/hyperlink" Target="https://apnews.com/article/suffs-musical-hillary-clinton-malala-yousafzai-7b947d76e2cd781d20eb238f4ff1e009" TargetMode="External"/><Relationship Id="rId3" Type="http://schemas.openxmlformats.org/officeDocument/2006/relationships/webSettings" Target="webSettings.xml"/><Relationship Id="rId7" Type="http://schemas.openxmlformats.org/officeDocument/2006/relationships/hyperlink" Target="https://www.dawn.com/news/1946465" TargetMode="External"/><Relationship Id="rId12" Type="http://schemas.openxmlformats.org/officeDocument/2006/relationships/hyperlink" Target="https://www.trtworld.com/article/1790734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944763" TargetMode="External"/><Relationship Id="rId11" Type="http://schemas.openxmlformats.org/officeDocument/2006/relationships/hyperlink" Target="https://images.dawn.com/news/1194201/malala-pledges-100000-to-help-palestinian-refugees-in-gaza-and-egypt" TargetMode="External"/><Relationship Id="rId5" Type="http://schemas.openxmlformats.org/officeDocument/2006/relationships/hyperlink" Target="https://www.dawn.com/news/1946087" TargetMode="External"/><Relationship Id="rId15" Type="http://schemas.openxmlformats.org/officeDocument/2006/relationships/fontTable" Target="fontTable.xml"/><Relationship Id="rId10" Type="http://schemas.openxmlformats.org/officeDocument/2006/relationships/hyperlink" Target="https://www.dawn.com/news/1786479"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dawn.com/news/1930367" TargetMode="External"/><Relationship Id="rId14" Type="http://schemas.openxmlformats.org/officeDocument/2006/relationships/hyperlink" Target="http://rafia.zakar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870</Words>
  <Characters>4961</Characters>
  <Application>Microsoft Office Word</Application>
  <DocSecurity>0</DocSecurity>
  <Lines>41</Lines>
  <Paragraphs>11</Paragraphs>
  <ScaleCrop>false</ScaleCrop>
  <Company>Grizli777</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2025-10-11T05:02:00Z</dcterms:created>
  <dcterms:modified xsi:type="dcterms:W3CDTF">2025-10-11T05:20:00Z</dcterms:modified>
</cp:coreProperties>
</file>