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AD" w:rsidRPr="00967EAD" w:rsidRDefault="00967EAD" w:rsidP="00967EAD">
      <w:pPr>
        <w:spacing w:before="100" w:beforeAutospacing="1" w:afterAutospacing="1" w:line="240" w:lineRule="auto"/>
        <w:outlineLvl w:val="1"/>
        <w:rPr>
          <w:rFonts w:ascii="Times New Roman" w:eastAsia="Times New Roman" w:hAnsi="Times New Roman" w:cs="Times New Roman"/>
          <w:b/>
          <w:bCs/>
          <w:sz w:val="36"/>
          <w:szCs w:val="36"/>
        </w:rPr>
      </w:pPr>
      <w:r w:rsidRPr="00967EAD">
        <w:rPr>
          <w:rFonts w:ascii="Times New Roman" w:eastAsia="Times New Roman" w:hAnsi="Times New Roman" w:cs="Times New Roman"/>
          <w:b/>
          <w:bCs/>
          <w:sz w:val="36"/>
          <w:szCs w:val="36"/>
        </w:rPr>
        <w:fldChar w:fldCharType="begin"/>
      </w:r>
      <w:r w:rsidRPr="00967EAD">
        <w:rPr>
          <w:rFonts w:ascii="Times New Roman" w:eastAsia="Times New Roman" w:hAnsi="Times New Roman" w:cs="Times New Roman"/>
          <w:b/>
          <w:bCs/>
          <w:sz w:val="36"/>
          <w:szCs w:val="36"/>
        </w:rPr>
        <w:instrText xml:space="preserve"> HYPERLINK "https://www.dawn.com/news/1926475/unpacking-the-health-budget" </w:instrText>
      </w:r>
      <w:r w:rsidRPr="00967EAD">
        <w:rPr>
          <w:rFonts w:ascii="Times New Roman" w:eastAsia="Times New Roman" w:hAnsi="Times New Roman" w:cs="Times New Roman"/>
          <w:b/>
          <w:bCs/>
          <w:sz w:val="36"/>
          <w:szCs w:val="36"/>
        </w:rPr>
        <w:fldChar w:fldCharType="separate"/>
      </w:r>
      <w:r w:rsidRPr="00967EAD">
        <w:rPr>
          <w:rFonts w:ascii="Times New Roman" w:eastAsia="Times New Roman" w:hAnsi="Times New Roman" w:cs="Times New Roman"/>
          <w:b/>
          <w:bCs/>
          <w:color w:val="0000FF"/>
          <w:sz w:val="36"/>
          <w:szCs w:val="36"/>
          <w:u w:val="single"/>
        </w:rPr>
        <w:t xml:space="preserve">Unpacking the health budget </w:t>
      </w:r>
      <w:r w:rsidRPr="00967EAD">
        <w:rPr>
          <w:rFonts w:ascii="Times New Roman" w:eastAsia="Times New Roman" w:hAnsi="Times New Roman" w:cs="Times New Roman"/>
          <w:b/>
          <w:bCs/>
          <w:sz w:val="36"/>
          <w:szCs w:val="36"/>
        </w:rPr>
        <w:fldChar w:fldCharType="end"/>
      </w:r>
    </w:p>
    <w:p w:rsidR="00967EAD" w:rsidRPr="00967EAD" w:rsidRDefault="00967EAD" w:rsidP="00967EAD">
      <w:pPr>
        <w:spacing w:after="0" w:line="240" w:lineRule="auto"/>
        <w:rPr>
          <w:rFonts w:ascii="Times New Roman" w:eastAsia="Times New Roman" w:hAnsi="Times New Roman" w:cs="Times New Roman"/>
          <w:szCs w:val="24"/>
        </w:rPr>
      </w:pPr>
      <w:hyperlink r:id="rId4" w:history="1">
        <w:proofErr w:type="spellStart"/>
        <w:r w:rsidRPr="00967EAD">
          <w:rPr>
            <w:rFonts w:ascii="Times New Roman" w:eastAsia="Times New Roman" w:hAnsi="Times New Roman" w:cs="Times New Roman"/>
            <w:color w:val="0000FF"/>
            <w:szCs w:val="24"/>
            <w:u w:val="single"/>
          </w:rPr>
          <w:t>Zafar</w:t>
        </w:r>
        <w:proofErr w:type="spellEnd"/>
        <w:r w:rsidRPr="00967EAD">
          <w:rPr>
            <w:rFonts w:ascii="Times New Roman" w:eastAsia="Times New Roman" w:hAnsi="Times New Roman" w:cs="Times New Roman"/>
            <w:color w:val="0000FF"/>
            <w:szCs w:val="24"/>
            <w:u w:val="single"/>
          </w:rPr>
          <w:t xml:space="preserve"> </w:t>
        </w:r>
        <w:proofErr w:type="spellStart"/>
        <w:r w:rsidRPr="00967EAD">
          <w:rPr>
            <w:rFonts w:ascii="Times New Roman" w:eastAsia="Times New Roman" w:hAnsi="Times New Roman" w:cs="Times New Roman"/>
            <w:color w:val="0000FF"/>
            <w:szCs w:val="24"/>
            <w:u w:val="single"/>
          </w:rPr>
          <w:t>Mirza</w:t>
        </w:r>
        <w:proofErr w:type="spellEnd"/>
      </w:hyperlink>
      <w:r w:rsidRPr="00967EAD">
        <w:rPr>
          <w:rFonts w:ascii="Times New Roman" w:eastAsia="Times New Roman" w:hAnsi="Times New Roman" w:cs="Times New Roman"/>
          <w:szCs w:val="24"/>
        </w:rPr>
        <w:t xml:space="preserve"> Published July 25, 2025 </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NATIONAL budgets are not just numbers. They reflect the national vision and priorities.</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 xml:space="preserve">A general view about </w:t>
      </w:r>
      <w:hyperlink r:id="rId5" w:history="1">
        <w:r w:rsidRPr="00967EAD">
          <w:rPr>
            <w:rFonts w:ascii="Times New Roman" w:eastAsia="Times New Roman" w:hAnsi="Times New Roman" w:cs="Times New Roman"/>
            <w:color w:val="0000FF"/>
            <w:szCs w:val="24"/>
            <w:u w:val="single"/>
          </w:rPr>
          <w:t>budget 2025-26</w:t>
        </w:r>
      </w:hyperlink>
      <w:r w:rsidRPr="00967EAD">
        <w:rPr>
          <w:rFonts w:ascii="Times New Roman" w:eastAsia="Times New Roman" w:hAnsi="Times New Roman" w:cs="Times New Roman"/>
          <w:szCs w:val="24"/>
        </w:rPr>
        <w:t xml:space="preserve"> is that it is a lost opportunity. With some macroeconomic stability and inflation under control, many economists think it was time to prepare a reformist budget. The government should have checked its own expenditure, given relief to the salaried class and reset national priorities.</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 xml:space="preserve">Today, with almost half of Pakistan’s population below the internationally comparable poverty line and 16.5 per cent living in </w:t>
      </w:r>
      <w:hyperlink r:id="rId6" w:history="1">
        <w:r w:rsidRPr="00967EAD">
          <w:rPr>
            <w:rFonts w:ascii="Times New Roman" w:eastAsia="Times New Roman" w:hAnsi="Times New Roman" w:cs="Times New Roman"/>
            <w:color w:val="0000FF"/>
            <w:szCs w:val="24"/>
            <w:u w:val="single"/>
          </w:rPr>
          <w:t>extreme poverty</w:t>
        </w:r>
      </w:hyperlink>
      <w:r w:rsidRPr="00967EAD">
        <w:rPr>
          <w:rFonts w:ascii="Times New Roman" w:eastAsia="Times New Roman" w:hAnsi="Times New Roman" w:cs="Times New Roman"/>
          <w:szCs w:val="24"/>
        </w:rPr>
        <w:t>, and with over 25 million children out of school and 40pc suffering from stunting, it’s not rocket science to work out where the needs are and where public money should be spent. Sadly, it is no wonder that Pakistan’s Human Development Index ranking has been declining consistently over the last 10 years. We ranked 147 in 2015; according to this year’s report, we’ve plummeted to 168 among 193 countries.</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Against this backdrop, let’s look at health budget 2025-26, with the knowledge that Pakistan is among the lowest spenders on health. To put things in perspective, according to the World Bank, domestic general government health expenditure per capita in international dollar terms in 2022 in Pakistan was 68.11; in the same year, it was 475.01 in Iran, 245.91 in Sri Lanka, 623.19 in China, and 106.83 in India. To meaningfully progress towards achieving universal healthcare (UHC), governments need to spend at least 5pc of GDP. Pakistan’s spending hovered around 1pc in 2022, whereas in the same year Iran spent 2.63pc, Sri Lanka 1.76pc, China 2.95pc and India 1.29pc.</w:t>
      </w:r>
    </w:p>
    <w:p w:rsidR="00967EAD" w:rsidRPr="00967EAD" w:rsidRDefault="00967EAD" w:rsidP="00967EAD">
      <w:pPr>
        <w:spacing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Pakistan is among the lowest spenders on health.</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At the federal level, the combined non-development and development budget for the Ministry of National Health Services has been cut from Rs54.87 billion in FY 2024-25 to Rs46.10bn in FY 2025-26 — a reduction of Rs8.77bn. More importantly, the non-development budget, which mainly goes towards salaries, has been increased from Rs28bn to Rs32bn, whereas the development budget has seen a huge 47pc cut — down from Rs27bn to Rs14bn.</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 xml:space="preserve">In </w:t>
      </w:r>
      <w:proofErr w:type="spellStart"/>
      <w:r w:rsidRPr="00967EAD">
        <w:rPr>
          <w:rFonts w:ascii="Times New Roman" w:eastAsia="Times New Roman" w:hAnsi="Times New Roman" w:cs="Times New Roman"/>
          <w:szCs w:val="24"/>
        </w:rPr>
        <w:t>Balochistan</w:t>
      </w:r>
      <w:proofErr w:type="spellEnd"/>
      <w:r w:rsidRPr="00967EAD">
        <w:rPr>
          <w:rFonts w:ascii="Times New Roman" w:eastAsia="Times New Roman" w:hAnsi="Times New Roman" w:cs="Times New Roman"/>
          <w:szCs w:val="24"/>
        </w:rPr>
        <w:t xml:space="preserve">, where needs are dire, the health budget has increased by only 6pc from the previous year to Rs87bn. This is a province with serious political unrest and economic problems, where educated young people have joined the uprising because of lack of opportunities and public services. According to an official estimate, 60pc of primary healthcare facilities in the province are without medical </w:t>
      </w:r>
      <w:proofErr w:type="gramStart"/>
      <w:r w:rsidRPr="00967EAD">
        <w:rPr>
          <w:rFonts w:ascii="Times New Roman" w:eastAsia="Times New Roman" w:hAnsi="Times New Roman" w:cs="Times New Roman"/>
          <w:szCs w:val="24"/>
        </w:rPr>
        <w:t>officers,</w:t>
      </w:r>
      <w:proofErr w:type="gramEnd"/>
      <w:r w:rsidRPr="00967EAD">
        <w:rPr>
          <w:rFonts w:ascii="Times New Roman" w:eastAsia="Times New Roman" w:hAnsi="Times New Roman" w:cs="Times New Roman"/>
          <w:szCs w:val="24"/>
        </w:rPr>
        <w:t xml:space="preserve"> and in some districts up to 75pc of children are not </w:t>
      </w:r>
      <w:r w:rsidRPr="00967EAD">
        <w:rPr>
          <w:rFonts w:ascii="Times New Roman" w:eastAsia="Times New Roman" w:hAnsi="Times New Roman" w:cs="Times New Roman"/>
          <w:szCs w:val="24"/>
        </w:rPr>
        <w:lastRenderedPageBreak/>
        <w:t xml:space="preserve">routinely </w:t>
      </w:r>
      <w:proofErr w:type="spellStart"/>
      <w:r w:rsidRPr="00967EAD">
        <w:rPr>
          <w:rFonts w:ascii="Times New Roman" w:eastAsia="Times New Roman" w:hAnsi="Times New Roman" w:cs="Times New Roman"/>
          <w:szCs w:val="24"/>
        </w:rPr>
        <w:t>immunised</w:t>
      </w:r>
      <w:proofErr w:type="spellEnd"/>
      <w:r w:rsidRPr="00967EAD">
        <w:rPr>
          <w:rFonts w:ascii="Times New Roman" w:eastAsia="Times New Roman" w:hAnsi="Times New Roman" w:cs="Times New Roman"/>
          <w:szCs w:val="24"/>
        </w:rPr>
        <w:t xml:space="preserve">. Of all the provinces, </w:t>
      </w:r>
      <w:proofErr w:type="spellStart"/>
      <w:r w:rsidRPr="00967EAD">
        <w:rPr>
          <w:rFonts w:ascii="Times New Roman" w:eastAsia="Times New Roman" w:hAnsi="Times New Roman" w:cs="Times New Roman"/>
          <w:szCs w:val="24"/>
        </w:rPr>
        <w:t>Balochistan</w:t>
      </w:r>
      <w:proofErr w:type="spellEnd"/>
      <w:r w:rsidRPr="00967EAD">
        <w:rPr>
          <w:rFonts w:ascii="Times New Roman" w:eastAsia="Times New Roman" w:hAnsi="Times New Roman" w:cs="Times New Roman"/>
          <w:szCs w:val="24"/>
        </w:rPr>
        <w:t xml:space="preserve"> is the worst off in terms of UHC Service Coverage Index, which </w:t>
      </w:r>
      <w:proofErr w:type="gramStart"/>
      <w:r w:rsidRPr="00967EAD">
        <w:rPr>
          <w:rFonts w:ascii="Times New Roman" w:eastAsia="Times New Roman" w:hAnsi="Times New Roman" w:cs="Times New Roman"/>
          <w:szCs w:val="24"/>
        </w:rPr>
        <w:t>is</w:t>
      </w:r>
      <w:proofErr w:type="gramEnd"/>
      <w:r w:rsidRPr="00967EAD">
        <w:rPr>
          <w:rFonts w:ascii="Times New Roman" w:eastAsia="Times New Roman" w:hAnsi="Times New Roman" w:cs="Times New Roman"/>
          <w:szCs w:val="24"/>
        </w:rPr>
        <w:t xml:space="preserve"> 40 on the scale of zero to 100. In some districts, it is as low as 18. The SCI is calculated by measuring the coverage of 14 basic health services. In this budget, Rs4.5bn </w:t>
      </w:r>
      <w:proofErr w:type="gramStart"/>
      <w:r w:rsidRPr="00967EAD">
        <w:rPr>
          <w:rFonts w:ascii="Times New Roman" w:eastAsia="Times New Roman" w:hAnsi="Times New Roman" w:cs="Times New Roman"/>
          <w:szCs w:val="24"/>
        </w:rPr>
        <w:t>are</w:t>
      </w:r>
      <w:proofErr w:type="gramEnd"/>
      <w:r w:rsidRPr="00967EAD">
        <w:rPr>
          <w:rFonts w:ascii="Times New Roman" w:eastAsia="Times New Roman" w:hAnsi="Times New Roman" w:cs="Times New Roman"/>
          <w:szCs w:val="24"/>
        </w:rPr>
        <w:t xml:space="preserve"> allocated for the Health Card </w:t>
      </w:r>
      <w:proofErr w:type="spellStart"/>
      <w:r w:rsidRPr="00967EAD">
        <w:rPr>
          <w:rFonts w:ascii="Times New Roman" w:eastAsia="Times New Roman" w:hAnsi="Times New Roman" w:cs="Times New Roman"/>
          <w:szCs w:val="24"/>
        </w:rPr>
        <w:t>Programme</w:t>
      </w:r>
      <w:proofErr w:type="spellEnd"/>
      <w:r w:rsidRPr="00967EAD">
        <w:rPr>
          <w:rFonts w:ascii="Times New Roman" w:eastAsia="Times New Roman" w:hAnsi="Times New Roman" w:cs="Times New Roman"/>
          <w:szCs w:val="24"/>
        </w:rPr>
        <w:t xml:space="preserve">. There is almost doubling of the budget for PHC in </w:t>
      </w:r>
      <w:proofErr w:type="spellStart"/>
      <w:r w:rsidRPr="00967EAD">
        <w:rPr>
          <w:rFonts w:ascii="Times New Roman" w:eastAsia="Times New Roman" w:hAnsi="Times New Roman" w:cs="Times New Roman"/>
          <w:szCs w:val="24"/>
        </w:rPr>
        <w:t>Balochistan</w:t>
      </w:r>
      <w:proofErr w:type="spellEnd"/>
      <w:r w:rsidRPr="00967EAD">
        <w:rPr>
          <w:rFonts w:ascii="Times New Roman" w:eastAsia="Times New Roman" w:hAnsi="Times New Roman" w:cs="Times New Roman"/>
          <w:szCs w:val="24"/>
        </w:rPr>
        <w:t xml:space="preserve"> in relative terms, which is appreciable.</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 xml:space="preserve">The KP government has allocated Rs276bn to the health sector in the current budget, which is a 19pc increase from the previous year. The allocation for the </w:t>
      </w:r>
      <w:proofErr w:type="spellStart"/>
      <w:r w:rsidRPr="00967EAD">
        <w:rPr>
          <w:rFonts w:ascii="Times New Roman" w:eastAsia="Times New Roman" w:hAnsi="Times New Roman" w:cs="Times New Roman"/>
          <w:szCs w:val="24"/>
        </w:rPr>
        <w:t>Sehat</w:t>
      </w:r>
      <w:proofErr w:type="spellEnd"/>
      <w:r w:rsidRPr="00967EAD">
        <w:rPr>
          <w:rFonts w:ascii="Times New Roman" w:eastAsia="Times New Roman" w:hAnsi="Times New Roman" w:cs="Times New Roman"/>
          <w:szCs w:val="24"/>
        </w:rPr>
        <w:t xml:space="preserve"> Card Plus </w:t>
      </w:r>
      <w:proofErr w:type="spellStart"/>
      <w:r w:rsidRPr="00967EAD">
        <w:rPr>
          <w:rFonts w:ascii="Times New Roman" w:eastAsia="Times New Roman" w:hAnsi="Times New Roman" w:cs="Times New Roman"/>
          <w:szCs w:val="24"/>
        </w:rPr>
        <w:t>programme</w:t>
      </w:r>
      <w:proofErr w:type="spellEnd"/>
      <w:r w:rsidRPr="00967EAD">
        <w:rPr>
          <w:rFonts w:ascii="Times New Roman" w:eastAsia="Times New Roman" w:hAnsi="Times New Roman" w:cs="Times New Roman"/>
          <w:szCs w:val="24"/>
        </w:rPr>
        <w:t xml:space="preserve"> has been increased from Rs28bn to Rs35bn, with an additional Rs6bn for the merged districts. The </w:t>
      </w:r>
      <w:proofErr w:type="spellStart"/>
      <w:r w:rsidRPr="00967EAD">
        <w:rPr>
          <w:rFonts w:ascii="Times New Roman" w:eastAsia="Times New Roman" w:hAnsi="Times New Roman" w:cs="Times New Roman"/>
          <w:szCs w:val="24"/>
        </w:rPr>
        <w:t>programme</w:t>
      </w:r>
      <w:proofErr w:type="spellEnd"/>
      <w:r w:rsidRPr="00967EAD">
        <w:rPr>
          <w:rFonts w:ascii="Times New Roman" w:eastAsia="Times New Roman" w:hAnsi="Times New Roman" w:cs="Times New Roman"/>
          <w:szCs w:val="24"/>
        </w:rPr>
        <w:t xml:space="preserve"> is universal, with coverage of the broadest spectrum of treatments, even including bone marrow transplants and cochlear implants. The PHC, however, remains underserved in the province. With 80pc of the province’s population living in the rural areas, according to the 2023 census, strengthening PHC in these areas and expanding health insurance to PHC in the private sector should be </w:t>
      </w:r>
      <w:proofErr w:type="spellStart"/>
      <w:r w:rsidRPr="00967EAD">
        <w:rPr>
          <w:rFonts w:ascii="Times New Roman" w:eastAsia="Times New Roman" w:hAnsi="Times New Roman" w:cs="Times New Roman"/>
          <w:szCs w:val="24"/>
        </w:rPr>
        <w:t>prioritised</w:t>
      </w:r>
      <w:proofErr w:type="spellEnd"/>
      <w:r w:rsidRPr="00967EAD">
        <w:rPr>
          <w:rFonts w:ascii="Times New Roman" w:eastAsia="Times New Roman" w:hAnsi="Times New Roman" w:cs="Times New Roman"/>
          <w:szCs w:val="24"/>
        </w:rPr>
        <w:t xml:space="preserve">. In my view, the </w:t>
      </w:r>
      <w:proofErr w:type="spellStart"/>
      <w:r w:rsidRPr="00967EAD">
        <w:rPr>
          <w:rFonts w:ascii="Times New Roman" w:eastAsia="Times New Roman" w:hAnsi="Times New Roman" w:cs="Times New Roman"/>
          <w:szCs w:val="24"/>
        </w:rPr>
        <w:t>Sehat</w:t>
      </w:r>
      <w:proofErr w:type="spellEnd"/>
      <w:r w:rsidRPr="00967EAD">
        <w:rPr>
          <w:rFonts w:ascii="Times New Roman" w:eastAsia="Times New Roman" w:hAnsi="Times New Roman" w:cs="Times New Roman"/>
          <w:szCs w:val="24"/>
        </w:rPr>
        <w:t xml:space="preserve"> </w:t>
      </w:r>
      <w:proofErr w:type="spellStart"/>
      <w:r w:rsidRPr="00967EAD">
        <w:rPr>
          <w:rFonts w:ascii="Times New Roman" w:eastAsia="Times New Roman" w:hAnsi="Times New Roman" w:cs="Times New Roman"/>
          <w:szCs w:val="24"/>
        </w:rPr>
        <w:t>Sahulat</w:t>
      </w:r>
      <w:proofErr w:type="spellEnd"/>
      <w:r w:rsidRPr="00967EAD">
        <w:rPr>
          <w:rFonts w:ascii="Times New Roman" w:eastAsia="Times New Roman" w:hAnsi="Times New Roman" w:cs="Times New Roman"/>
          <w:szCs w:val="24"/>
        </w:rPr>
        <w:t xml:space="preserve"> </w:t>
      </w:r>
      <w:proofErr w:type="spellStart"/>
      <w:r w:rsidRPr="00967EAD">
        <w:rPr>
          <w:rFonts w:ascii="Times New Roman" w:eastAsia="Times New Roman" w:hAnsi="Times New Roman" w:cs="Times New Roman"/>
          <w:szCs w:val="24"/>
        </w:rPr>
        <w:t>programme</w:t>
      </w:r>
      <w:proofErr w:type="spellEnd"/>
      <w:r w:rsidRPr="00967EAD">
        <w:rPr>
          <w:rFonts w:ascii="Times New Roman" w:eastAsia="Times New Roman" w:hAnsi="Times New Roman" w:cs="Times New Roman"/>
          <w:szCs w:val="24"/>
        </w:rPr>
        <w:t xml:space="preserve"> in KP needs serious rethinking in terms of its universal coverage at the tertiary level and no coverage at the PHC level in the private sector.</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 xml:space="preserve">The </w:t>
      </w:r>
      <w:proofErr w:type="spellStart"/>
      <w:r w:rsidRPr="00967EAD">
        <w:rPr>
          <w:rFonts w:ascii="Times New Roman" w:eastAsia="Times New Roman" w:hAnsi="Times New Roman" w:cs="Times New Roman"/>
          <w:szCs w:val="24"/>
        </w:rPr>
        <w:t>Sindh</w:t>
      </w:r>
      <w:proofErr w:type="spellEnd"/>
      <w:r w:rsidRPr="00967EAD">
        <w:rPr>
          <w:rFonts w:ascii="Times New Roman" w:eastAsia="Times New Roman" w:hAnsi="Times New Roman" w:cs="Times New Roman"/>
          <w:szCs w:val="24"/>
        </w:rPr>
        <w:t xml:space="preserve"> government has increased its health budget by almost 7pc, from Rs347.57bn to Rs371.87bn. Out of this, the non-development budget is 87.7pc, </w:t>
      </w:r>
      <w:proofErr w:type="spellStart"/>
      <w:r w:rsidRPr="00967EAD">
        <w:rPr>
          <w:rFonts w:ascii="Times New Roman" w:eastAsia="Times New Roman" w:hAnsi="Times New Roman" w:cs="Times New Roman"/>
          <w:szCs w:val="24"/>
        </w:rPr>
        <w:t>ie</w:t>
      </w:r>
      <w:proofErr w:type="spellEnd"/>
      <w:r w:rsidRPr="00967EAD">
        <w:rPr>
          <w:rFonts w:ascii="Times New Roman" w:eastAsia="Times New Roman" w:hAnsi="Times New Roman" w:cs="Times New Roman"/>
          <w:szCs w:val="24"/>
        </w:rPr>
        <w:t xml:space="preserve">, Rs326.5bn, with only 12.3pc remaining for the development budget, </w:t>
      </w:r>
      <w:proofErr w:type="spellStart"/>
      <w:r w:rsidRPr="00967EAD">
        <w:rPr>
          <w:rFonts w:ascii="Times New Roman" w:eastAsia="Times New Roman" w:hAnsi="Times New Roman" w:cs="Times New Roman"/>
          <w:szCs w:val="24"/>
        </w:rPr>
        <w:t>ie</w:t>
      </w:r>
      <w:proofErr w:type="spellEnd"/>
      <w:r w:rsidRPr="00967EAD">
        <w:rPr>
          <w:rFonts w:ascii="Times New Roman" w:eastAsia="Times New Roman" w:hAnsi="Times New Roman" w:cs="Times New Roman"/>
          <w:szCs w:val="24"/>
        </w:rPr>
        <w:t xml:space="preserve">, Rs45.37bn. The development budget increase is less than 1pc compared with the previous financial year. </w:t>
      </w:r>
      <w:proofErr w:type="spellStart"/>
      <w:r w:rsidRPr="00967EAD">
        <w:rPr>
          <w:rFonts w:ascii="Times New Roman" w:eastAsia="Times New Roman" w:hAnsi="Times New Roman" w:cs="Times New Roman"/>
          <w:szCs w:val="24"/>
        </w:rPr>
        <w:t>Sindh</w:t>
      </w:r>
      <w:proofErr w:type="spellEnd"/>
      <w:r w:rsidRPr="00967EAD">
        <w:rPr>
          <w:rFonts w:ascii="Times New Roman" w:eastAsia="Times New Roman" w:hAnsi="Times New Roman" w:cs="Times New Roman"/>
          <w:szCs w:val="24"/>
        </w:rPr>
        <w:t xml:space="preserve"> continues with its heavy focus on high-cost tertiary-level care, rather than on low-cost and long-lasting preventive care at the PHC level. Tertiary hospitals, mainly in Karachi, are serving people well, but unless the prevention of diseases becomes a financial priority, we’ll continue to mop the floor. Governance and misuse of allocated funds, for both the recurrent and development budget, continue to be huge challenges for </w:t>
      </w:r>
      <w:proofErr w:type="spellStart"/>
      <w:r w:rsidRPr="00967EAD">
        <w:rPr>
          <w:rFonts w:ascii="Times New Roman" w:eastAsia="Times New Roman" w:hAnsi="Times New Roman" w:cs="Times New Roman"/>
          <w:szCs w:val="24"/>
        </w:rPr>
        <w:t>Sindh</w:t>
      </w:r>
      <w:proofErr w:type="spellEnd"/>
      <w:r w:rsidRPr="00967EAD">
        <w:rPr>
          <w:rFonts w:ascii="Times New Roman" w:eastAsia="Times New Roman" w:hAnsi="Times New Roman" w:cs="Times New Roman"/>
          <w:szCs w:val="24"/>
        </w:rPr>
        <w:t>.</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t xml:space="preserve">Punjab has substantially increased its health budget to Rs630.5bn from Rs539bn last year — </w:t>
      </w:r>
      <w:proofErr w:type="spellStart"/>
      <w:r w:rsidRPr="00967EAD">
        <w:rPr>
          <w:rFonts w:ascii="Times New Roman" w:eastAsia="Times New Roman" w:hAnsi="Times New Roman" w:cs="Times New Roman"/>
          <w:szCs w:val="24"/>
        </w:rPr>
        <w:t>ie</w:t>
      </w:r>
      <w:proofErr w:type="spellEnd"/>
      <w:r w:rsidRPr="00967EAD">
        <w:rPr>
          <w:rFonts w:ascii="Times New Roman" w:eastAsia="Times New Roman" w:hAnsi="Times New Roman" w:cs="Times New Roman"/>
          <w:szCs w:val="24"/>
        </w:rPr>
        <w:t xml:space="preserve">, an increase of Rs91.5bn or almost 17pc. Out of this, Rs181bn are for the development budget. While it is an impressive increase, Punjab has three major healthcare issues. First, it continues to spend high amounts on tertiary care and pays relatively less attention to PHC. Secondly, inequity in healthcare is a big issue in the province. Most new schemes are in Lahore, and this time there is a hefty allocation of Rs109bn for the establishment of a medical district in Lahore, which the </w:t>
      </w:r>
      <w:proofErr w:type="gramStart"/>
      <w:r w:rsidRPr="00967EAD">
        <w:rPr>
          <w:rFonts w:ascii="Times New Roman" w:eastAsia="Times New Roman" w:hAnsi="Times New Roman" w:cs="Times New Roman"/>
          <w:szCs w:val="24"/>
        </w:rPr>
        <w:t>government call</w:t>
      </w:r>
      <w:proofErr w:type="gramEnd"/>
      <w:r w:rsidRPr="00967EAD">
        <w:rPr>
          <w:rFonts w:ascii="Times New Roman" w:eastAsia="Times New Roman" w:hAnsi="Times New Roman" w:cs="Times New Roman"/>
          <w:szCs w:val="24"/>
        </w:rPr>
        <w:t xml:space="preserve"> its flagship initiative. According to a district-level analysis in 2024 by the Ministry of National Health Services, per capita government health expenditure in Lahore was above $70, but less than $1 in 24 out of 36 districts in Punjab. These figures speak for themselves. The third issue is that everything in Punjab is unabashedly and heavily politically motivated. Left, right and centre, everything is in the name of the chief minister. There was an attempt even to change the name of the Jinnah Institute of Cardiology, but then better sense apparently prevailed.</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szCs w:val="24"/>
        </w:rPr>
        <w:lastRenderedPageBreak/>
        <w:t>Seemingly, there has been increase in the health budget all around, but this is still far less than desired keeping in view the public health crisis in the country and the minimum required to achieve UHC. Our priorities continue to be lopsided in healthcare spending. We are ready to spend heavily on transplants and cancers but not appropriately on preventing non-communicable diseases and organ failures. Last, but not least, governance issues and lack of population control will continue to drown all our efforts, even increasing budgets, to improve health in Pakistan.</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i/>
          <w:iCs/>
          <w:szCs w:val="24"/>
        </w:rPr>
        <w:t xml:space="preserve">The writer is a former health minister and currently a professor health systems and population health at the </w:t>
      </w:r>
      <w:proofErr w:type="spellStart"/>
      <w:r w:rsidRPr="00967EAD">
        <w:rPr>
          <w:rFonts w:ascii="Times New Roman" w:eastAsia="Times New Roman" w:hAnsi="Times New Roman" w:cs="Times New Roman"/>
          <w:i/>
          <w:iCs/>
          <w:szCs w:val="24"/>
        </w:rPr>
        <w:t>Shifa</w:t>
      </w:r>
      <w:proofErr w:type="spellEnd"/>
      <w:r w:rsidRPr="00967EAD">
        <w:rPr>
          <w:rFonts w:ascii="Times New Roman" w:eastAsia="Times New Roman" w:hAnsi="Times New Roman" w:cs="Times New Roman"/>
          <w:i/>
          <w:iCs/>
          <w:szCs w:val="24"/>
        </w:rPr>
        <w:t xml:space="preserve"> </w:t>
      </w:r>
      <w:proofErr w:type="spellStart"/>
      <w:r w:rsidRPr="00967EAD">
        <w:rPr>
          <w:rFonts w:ascii="Times New Roman" w:eastAsia="Times New Roman" w:hAnsi="Times New Roman" w:cs="Times New Roman"/>
          <w:i/>
          <w:iCs/>
          <w:szCs w:val="24"/>
        </w:rPr>
        <w:t>Tameer-i-Millat</w:t>
      </w:r>
      <w:proofErr w:type="spellEnd"/>
      <w:r w:rsidRPr="00967EAD">
        <w:rPr>
          <w:rFonts w:ascii="Times New Roman" w:eastAsia="Times New Roman" w:hAnsi="Times New Roman" w:cs="Times New Roman"/>
          <w:i/>
          <w:iCs/>
          <w:szCs w:val="24"/>
        </w:rPr>
        <w:t xml:space="preserve"> University.</w:t>
      </w:r>
    </w:p>
    <w:p w:rsidR="00967EAD" w:rsidRPr="00967EAD" w:rsidRDefault="00967EAD" w:rsidP="00967EAD">
      <w:pPr>
        <w:spacing w:before="100" w:beforeAutospacing="1" w:afterAutospacing="1" w:line="240" w:lineRule="auto"/>
        <w:rPr>
          <w:rFonts w:ascii="Times New Roman" w:eastAsia="Times New Roman" w:hAnsi="Times New Roman" w:cs="Times New Roman"/>
          <w:szCs w:val="24"/>
        </w:rPr>
      </w:pPr>
      <w:r w:rsidRPr="00967EAD">
        <w:rPr>
          <w:rFonts w:ascii="Times New Roman" w:eastAsia="Times New Roman" w:hAnsi="Times New Roman" w:cs="Times New Roman"/>
          <w:i/>
          <w:iCs/>
          <w:szCs w:val="24"/>
        </w:rPr>
        <w:t>Published in Dawn, July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67EAD"/>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7EA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67EAD"/>
    <w:rPr>
      <w:color w:val="0000FF"/>
      <w:u w:val="single"/>
    </w:rPr>
  </w:style>
  <w:style w:type="character" w:customStyle="1" w:styleId="storybyline">
    <w:name w:val="story__byline"/>
    <w:basedOn w:val="DefaultParagraphFont"/>
    <w:rsid w:val="00967EAD"/>
  </w:style>
  <w:style w:type="character" w:customStyle="1" w:styleId="storytime">
    <w:name w:val="story__time"/>
    <w:basedOn w:val="DefaultParagraphFont"/>
    <w:rsid w:val="00967EAD"/>
  </w:style>
  <w:style w:type="character" w:customStyle="1" w:styleId="timestamp--published">
    <w:name w:val="timestamp--published"/>
    <w:basedOn w:val="DefaultParagraphFont"/>
    <w:rsid w:val="00967EAD"/>
  </w:style>
  <w:style w:type="character" w:customStyle="1" w:styleId="timestamp--label">
    <w:name w:val="timestamp--label"/>
    <w:basedOn w:val="DefaultParagraphFont"/>
    <w:rsid w:val="00967EAD"/>
  </w:style>
  <w:style w:type="character" w:customStyle="1" w:styleId="timestamp--date">
    <w:name w:val="timestamp--date"/>
    <w:basedOn w:val="DefaultParagraphFont"/>
    <w:rsid w:val="00967EAD"/>
  </w:style>
  <w:style w:type="character" w:customStyle="1" w:styleId="mt-05">
    <w:name w:val="mt-0.5"/>
    <w:basedOn w:val="DefaultParagraphFont"/>
    <w:rsid w:val="00967EAD"/>
  </w:style>
  <w:style w:type="character" w:customStyle="1" w:styleId="hidden">
    <w:name w:val="hidden"/>
    <w:basedOn w:val="DefaultParagraphFont"/>
    <w:rsid w:val="00967EAD"/>
  </w:style>
  <w:style w:type="paragraph" w:styleId="NormalWeb">
    <w:name w:val="Normal (Web)"/>
    <w:basedOn w:val="Normal"/>
    <w:uiPriority w:val="99"/>
    <w:semiHidden/>
    <w:unhideWhenUsed/>
    <w:rsid w:val="00967EA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6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E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630832">
      <w:bodyDiv w:val="1"/>
      <w:marLeft w:val="0"/>
      <w:marRight w:val="0"/>
      <w:marTop w:val="0"/>
      <w:marBottom w:val="0"/>
      <w:divBdr>
        <w:top w:val="none" w:sz="0" w:space="0" w:color="auto"/>
        <w:left w:val="none" w:sz="0" w:space="0" w:color="auto"/>
        <w:bottom w:val="none" w:sz="0" w:space="0" w:color="auto"/>
        <w:right w:val="none" w:sz="0" w:space="0" w:color="auto"/>
      </w:divBdr>
      <w:divsChild>
        <w:div w:id="768816437">
          <w:marLeft w:val="0"/>
          <w:marRight w:val="0"/>
          <w:marTop w:val="0"/>
          <w:marBottom w:val="0"/>
          <w:divBdr>
            <w:top w:val="none" w:sz="0" w:space="0" w:color="auto"/>
            <w:left w:val="none" w:sz="0" w:space="0" w:color="auto"/>
            <w:bottom w:val="none" w:sz="0" w:space="0" w:color="auto"/>
            <w:right w:val="none" w:sz="0" w:space="0" w:color="auto"/>
          </w:divBdr>
        </w:div>
        <w:div w:id="1594699598">
          <w:marLeft w:val="0"/>
          <w:marRight w:val="0"/>
          <w:marTop w:val="0"/>
          <w:marBottom w:val="0"/>
          <w:divBdr>
            <w:top w:val="none" w:sz="0" w:space="0" w:color="auto"/>
            <w:left w:val="none" w:sz="0" w:space="0" w:color="auto"/>
            <w:bottom w:val="none" w:sz="0" w:space="0" w:color="auto"/>
            <w:right w:val="none" w:sz="0" w:space="0" w:color="auto"/>
          </w:divBdr>
          <w:divsChild>
            <w:div w:id="1444570335">
              <w:marLeft w:val="0"/>
              <w:marRight w:val="0"/>
              <w:marTop w:val="0"/>
              <w:marBottom w:val="0"/>
              <w:divBdr>
                <w:top w:val="none" w:sz="0" w:space="0" w:color="auto"/>
                <w:left w:val="none" w:sz="0" w:space="0" w:color="auto"/>
                <w:bottom w:val="none" w:sz="0" w:space="0" w:color="auto"/>
                <w:right w:val="none" w:sz="0" w:space="0" w:color="auto"/>
              </w:divBdr>
            </w:div>
            <w:div w:id="1555895737">
              <w:marLeft w:val="0"/>
              <w:marRight w:val="0"/>
              <w:marTop w:val="0"/>
              <w:marBottom w:val="0"/>
              <w:divBdr>
                <w:top w:val="none" w:sz="0" w:space="0" w:color="auto"/>
                <w:left w:val="none" w:sz="0" w:space="0" w:color="auto"/>
                <w:bottom w:val="none" w:sz="0" w:space="0" w:color="auto"/>
                <w:right w:val="none" w:sz="0" w:space="0" w:color="auto"/>
              </w:divBdr>
            </w:div>
            <w:div w:id="1633320123">
              <w:marLeft w:val="0"/>
              <w:marRight w:val="0"/>
              <w:marTop w:val="0"/>
              <w:marBottom w:val="0"/>
              <w:divBdr>
                <w:top w:val="none" w:sz="0" w:space="0" w:color="auto"/>
                <w:left w:val="none" w:sz="0" w:space="0" w:color="auto"/>
                <w:bottom w:val="none" w:sz="0" w:space="0" w:color="auto"/>
                <w:right w:val="none" w:sz="0" w:space="0" w:color="auto"/>
              </w:divBdr>
            </w:div>
            <w:div w:id="826168436">
              <w:marLeft w:val="0"/>
              <w:marRight w:val="0"/>
              <w:marTop w:val="0"/>
              <w:marBottom w:val="0"/>
              <w:divBdr>
                <w:top w:val="none" w:sz="0" w:space="0" w:color="auto"/>
                <w:left w:val="none" w:sz="0" w:space="0" w:color="auto"/>
                <w:bottom w:val="none" w:sz="0" w:space="0" w:color="auto"/>
                <w:right w:val="none" w:sz="0" w:space="0" w:color="auto"/>
              </w:divBdr>
            </w:div>
            <w:div w:id="102844371">
              <w:marLeft w:val="0"/>
              <w:marRight w:val="0"/>
              <w:marTop w:val="0"/>
              <w:marBottom w:val="0"/>
              <w:divBdr>
                <w:top w:val="none" w:sz="0" w:space="0" w:color="auto"/>
                <w:left w:val="none" w:sz="0" w:space="0" w:color="auto"/>
                <w:bottom w:val="none" w:sz="0" w:space="0" w:color="auto"/>
                <w:right w:val="none" w:sz="0" w:space="0" w:color="auto"/>
              </w:divBdr>
            </w:div>
            <w:div w:id="403573553">
              <w:marLeft w:val="0"/>
              <w:marRight w:val="0"/>
              <w:marTop w:val="0"/>
              <w:marBottom w:val="0"/>
              <w:divBdr>
                <w:top w:val="none" w:sz="0" w:space="0" w:color="auto"/>
                <w:left w:val="none" w:sz="0" w:space="0" w:color="auto"/>
                <w:bottom w:val="none" w:sz="0" w:space="0" w:color="auto"/>
                <w:right w:val="none" w:sz="0" w:space="0" w:color="auto"/>
              </w:divBdr>
            </w:div>
          </w:divsChild>
        </w:div>
        <w:div w:id="1145898548">
          <w:marLeft w:val="0"/>
          <w:marRight w:val="0"/>
          <w:marTop w:val="0"/>
          <w:marBottom w:val="0"/>
          <w:divBdr>
            <w:top w:val="none" w:sz="0" w:space="0" w:color="auto"/>
            <w:left w:val="none" w:sz="0" w:space="0" w:color="auto"/>
            <w:bottom w:val="none" w:sz="0" w:space="0" w:color="auto"/>
            <w:right w:val="none" w:sz="0" w:space="0" w:color="auto"/>
          </w:divBdr>
          <w:divsChild>
            <w:div w:id="510607970">
              <w:marLeft w:val="0"/>
              <w:marRight w:val="0"/>
              <w:marTop w:val="0"/>
              <w:marBottom w:val="0"/>
              <w:divBdr>
                <w:top w:val="none" w:sz="0" w:space="0" w:color="auto"/>
                <w:left w:val="none" w:sz="0" w:space="0" w:color="auto"/>
                <w:bottom w:val="none" w:sz="0" w:space="0" w:color="auto"/>
                <w:right w:val="none" w:sz="0" w:space="0" w:color="auto"/>
              </w:divBdr>
              <w:divsChild>
                <w:div w:id="1552577928">
                  <w:marLeft w:val="0"/>
                  <w:marRight w:val="0"/>
                  <w:marTop w:val="0"/>
                  <w:marBottom w:val="0"/>
                  <w:divBdr>
                    <w:top w:val="none" w:sz="0" w:space="0" w:color="auto"/>
                    <w:left w:val="none" w:sz="0" w:space="0" w:color="auto"/>
                    <w:bottom w:val="none" w:sz="0" w:space="0" w:color="auto"/>
                    <w:right w:val="none" w:sz="0" w:space="0" w:color="auto"/>
                  </w:divBdr>
                  <w:divsChild>
                    <w:div w:id="1173449661">
                      <w:marLeft w:val="0"/>
                      <w:marRight w:val="0"/>
                      <w:marTop w:val="0"/>
                      <w:marBottom w:val="0"/>
                      <w:divBdr>
                        <w:top w:val="none" w:sz="0" w:space="0" w:color="auto"/>
                        <w:left w:val="none" w:sz="0" w:space="0" w:color="auto"/>
                        <w:bottom w:val="none" w:sz="0" w:space="0" w:color="auto"/>
                        <w:right w:val="none" w:sz="0" w:space="0" w:color="auto"/>
                      </w:divBdr>
                      <w:divsChild>
                        <w:div w:id="16348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334790">
          <w:marLeft w:val="0"/>
          <w:marRight w:val="0"/>
          <w:marTop w:val="0"/>
          <w:marBottom w:val="0"/>
          <w:divBdr>
            <w:top w:val="none" w:sz="0" w:space="0" w:color="auto"/>
            <w:left w:val="none" w:sz="0" w:space="0" w:color="auto"/>
            <w:bottom w:val="none" w:sz="0" w:space="0" w:color="auto"/>
            <w:right w:val="none" w:sz="0" w:space="0" w:color="auto"/>
          </w:divBdr>
        </w:div>
        <w:div w:id="967852377">
          <w:marLeft w:val="0"/>
          <w:marRight w:val="0"/>
          <w:marTop w:val="0"/>
          <w:marBottom w:val="0"/>
          <w:divBdr>
            <w:top w:val="none" w:sz="0" w:space="0" w:color="auto"/>
            <w:left w:val="none" w:sz="0" w:space="0" w:color="auto"/>
            <w:bottom w:val="none" w:sz="0" w:space="0" w:color="auto"/>
            <w:right w:val="none" w:sz="0" w:space="0" w:color="auto"/>
          </w:divBdr>
          <w:divsChild>
            <w:div w:id="1817450142">
              <w:marLeft w:val="0"/>
              <w:marRight w:val="0"/>
              <w:marTop w:val="0"/>
              <w:marBottom w:val="0"/>
              <w:divBdr>
                <w:top w:val="none" w:sz="0" w:space="0" w:color="auto"/>
                <w:left w:val="none" w:sz="0" w:space="0" w:color="auto"/>
                <w:bottom w:val="none" w:sz="0" w:space="0" w:color="auto"/>
                <w:right w:val="none" w:sz="0" w:space="0" w:color="auto"/>
              </w:divBdr>
            </w:div>
          </w:divsChild>
        </w:div>
        <w:div w:id="1596549558">
          <w:marLeft w:val="0"/>
          <w:marRight w:val="0"/>
          <w:marTop w:val="0"/>
          <w:marBottom w:val="0"/>
          <w:divBdr>
            <w:top w:val="none" w:sz="0" w:space="0" w:color="auto"/>
            <w:left w:val="none" w:sz="0" w:space="0" w:color="auto"/>
            <w:bottom w:val="none" w:sz="0" w:space="0" w:color="auto"/>
            <w:right w:val="none" w:sz="0" w:space="0" w:color="auto"/>
          </w:divBdr>
          <w:divsChild>
            <w:div w:id="18247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5759" TargetMode="External"/><Relationship Id="rId5" Type="http://schemas.openxmlformats.org/officeDocument/2006/relationships/hyperlink" Target="https://www.dawn.com/news/1916292" TargetMode="External"/><Relationship Id="rId4" Type="http://schemas.openxmlformats.org/officeDocument/2006/relationships/hyperlink" Target="https://www.dawn.com/authors/9300/zafar-mi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5854</Characters>
  <Application>Microsoft Office Word</Application>
  <DocSecurity>0</DocSecurity>
  <Lines>48</Lines>
  <Paragraphs>13</Paragraphs>
  <ScaleCrop>false</ScaleCrop>
  <Company>Grizli777</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2025-07-30T04:29:00Z</dcterms:created>
  <dcterms:modified xsi:type="dcterms:W3CDTF">2025-07-30T04:35:00Z</dcterms:modified>
</cp:coreProperties>
</file>