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EC" w:rsidRPr="00B37EEC" w:rsidRDefault="00B37EEC" w:rsidP="00B37E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37EEC">
        <w:rPr>
          <w:rFonts w:ascii="Times New Roman" w:eastAsia="Times New Roman" w:hAnsi="Times New Roman" w:cs="Times New Roman"/>
          <w:b/>
          <w:bCs/>
          <w:kern w:val="36"/>
          <w:sz w:val="48"/>
          <w:szCs w:val="48"/>
        </w:rPr>
        <w:t>Balancing Freedom of Expression and Responsibility</w:t>
      </w:r>
    </w:p>
    <w:p w:rsidR="00B37EEC" w:rsidRPr="00B37EEC" w:rsidRDefault="00B37EEC" w:rsidP="00B37EEC">
      <w:pPr>
        <w:spacing w:before="100" w:beforeAutospacing="1" w:after="100" w:afterAutospacing="1" w:line="240" w:lineRule="auto"/>
        <w:rPr>
          <w:rFonts w:ascii="Times New Roman" w:eastAsia="Times New Roman" w:hAnsi="Times New Roman" w:cs="Times New Roman"/>
          <w:sz w:val="24"/>
          <w:szCs w:val="24"/>
        </w:rPr>
      </w:pPr>
      <w:hyperlink r:id="rId4" w:tooltip="More Articles by Muhammad Anwar" w:history="1">
        <w:r w:rsidRPr="00B37EEC">
          <w:rPr>
            <w:rFonts w:ascii="Times New Roman" w:eastAsia="Times New Roman" w:hAnsi="Times New Roman" w:cs="Times New Roman"/>
            <w:color w:val="0000FF"/>
            <w:sz w:val="24"/>
            <w:szCs w:val="24"/>
            <w:u w:val="single"/>
          </w:rPr>
          <w:t>Muhammad Anwar</w:t>
        </w:r>
      </w:hyperlink>
    </w:p>
    <w:p w:rsidR="00B37EEC" w:rsidRPr="00B37EEC" w:rsidRDefault="00B37EEC" w:rsidP="00B37EEC">
      <w:pPr>
        <w:spacing w:before="100" w:beforeAutospacing="1" w:after="100" w:afterAutospacing="1" w:line="240" w:lineRule="auto"/>
        <w:rPr>
          <w:rFonts w:ascii="Times New Roman" w:eastAsia="Times New Roman" w:hAnsi="Times New Roman" w:cs="Times New Roman"/>
          <w:sz w:val="24"/>
          <w:szCs w:val="24"/>
        </w:rPr>
      </w:pPr>
      <w:r w:rsidRPr="00B37EEC">
        <w:rPr>
          <w:rFonts w:ascii="Times New Roman" w:eastAsia="Times New Roman" w:hAnsi="Times New Roman" w:cs="Times New Roman"/>
          <w:sz w:val="24"/>
          <w:szCs w:val="24"/>
        </w:rPr>
        <w:t xml:space="preserve">June 20, 2023 </w:t>
      </w:r>
    </w:p>
    <w:p w:rsidR="00B37EEC" w:rsidRPr="00B37EEC" w:rsidRDefault="00B37EEC" w:rsidP="00B37EEC">
      <w:pPr>
        <w:spacing w:before="100" w:beforeAutospacing="1" w:after="100" w:afterAutospacing="1" w:line="240" w:lineRule="auto"/>
        <w:rPr>
          <w:rFonts w:ascii="Times New Roman" w:eastAsia="Times New Roman" w:hAnsi="Times New Roman" w:cs="Times New Roman"/>
          <w:sz w:val="24"/>
          <w:szCs w:val="24"/>
        </w:rPr>
      </w:pPr>
      <w:r w:rsidRPr="00B37EEC">
        <w:rPr>
          <w:rFonts w:ascii="Times New Roman" w:eastAsia="Times New Roman" w:hAnsi="Times New Roman" w:cs="Times New Roman"/>
          <w:sz w:val="24"/>
          <w:szCs w:val="24"/>
        </w:rPr>
        <w:t>In a democratic society like Pakistan, freedom of expression is a fundamental right that is the backbone of a vibrant and diverse society. It is a powerful tool that allows citizens to voice their opinions, engage in public discourse, and hold those in power accountable. However, with great power comes great responsibility. The delicate balance between freedom of expression and responsible use of this right is a challenge that Pakistan continues to grapple with.</w:t>
      </w:r>
    </w:p>
    <w:p w:rsidR="00B37EEC" w:rsidRPr="00B37EEC" w:rsidRDefault="00B37EEC" w:rsidP="00B37EEC">
      <w:pPr>
        <w:spacing w:before="100" w:beforeAutospacing="1" w:after="100" w:afterAutospacing="1" w:line="240" w:lineRule="auto"/>
        <w:rPr>
          <w:rFonts w:ascii="Times New Roman" w:eastAsia="Times New Roman" w:hAnsi="Times New Roman" w:cs="Times New Roman"/>
          <w:sz w:val="24"/>
          <w:szCs w:val="24"/>
        </w:rPr>
      </w:pPr>
      <w:r w:rsidRPr="00B37EEC">
        <w:rPr>
          <w:rFonts w:ascii="Times New Roman" w:eastAsia="Times New Roman" w:hAnsi="Times New Roman" w:cs="Times New Roman"/>
          <w:sz w:val="24"/>
          <w:szCs w:val="24"/>
        </w:rPr>
        <w:t xml:space="preserve">Pakistan, like many other countries in the region, has a long history of struggling to find the equilibrium between protecting freedom of expression and addressing the potential consequences that irresponsible speech may bring. While the country’s Constitution guarantees freedom of expression as a fundamental right, it also </w:t>
      </w:r>
      <w:proofErr w:type="spellStart"/>
      <w:r w:rsidRPr="00B37EEC">
        <w:rPr>
          <w:rFonts w:ascii="Times New Roman" w:eastAsia="Times New Roman" w:hAnsi="Times New Roman" w:cs="Times New Roman"/>
          <w:sz w:val="24"/>
          <w:szCs w:val="24"/>
        </w:rPr>
        <w:t>recognises</w:t>
      </w:r>
      <w:proofErr w:type="spellEnd"/>
      <w:r w:rsidRPr="00B37EEC">
        <w:rPr>
          <w:rFonts w:ascii="Times New Roman" w:eastAsia="Times New Roman" w:hAnsi="Times New Roman" w:cs="Times New Roman"/>
          <w:sz w:val="24"/>
          <w:szCs w:val="24"/>
        </w:rPr>
        <w:t xml:space="preserve"> that certain restrictions may be imposed in the interest of public order, morality, or national security.</w:t>
      </w:r>
    </w:p>
    <w:p w:rsidR="00B37EEC" w:rsidRPr="00B37EEC" w:rsidRDefault="00B37EEC" w:rsidP="00B37EEC">
      <w:pPr>
        <w:spacing w:before="100" w:beforeAutospacing="1" w:after="100" w:afterAutospacing="1" w:line="240" w:lineRule="auto"/>
        <w:rPr>
          <w:rFonts w:ascii="Times New Roman" w:eastAsia="Times New Roman" w:hAnsi="Times New Roman" w:cs="Times New Roman"/>
          <w:sz w:val="24"/>
          <w:szCs w:val="24"/>
        </w:rPr>
      </w:pPr>
      <w:r w:rsidRPr="00B37EEC">
        <w:rPr>
          <w:rFonts w:ascii="Times New Roman" w:eastAsia="Times New Roman" w:hAnsi="Times New Roman" w:cs="Times New Roman"/>
          <w:sz w:val="24"/>
          <w:szCs w:val="24"/>
        </w:rPr>
        <w:t xml:space="preserve">Recent years have seen a rise in the importance of digital platforms and social media, </w:t>
      </w:r>
      <w:proofErr w:type="spellStart"/>
      <w:r w:rsidRPr="00B37EEC">
        <w:rPr>
          <w:rFonts w:ascii="Times New Roman" w:eastAsia="Times New Roman" w:hAnsi="Times New Roman" w:cs="Times New Roman"/>
          <w:sz w:val="24"/>
          <w:szCs w:val="24"/>
        </w:rPr>
        <w:t>revolutionising</w:t>
      </w:r>
      <w:proofErr w:type="spellEnd"/>
      <w:r w:rsidRPr="00B37EEC">
        <w:rPr>
          <w:rFonts w:ascii="Times New Roman" w:eastAsia="Times New Roman" w:hAnsi="Times New Roman" w:cs="Times New Roman"/>
          <w:sz w:val="24"/>
          <w:szCs w:val="24"/>
        </w:rPr>
        <w:t xml:space="preserve"> how information is shared, and opinions are expressed. While these technological advancements have provided immense opportunities for free expression, they have also presented new challenges. The spread of misinformation, hate speech, and incendiary content online has raised concerns about the responsible use of freedom of expression in the digital age.</w:t>
      </w:r>
    </w:p>
    <w:p w:rsidR="00B37EEC" w:rsidRPr="00B37EEC" w:rsidRDefault="00B37EEC" w:rsidP="00B37EEC">
      <w:pPr>
        <w:spacing w:before="100" w:beforeAutospacing="1" w:after="100" w:afterAutospacing="1" w:line="240" w:lineRule="auto"/>
        <w:rPr>
          <w:rFonts w:ascii="Times New Roman" w:eastAsia="Times New Roman" w:hAnsi="Times New Roman" w:cs="Times New Roman"/>
          <w:sz w:val="24"/>
          <w:szCs w:val="24"/>
        </w:rPr>
      </w:pPr>
      <w:r w:rsidRPr="00B37EEC">
        <w:rPr>
          <w:rFonts w:ascii="Times New Roman" w:eastAsia="Times New Roman" w:hAnsi="Times New Roman" w:cs="Times New Roman"/>
          <w:sz w:val="24"/>
          <w:szCs w:val="24"/>
        </w:rPr>
        <w:t xml:space="preserve">Pakistan has been actively working to address these challenges. The government, civil society </w:t>
      </w:r>
      <w:proofErr w:type="spellStart"/>
      <w:r w:rsidRPr="00B37EEC">
        <w:rPr>
          <w:rFonts w:ascii="Times New Roman" w:eastAsia="Times New Roman" w:hAnsi="Times New Roman" w:cs="Times New Roman"/>
          <w:sz w:val="24"/>
          <w:szCs w:val="24"/>
        </w:rPr>
        <w:t>organisations</w:t>
      </w:r>
      <w:proofErr w:type="spellEnd"/>
      <w:r w:rsidRPr="00B37EEC">
        <w:rPr>
          <w:rFonts w:ascii="Times New Roman" w:eastAsia="Times New Roman" w:hAnsi="Times New Roman" w:cs="Times New Roman"/>
          <w:sz w:val="24"/>
          <w:szCs w:val="24"/>
        </w:rPr>
        <w:t xml:space="preserve">, and media outlets have been engaged in dialogues to find practical solutions that strike the right balance. Efforts have been made to enact legislation that </w:t>
      </w:r>
      <w:proofErr w:type="spellStart"/>
      <w:r w:rsidRPr="00B37EEC">
        <w:rPr>
          <w:rFonts w:ascii="Times New Roman" w:eastAsia="Times New Roman" w:hAnsi="Times New Roman" w:cs="Times New Roman"/>
          <w:sz w:val="24"/>
          <w:szCs w:val="24"/>
        </w:rPr>
        <w:t>criminalises</w:t>
      </w:r>
      <w:proofErr w:type="spellEnd"/>
      <w:r w:rsidRPr="00B37EEC">
        <w:rPr>
          <w:rFonts w:ascii="Times New Roman" w:eastAsia="Times New Roman" w:hAnsi="Times New Roman" w:cs="Times New Roman"/>
          <w:sz w:val="24"/>
          <w:szCs w:val="24"/>
        </w:rPr>
        <w:t xml:space="preserve"> hate speech and incitement to violence and establish mechanisms to curb the spread of false information.</w:t>
      </w:r>
    </w:p>
    <w:p w:rsidR="00B37EEC" w:rsidRPr="00B37EEC" w:rsidRDefault="00B37EEC" w:rsidP="00B37EEC">
      <w:pPr>
        <w:spacing w:beforeAutospacing="1" w:after="100" w:afterAutospacing="1" w:line="240" w:lineRule="auto"/>
        <w:rPr>
          <w:rFonts w:ascii="Times New Roman" w:eastAsia="Times New Roman" w:hAnsi="Times New Roman" w:cs="Times New Roman"/>
          <w:sz w:val="24"/>
          <w:szCs w:val="24"/>
        </w:rPr>
      </w:pPr>
      <w:r w:rsidRPr="00B37EEC">
        <w:rPr>
          <w:rFonts w:ascii="Times New Roman" w:eastAsia="Times New Roman" w:hAnsi="Times New Roman" w:cs="Times New Roman"/>
          <w:sz w:val="24"/>
          <w:szCs w:val="24"/>
        </w:rPr>
        <w:t>Pakistan has a long history of struggling to find the equilibrium between protecting freedom of expression and addressing the consequences of irresponsible speech.</w:t>
      </w:r>
    </w:p>
    <w:p w:rsidR="00B37EEC" w:rsidRPr="00B37EEC" w:rsidRDefault="00B37EEC" w:rsidP="00B37EEC">
      <w:pPr>
        <w:spacing w:before="100" w:beforeAutospacing="1" w:after="100" w:afterAutospacing="1" w:line="240" w:lineRule="auto"/>
        <w:rPr>
          <w:rFonts w:ascii="Times New Roman" w:eastAsia="Times New Roman" w:hAnsi="Times New Roman" w:cs="Times New Roman"/>
          <w:sz w:val="24"/>
          <w:szCs w:val="24"/>
        </w:rPr>
      </w:pPr>
      <w:r w:rsidRPr="00B37EEC">
        <w:rPr>
          <w:rFonts w:ascii="Times New Roman" w:eastAsia="Times New Roman" w:hAnsi="Times New Roman" w:cs="Times New Roman"/>
          <w:sz w:val="24"/>
          <w:szCs w:val="24"/>
        </w:rPr>
        <w:t>However, it is crucial to ensure that any regulations imposed on freedom of expression do not stifle dissent or infringe upon the rights of individuals to express their views peacefully. Striking the right balance between protecting freedom of expression and curbing harmful speech requires careful deliberation, transparency, and a commitment to upholding democratic values.</w:t>
      </w:r>
    </w:p>
    <w:p w:rsidR="00B37EEC" w:rsidRPr="00B37EEC" w:rsidRDefault="00B37EEC" w:rsidP="00B37EEC">
      <w:pPr>
        <w:spacing w:before="100" w:beforeAutospacing="1" w:after="100" w:afterAutospacing="1" w:line="240" w:lineRule="auto"/>
        <w:rPr>
          <w:rFonts w:ascii="Times New Roman" w:eastAsia="Times New Roman" w:hAnsi="Times New Roman" w:cs="Times New Roman"/>
          <w:sz w:val="24"/>
          <w:szCs w:val="24"/>
        </w:rPr>
      </w:pPr>
      <w:r w:rsidRPr="00B37EEC">
        <w:rPr>
          <w:rFonts w:ascii="Times New Roman" w:eastAsia="Times New Roman" w:hAnsi="Times New Roman" w:cs="Times New Roman"/>
          <w:sz w:val="24"/>
          <w:szCs w:val="24"/>
        </w:rPr>
        <w:t xml:space="preserve">Moreover, responsibility should not solely be on the government or legal institutions. Media </w:t>
      </w:r>
      <w:proofErr w:type="spellStart"/>
      <w:r w:rsidRPr="00B37EEC">
        <w:rPr>
          <w:rFonts w:ascii="Times New Roman" w:eastAsia="Times New Roman" w:hAnsi="Times New Roman" w:cs="Times New Roman"/>
          <w:sz w:val="24"/>
          <w:szCs w:val="24"/>
        </w:rPr>
        <w:t>organisations</w:t>
      </w:r>
      <w:proofErr w:type="spellEnd"/>
      <w:r w:rsidRPr="00B37EEC">
        <w:rPr>
          <w:rFonts w:ascii="Times New Roman" w:eastAsia="Times New Roman" w:hAnsi="Times New Roman" w:cs="Times New Roman"/>
          <w:sz w:val="24"/>
          <w:szCs w:val="24"/>
        </w:rPr>
        <w:t xml:space="preserve">, journalists, and individuals must also </w:t>
      </w:r>
      <w:proofErr w:type="spellStart"/>
      <w:r w:rsidRPr="00B37EEC">
        <w:rPr>
          <w:rFonts w:ascii="Times New Roman" w:eastAsia="Times New Roman" w:hAnsi="Times New Roman" w:cs="Times New Roman"/>
          <w:sz w:val="24"/>
          <w:szCs w:val="24"/>
        </w:rPr>
        <w:t>recognise</w:t>
      </w:r>
      <w:proofErr w:type="spellEnd"/>
      <w:r w:rsidRPr="00B37EEC">
        <w:rPr>
          <w:rFonts w:ascii="Times New Roman" w:eastAsia="Times New Roman" w:hAnsi="Times New Roman" w:cs="Times New Roman"/>
          <w:sz w:val="24"/>
          <w:szCs w:val="24"/>
        </w:rPr>
        <w:t xml:space="preserve"> their role in promoting responsible speech. Journalistic ethics, fact-checking mechanisms, and promoting critical thinking skills among citizens are all vital components in fostering responsible freedom of expression.</w:t>
      </w:r>
    </w:p>
    <w:p w:rsidR="00B37EEC" w:rsidRPr="00B37EEC" w:rsidRDefault="00B37EEC" w:rsidP="00B37EEC">
      <w:pPr>
        <w:spacing w:before="100" w:beforeAutospacing="1" w:after="100" w:afterAutospacing="1" w:line="240" w:lineRule="auto"/>
        <w:rPr>
          <w:rFonts w:ascii="Times New Roman" w:eastAsia="Times New Roman" w:hAnsi="Times New Roman" w:cs="Times New Roman"/>
          <w:sz w:val="24"/>
          <w:szCs w:val="24"/>
        </w:rPr>
      </w:pPr>
      <w:r w:rsidRPr="00B37EEC">
        <w:rPr>
          <w:rFonts w:ascii="Times New Roman" w:eastAsia="Times New Roman" w:hAnsi="Times New Roman" w:cs="Times New Roman"/>
          <w:sz w:val="24"/>
          <w:szCs w:val="24"/>
        </w:rPr>
        <w:lastRenderedPageBreak/>
        <w:t>Responsible freedom of expression does not mean stifling differing opinions or preventing robust debates. On the contrary, it encourages a diverse range of voices and ideas. However, it requires individuals to express themselves with respect, integrity, and awareness of their words’ potential consequences on society. In conclusion, the challenge of balancing freedom of expression and responsibility is one that Pakistan, like many other nations, faces in the 21st century. As the country continues its democratic journey, it must strive to find the delicate equilibrium that safeguards the right to free expression while mitigating the risks associated with irresponsible speech. By fostering an environment of responsible discourse and promoting media literacy, Pakistan can uphold its democratic values and ensure that freedom of expression remains a catalyst for positive change rather than a source of harm.</w:t>
      </w:r>
    </w:p>
    <w:p w:rsidR="00B37EEC" w:rsidRPr="00B37EEC" w:rsidRDefault="00B37EEC" w:rsidP="00B37EEC">
      <w:pPr>
        <w:spacing w:before="100" w:beforeAutospacing="1" w:after="100" w:afterAutospacing="1" w:line="240" w:lineRule="auto"/>
        <w:rPr>
          <w:rFonts w:ascii="Times New Roman" w:eastAsia="Times New Roman" w:hAnsi="Times New Roman" w:cs="Times New Roman"/>
          <w:sz w:val="24"/>
          <w:szCs w:val="24"/>
        </w:rPr>
      </w:pPr>
      <w:r w:rsidRPr="00B37EEC">
        <w:rPr>
          <w:rFonts w:ascii="Times New Roman" w:eastAsia="Times New Roman" w:hAnsi="Times New Roman" w:cs="Times New Roman"/>
          <w:i/>
          <w:iCs/>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EEC"/>
    <w:rsid w:val="00857E1A"/>
    <w:rsid w:val="00AE13D0"/>
    <w:rsid w:val="00B07012"/>
    <w:rsid w:val="00B37E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37E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E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37EEC"/>
    <w:rPr>
      <w:color w:val="0000FF"/>
      <w:u w:val="single"/>
    </w:rPr>
  </w:style>
  <w:style w:type="paragraph" w:customStyle="1" w:styleId="author-links">
    <w:name w:val="author-links"/>
    <w:basedOn w:val="Normal"/>
    <w:rsid w:val="00B37E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37E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7E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EEC"/>
    <w:rPr>
      <w:i/>
      <w:iCs/>
    </w:rPr>
  </w:style>
</w:styles>
</file>

<file path=word/webSettings.xml><?xml version="1.0" encoding="utf-8"?>
<w:webSettings xmlns:r="http://schemas.openxmlformats.org/officeDocument/2006/relationships" xmlns:w="http://schemas.openxmlformats.org/wordprocessingml/2006/main">
  <w:divs>
    <w:div w:id="1833792487">
      <w:bodyDiv w:val="1"/>
      <w:marLeft w:val="0"/>
      <w:marRight w:val="0"/>
      <w:marTop w:val="0"/>
      <w:marBottom w:val="0"/>
      <w:divBdr>
        <w:top w:val="none" w:sz="0" w:space="0" w:color="auto"/>
        <w:left w:val="none" w:sz="0" w:space="0" w:color="auto"/>
        <w:bottom w:val="none" w:sz="0" w:space="0" w:color="auto"/>
        <w:right w:val="none" w:sz="0" w:space="0" w:color="auto"/>
      </w:divBdr>
      <w:divsChild>
        <w:div w:id="724374184">
          <w:marLeft w:val="0"/>
          <w:marRight w:val="0"/>
          <w:marTop w:val="0"/>
          <w:marBottom w:val="0"/>
          <w:divBdr>
            <w:top w:val="none" w:sz="0" w:space="0" w:color="auto"/>
            <w:left w:val="none" w:sz="0" w:space="0" w:color="auto"/>
            <w:bottom w:val="none" w:sz="0" w:space="0" w:color="auto"/>
            <w:right w:val="none" w:sz="0" w:space="0" w:color="auto"/>
          </w:divBdr>
          <w:divsChild>
            <w:div w:id="1671450280">
              <w:marLeft w:val="0"/>
              <w:marRight w:val="0"/>
              <w:marTop w:val="0"/>
              <w:marBottom w:val="0"/>
              <w:divBdr>
                <w:top w:val="none" w:sz="0" w:space="0" w:color="auto"/>
                <w:left w:val="none" w:sz="0" w:space="0" w:color="auto"/>
                <w:bottom w:val="none" w:sz="0" w:space="0" w:color="auto"/>
                <w:right w:val="none" w:sz="0" w:space="0" w:color="auto"/>
              </w:divBdr>
              <w:divsChild>
                <w:div w:id="7251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58307">
          <w:marLeft w:val="0"/>
          <w:marRight w:val="0"/>
          <w:marTop w:val="0"/>
          <w:marBottom w:val="0"/>
          <w:divBdr>
            <w:top w:val="none" w:sz="0" w:space="0" w:color="auto"/>
            <w:left w:val="none" w:sz="0" w:space="0" w:color="auto"/>
            <w:bottom w:val="none" w:sz="0" w:space="0" w:color="auto"/>
            <w:right w:val="none" w:sz="0" w:space="0" w:color="auto"/>
          </w:divBdr>
          <w:divsChild>
            <w:div w:id="1974020554">
              <w:marLeft w:val="0"/>
              <w:marRight w:val="0"/>
              <w:marTop w:val="0"/>
              <w:marBottom w:val="0"/>
              <w:divBdr>
                <w:top w:val="none" w:sz="0" w:space="0" w:color="auto"/>
                <w:left w:val="none" w:sz="0" w:space="0" w:color="auto"/>
                <w:bottom w:val="none" w:sz="0" w:space="0" w:color="auto"/>
                <w:right w:val="none" w:sz="0" w:space="0" w:color="auto"/>
              </w:divBdr>
              <w:divsChild>
                <w:div w:id="1544369796">
                  <w:marLeft w:val="0"/>
                  <w:marRight w:val="0"/>
                  <w:marTop w:val="0"/>
                  <w:marBottom w:val="0"/>
                  <w:divBdr>
                    <w:top w:val="none" w:sz="0" w:space="0" w:color="auto"/>
                    <w:left w:val="none" w:sz="0" w:space="0" w:color="auto"/>
                    <w:bottom w:val="none" w:sz="0" w:space="0" w:color="auto"/>
                    <w:right w:val="none" w:sz="0" w:space="0" w:color="auto"/>
                  </w:divBdr>
                  <w:divsChild>
                    <w:div w:id="987898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an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3237</Characters>
  <Application>Microsoft Office Word</Application>
  <DocSecurity>0</DocSecurity>
  <Lines>26</Lines>
  <Paragraphs>7</Paragraphs>
  <ScaleCrop>false</ScaleCrop>
  <Company>Grizli777</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2023-07-13T06:24:00Z</dcterms:created>
  <dcterms:modified xsi:type="dcterms:W3CDTF">2023-07-13T06:27:00Z</dcterms:modified>
</cp:coreProperties>
</file>