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54" w:rsidRPr="00FE0C54" w:rsidRDefault="00FE0C54" w:rsidP="00FE0C5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0C54">
        <w:rPr>
          <w:rFonts w:ascii="Times New Roman" w:eastAsia="Times New Roman" w:hAnsi="Times New Roman" w:cs="Times New Roman"/>
          <w:b/>
          <w:bCs/>
          <w:kern w:val="36"/>
          <w:sz w:val="48"/>
          <w:szCs w:val="48"/>
        </w:rPr>
        <w:t>The rise of a regional alliance</w:t>
      </w:r>
    </w:p>
    <w:p w:rsidR="00FE0C54" w:rsidRPr="00FE0C54" w:rsidRDefault="00FE0C54" w:rsidP="00FE0C54">
      <w:pPr>
        <w:spacing w:before="100" w:beforeAutospacing="1" w:after="100" w:afterAutospacing="1" w:line="240" w:lineRule="auto"/>
        <w:outlineLvl w:val="2"/>
        <w:rPr>
          <w:rFonts w:ascii="Times New Roman" w:eastAsia="Times New Roman" w:hAnsi="Times New Roman" w:cs="Times New Roman"/>
          <w:b/>
          <w:bCs/>
          <w:sz w:val="27"/>
          <w:szCs w:val="27"/>
        </w:rPr>
      </w:pPr>
      <w:r w:rsidRPr="00FE0C54">
        <w:rPr>
          <w:rFonts w:ascii="Times New Roman" w:eastAsia="Times New Roman" w:hAnsi="Times New Roman" w:cs="Times New Roman"/>
          <w:b/>
          <w:bCs/>
          <w:sz w:val="27"/>
          <w:szCs w:val="27"/>
        </w:rPr>
        <w:fldChar w:fldCharType="begin"/>
      </w:r>
      <w:r w:rsidRPr="00FE0C54">
        <w:rPr>
          <w:rFonts w:ascii="Times New Roman" w:eastAsia="Times New Roman" w:hAnsi="Times New Roman" w:cs="Times New Roman"/>
          <w:b/>
          <w:bCs/>
          <w:sz w:val="27"/>
          <w:szCs w:val="27"/>
        </w:rPr>
        <w:instrText xml:space="preserve"> HYPERLINK "https://nation.com.pk/Columnist/muhammad-omar-iftikhar" </w:instrText>
      </w:r>
      <w:r w:rsidRPr="00FE0C54">
        <w:rPr>
          <w:rFonts w:ascii="Times New Roman" w:eastAsia="Times New Roman" w:hAnsi="Times New Roman" w:cs="Times New Roman"/>
          <w:b/>
          <w:bCs/>
          <w:sz w:val="27"/>
          <w:szCs w:val="27"/>
        </w:rPr>
        <w:fldChar w:fldCharType="separate"/>
      </w:r>
      <w:r w:rsidRPr="00FE0C54">
        <w:rPr>
          <w:rFonts w:ascii="Times New Roman" w:eastAsia="Times New Roman" w:hAnsi="Times New Roman" w:cs="Times New Roman"/>
          <w:b/>
          <w:bCs/>
          <w:color w:val="0000FF"/>
          <w:sz w:val="27"/>
          <w:szCs w:val="27"/>
          <w:u w:val="single"/>
        </w:rPr>
        <w:t xml:space="preserve">Muhammad Omar </w:t>
      </w:r>
      <w:proofErr w:type="spellStart"/>
      <w:r w:rsidRPr="00FE0C54">
        <w:rPr>
          <w:rFonts w:ascii="Times New Roman" w:eastAsia="Times New Roman" w:hAnsi="Times New Roman" w:cs="Times New Roman"/>
          <w:b/>
          <w:bCs/>
          <w:color w:val="0000FF"/>
          <w:sz w:val="27"/>
          <w:szCs w:val="27"/>
          <w:u w:val="single"/>
        </w:rPr>
        <w:t>Iftikhar</w:t>
      </w:r>
      <w:proofErr w:type="spellEnd"/>
      <w:r w:rsidRPr="00FE0C54">
        <w:rPr>
          <w:rFonts w:ascii="Times New Roman" w:eastAsia="Times New Roman" w:hAnsi="Times New Roman" w:cs="Times New Roman"/>
          <w:b/>
          <w:bCs/>
          <w:sz w:val="27"/>
          <w:szCs w:val="27"/>
        </w:rPr>
        <w:fldChar w:fldCharType="end"/>
      </w:r>
      <w:r w:rsidRPr="00FE0C54">
        <w:rPr>
          <w:rFonts w:ascii="Times New Roman" w:eastAsia="Times New Roman" w:hAnsi="Times New Roman" w:cs="Times New Roman"/>
          <w:b/>
          <w:bCs/>
          <w:sz w:val="27"/>
          <w:szCs w:val="27"/>
        </w:rPr>
        <w:t xml:space="preserve"> </w:t>
      </w:r>
    </w:p>
    <w:p w:rsidR="00FE0C54" w:rsidRPr="00FE0C54" w:rsidRDefault="00FE0C54" w:rsidP="00FE0C54">
      <w:pPr>
        <w:spacing w:before="100" w:beforeAutospacing="1" w:after="100" w:afterAutospacing="1" w:line="240" w:lineRule="auto"/>
        <w:rPr>
          <w:rFonts w:ascii="Times New Roman" w:eastAsia="Times New Roman" w:hAnsi="Times New Roman" w:cs="Times New Roman"/>
          <w:sz w:val="24"/>
          <w:szCs w:val="24"/>
        </w:rPr>
      </w:pPr>
      <w:r w:rsidRPr="00FE0C54">
        <w:rPr>
          <w:rFonts w:ascii="Times New Roman" w:eastAsia="Times New Roman" w:hAnsi="Times New Roman" w:cs="Times New Roman"/>
          <w:sz w:val="24"/>
          <w:szCs w:val="24"/>
        </w:rPr>
        <w:t>February 10, 2021</w:t>
      </w:r>
    </w:p>
    <w:p w:rsidR="00FE0C54" w:rsidRPr="00FE0C54" w:rsidRDefault="00FE0C54" w:rsidP="00FE0C54">
      <w:pPr>
        <w:spacing w:before="100" w:beforeAutospacing="1" w:after="100" w:afterAutospacing="1" w:line="240" w:lineRule="auto"/>
        <w:jc w:val="both"/>
        <w:rPr>
          <w:rFonts w:ascii="Times New Roman" w:eastAsia="Times New Roman" w:hAnsi="Times New Roman" w:cs="Times New Roman"/>
          <w:sz w:val="24"/>
          <w:szCs w:val="24"/>
        </w:rPr>
      </w:pPr>
      <w:r w:rsidRPr="00FE0C54">
        <w:rPr>
          <w:rFonts w:ascii="Times New Roman" w:eastAsia="Times New Roman" w:hAnsi="Times New Roman" w:cs="Times New Roman"/>
          <w:sz w:val="24"/>
          <w:szCs w:val="24"/>
        </w:rPr>
        <w:t xml:space="preserve">It seems as if Pakistan, Iran, and Turkey joining forces in the foreseeable future </w:t>
      </w:r>
      <w:proofErr w:type="gramStart"/>
      <w:r w:rsidRPr="00FE0C54">
        <w:rPr>
          <w:rFonts w:ascii="Times New Roman" w:eastAsia="Times New Roman" w:hAnsi="Times New Roman" w:cs="Times New Roman"/>
          <w:sz w:val="24"/>
          <w:szCs w:val="24"/>
        </w:rPr>
        <w:t>is</w:t>
      </w:r>
      <w:proofErr w:type="gramEnd"/>
      <w:r w:rsidRPr="00FE0C54">
        <w:rPr>
          <w:rFonts w:ascii="Times New Roman" w:eastAsia="Times New Roman" w:hAnsi="Times New Roman" w:cs="Times New Roman"/>
          <w:sz w:val="24"/>
          <w:szCs w:val="24"/>
        </w:rPr>
        <w:t xml:space="preserve"> not just an opinion but a fact. Perhaps the first decision by these three will be to contain the socio-political aftermath in the wake of the US troops leaving Afghanistan. Turkish Foreign Minister, </w:t>
      </w:r>
      <w:proofErr w:type="spellStart"/>
      <w:r w:rsidRPr="00FE0C54">
        <w:rPr>
          <w:rFonts w:ascii="Times New Roman" w:eastAsia="Times New Roman" w:hAnsi="Times New Roman" w:cs="Times New Roman"/>
          <w:sz w:val="24"/>
          <w:szCs w:val="24"/>
        </w:rPr>
        <w:t>Mevlut</w:t>
      </w:r>
      <w:proofErr w:type="spellEnd"/>
      <w:r w:rsidRPr="00FE0C54">
        <w:rPr>
          <w:rFonts w:ascii="Times New Roman" w:eastAsia="Times New Roman" w:hAnsi="Times New Roman" w:cs="Times New Roman"/>
          <w:sz w:val="24"/>
          <w:szCs w:val="24"/>
        </w:rPr>
        <w:t xml:space="preserve"> </w:t>
      </w:r>
      <w:proofErr w:type="spellStart"/>
      <w:r w:rsidRPr="00FE0C54">
        <w:rPr>
          <w:rFonts w:ascii="Times New Roman" w:eastAsia="Times New Roman" w:hAnsi="Times New Roman" w:cs="Times New Roman"/>
          <w:sz w:val="24"/>
          <w:szCs w:val="24"/>
        </w:rPr>
        <w:t>Cavusoglu’s</w:t>
      </w:r>
      <w:proofErr w:type="spellEnd"/>
      <w:r w:rsidRPr="00FE0C54">
        <w:rPr>
          <w:rFonts w:ascii="Times New Roman" w:eastAsia="Times New Roman" w:hAnsi="Times New Roman" w:cs="Times New Roman"/>
          <w:sz w:val="24"/>
          <w:szCs w:val="24"/>
        </w:rPr>
        <w:t xml:space="preserve"> discussion with his Pakistani counterpart during his visit to Pakistan in January 2021 hinted at the formation of such an alliance.</w:t>
      </w:r>
    </w:p>
    <w:p w:rsidR="00FE0C54" w:rsidRPr="00FE0C54" w:rsidRDefault="00FE0C54" w:rsidP="00FE0C54">
      <w:pPr>
        <w:spacing w:before="100" w:beforeAutospacing="1" w:after="100" w:afterAutospacing="1" w:line="240" w:lineRule="auto"/>
        <w:rPr>
          <w:rFonts w:ascii="Times New Roman" w:eastAsia="Times New Roman" w:hAnsi="Times New Roman" w:cs="Times New Roman"/>
          <w:sz w:val="24"/>
          <w:szCs w:val="24"/>
        </w:rPr>
      </w:pPr>
      <w:r w:rsidRPr="00FE0C54">
        <w:rPr>
          <w:rFonts w:ascii="Times New Roman" w:eastAsia="Times New Roman" w:hAnsi="Times New Roman" w:cs="Times New Roman"/>
          <w:sz w:val="24"/>
          <w:szCs w:val="24"/>
        </w:rPr>
        <w:t xml:space="preserve">Reports claim that during </w:t>
      </w:r>
      <w:proofErr w:type="spellStart"/>
      <w:r w:rsidRPr="00FE0C54">
        <w:rPr>
          <w:rFonts w:ascii="Times New Roman" w:eastAsia="Times New Roman" w:hAnsi="Times New Roman" w:cs="Times New Roman"/>
          <w:sz w:val="24"/>
          <w:szCs w:val="24"/>
        </w:rPr>
        <w:t>Cavusoglu’s</w:t>
      </w:r>
      <w:proofErr w:type="spellEnd"/>
      <w:r w:rsidRPr="00FE0C54">
        <w:rPr>
          <w:rFonts w:ascii="Times New Roman" w:eastAsia="Times New Roman" w:hAnsi="Times New Roman" w:cs="Times New Roman"/>
          <w:sz w:val="24"/>
          <w:szCs w:val="24"/>
        </w:rPr>
        <w:t xml:space="preserve"> visit, Pakistan and Turkey deliberated upon various points to discuss and elaborate over the roadmap for Pak-Turkey cooperation. It is expected that their alliance will focus on the </w:t>
      </w:r>
      <w:proofErr w:type="spellStart"/>
      <w:r w:rsidRPr="00FE0C54">
        <w:rPr>
          <w:rFonts w:ascii="Times New Roman" w:eastAsia="Times New Roman" w:hAnsi="Times New Roman" w:cs="Times New Roman"/>
          <w:sz w:val="24"/>
          <w:szCs w:val="24"/>
        </w:rPr>
        <w:t>defence</w:t>
      </w:r>
      <w:proofErr w:type="spellEnd"/>
      <w:r w:rsidRPr="00FE0C54">
        <w:rPr>
          <w:rFonts w:ascii="Times New Roman" w:eastAsia="Times New Roman" w:hAnsi="Times New Roman" w:cs="Times New Roman"/>
          <w:sz w:val="24"/>
          <w:szCs w:val="24"/>
        </w:rPr>
        <w:t xml:space="preserve"> industry among other viable sectors of the economy.</w:t>
      </w:r>
    </w:p>
    <w:p w:rsidR="00FE0C54" w:rsidRPr="00FE0C54" w:rsidRDefault="00FE0C54" w:rsidP="00FE0C54">
      <w:pPr>
        <w:spacing w:before="100" w:beforeAutospacing="1" w:after="100" w:afterAutospacing="1" w:line="240" w:lineRule="auto"/>
        <w:rPr>
          <w:rFonts w:ascii="Times New Roman" w:eastAsia="Times New Roman" w:hAnsi="Times New Roman" w:cs="Times New Roman"/>
          <w:sz w:val="24"/>
          <w:szCs w:val="24"/>
        </w:rPr>
      </w:pPr>
      <w:r w:rsidRPr="00FE0C54">
        <w:rPr>
          <w:rFonts w:ascii="Times New Roman" w:eastAsia="Times New Roman" w:hAnsi="Times New Roman" w:cs="Times New Roman"/>
          <w:sz w:val="24"/>
          <w:szCs w:val="24"/>
        </w:rPr>
        <w:t>When speaking about Iran’s influence in the South Asian region, the recently struck China-Iran deal of $400 billion is being considered as a game-changer in its regard. If all matters are pursued with diligence, Iran will eventually settle into the equation where China’s global economic influence, backed by the China-Pakistan Economic Corridor (CPEC) and China’s Belt and Road Initiative (BRI) will provide Iran with an economic stimulus. If this plan succeeds, China will garner enough economic might to overshadow the entire Asian region with influence hovering over the West.</w:t>
      </w:r>
    </w:p>
    <w:p w:rsidR="00FE0C54" w:rsidRPr="00FE0C54" w:rsidRDefault="00FE0C54" w:rsidP="00FE0C54">
      <w:pPr>
        <w:spacing w:after="100" w:line="240" w:lineRule="auto"/>
        <w:rPr>
          <w:rFonts w:ascii="Times New Roman" w:eastAsia="Times New Roman" w:hAnsi="Times New Roman" w:cs="Times New Roman"/>
          <w:sz w:val="24"/>
          <w:szCs w:val="24"/>
        </w:rPr>
      </w:pPr>
      <w:hyperlink r:id="rId4" w:history="1">
        <w:r w:rsidRPr="00FE0C54">
          <w:rPr>
            <w:rFonts w:ascii="Times New Roman" w:eastAsia="Times New Roman" w:hAnsi="Times New Roman" w:cs="Times New Roman"/>
            <w:color w:val="0000FF"/>
            <w:sz w:val="24"/>
            <w:szCs w:val="24"/>
            <w:u w:val="single"/>
          </w:rPr>
          <w:t>India's unwillingness to bring peace in occupied Kashmir</w:t>
        </w:r>
      </w:hyperlink>
      <w:r w:rsidRPr="00FE0C54">
        <w:rPr>
          <w:rFonts w:ascii="Times New Roman" w:eastAsia="Times New Roman" w:hAnsi="Times New Roman" w:cs="Times New Roman"/>
          <w:sz w:val="24"/>
          <w:szCs w:val="24"/>
        </w:rPr>
        <w:t xml:space="preserve"> </w:t>
      </w:r>
    </w:p>
    <w:p w:rsidR="00FE0C54" w:rsidRPr="00FE0C54" w:rsidRDefault="00FE0C54" w:rsidP="00FE0C54">
      <w:pPr>
        <w:spacing w:before="100" w:beforeAutospacing="1" w:after="100" w:afterAutospacing="1" w:line="240" w:lineRule="auto"/>
        <w:rPr>
          <w:rFonts w:ascii="Times New Roman" w:eastAsia="Times New Roman" w:hAnsi="Times New Roman" w:cs="Times New Roman"/>
          <w:sz w:val="24"/>
          <w:szCs w:val="24"/>
        </w:rPr>
      </w:pPr>
      <w:r w:rsidRPr="00FE0C54">
        <w:rPr>
          <w:rFonts w:ascii="Times New Roman" w:eastAsia="Times New Roman" w:hAnsi="Times New Roman" w:cs="Times New Roman"/>
          <w:sz w:val="24"/>
          <w:szCs w:val="24"/>
        </w:rPr>
        <w:t>Some reports claim that Azerbaijan may also step into this bloc, hence allowing Pakistan-Turkey-Iran to form an alliance with Central Asia with China leading from the front. Although Turkey has its roots with the Western alliance, China’s offer to Iran and Turkey in providing them support in technology and infrastructural development along with assistance in finance and economic aspects will turn them into strong regional allies.</w:t>
      </w:r>
    </w:p>
    <w:p w:rsidR="00FE0C54" w:rsidRPr="00FE0C54" w:rsidRDefault="00FE0C54" w:rsidP="00FE0C54">
      <w:pPr>
        <w:spacing w:before="100" w:beforeAutospacing="1" w:after="100" w:afterAutospacing="1" w:line="240" w:lineRule="auto"/>
        <w:rPr>
          <w:rFonts w:ascii="Times New Roman" w:eastAsia="Times New Roman" w:hAnsi="Times New Roman" w:cs="Times New Roman"/>
          <w:sz w:val="24"/>
          <w:szCs w:val="24"/>
        </w:rPr>
      </w:pPr>
      <w:r w:rsidRPr="00FE0C54">
        <w:rPr>
          <w:rFonts w:ascii="Times New Roman" w:eastAsia="Times New Roman" w:hAnsi="Times New Roman" w:cs="Times New Roman"/>
          <w:sz w:val="24"/>
          <w:szCs w:val="24"/>
        </w:rPr>
        <w:t>For Turkey, its presence in the Belt and Road Initiative has led to the creation of direct rail links with China. This rail route moves from Kars, Turkey’s northeast city and the capital of Kars Province, to Tbilisi, the capital and the largest city of Georgia—that borders Azerbaijan—before entering into Baku, Azerbaijan’s capital and its largest city. Several rail and sea routes are also being planned. They will connect Turkey with Central Asia and East Asia. Reports also claim that a meeting of foreign ministers between Pakistan, Turkey, and Azerbaijan is likely to happen soon.</w:t>
      </w:r>
    </w:p>
    <w:p w:rsidR="00FE0C54" w:rsidRPr="00FE0C54" w:rsidRDefault="00FE0C54" w:rsidP="00FE0C54">
      <w:pPr>
        <w:spacing w:after="100" w:line="240" w:lineRule="auto"/>
        <w:rPr>
          <w:rFonts w:ascii="Times New Roman" w:eastAsia="Times New Roman" w:hAnsi="Times New Roman" w:cs="Times New Roman"/>
          <w:sz w:val="24"/>
          <w:szCs w:val="24"/>
        </w:rPr>
      </w:pPr>
      <w:hyperlink r:id="rId5" w:history="1">
        <w:r w:rsidRPr="00FE0C54">
          <w:rPr>
            <w:rFonts w:ascii="Times New Roman" w:eastAsia="Times New Roman" w:hAnsi="Times New Roman" w:cs="Times New Roman"/>
            <w:color w:val="0000FF"/>
            <w:sz w:val="24"/>
            <w:szCs w:val="24"/>
            <w:u w:val="single"/>
          </w:rPr>
          <w:t>Lahore-Sialkot motorway closed due to dense fog</w:t>
        </w:r>
      </w:hyperlink>
      <w:r w:rsidRPr="00FE0C54">
        <w:rPr>
          <w:rFonts w:ascii="Times New Roman" w:eastAsia="Times New Roman" w:hAnsi="Times New Roman" w:cs="Times New Roman"/>
          <w:sz w:val="24"/>
          <w:szCs w:val="24"/>
        </w:rPr>
        <w:t xml:space="preserve"> </w:t>
      </w:r>
    </w:p>
    <w:p w:rsidR="00FE0C54" w:rsidRPr="00FE0C54" w:rsidRDefault="00FE0C54" w:rsidP="00FE0C54">
      <w:pPr>
        <w:spacing w:before="100" w:beforeAutospacing="1" w:after="100" w:afterAutospacing="1" w:line="240" w:lineRule="auto"/>
        <w:rPr>
          <w:rFonts w:ascii="Times New Roman" w:eastAsia="Times New Roman" w:hAnsi="Times New Roman" w:cs="Times New Roman"/>
          <w:sz w:val="24"/>
          <w:szCs w:val="24"/>
        </w:rPr>
      </w:pPr>
      <w:r w:rsidRPr="00FE0C54">
        <w:rPr>
          <w:rFonts w:ascii="Times New Roman" w:eastAsia="Times New Roman" w:hAnsi="Times New Roman" w:cs="Times New Roman"/>
          <w:sz w:val="24"/>
          <w:szCs w:val="24"/>
        </w:rPr>
        <w:t xml:space="preserve">At the geopolitical level, Azerbaijan’s inclination to join Turkey-Pakistan-Iran is gradually moving it away from Russia. The </w:t>
      </w:r>
      <w:proofErr w:type="spellStart"/>
      <w:r w:rsidRPr="00FE0C54">
        <w:rPr>
          <w:rFonts w:ascii="Times New Roman" w:eastAsia="Times New Roman" w:hAnsi="Times New Roman" w:cs="Times New Roman"/>
          <w:sz w:val="24"/>
          <w:szCs w:val="24"/>
        </w:rPr>
        <w:t>Nakhchivan</w:t>
      </w:r>
      <w:proofErr w:type="spellEnd"/>
      <w:r w:rsidRPr="00FE0C54">
        <w:rPr>
          <w:rFonts w:ascii="Times New Roman" w:eastAsia="Times New Roman" w:hAnsi="Times New Roman" w:cs="Times New Roman"/>
          <w:sz w:val="24"/>
          <w:szCs w:val="24"/>
        </w:rPr>
        <w:t xml:space="preserve"> Corridor has allowed Turkey to access the </w:t>
      </w:r>
      <w:r w:rsidRPr="00FE0C54">
        <w:rPr>
          <w:rFonts w:ascii="Times New Roman" w:eastAsia="Times New Roman" w:hAnsi="Times New Roman" w:cs="Times New Roman"/>
          <w:sz w:val="24"/>
          <w:szCs w:val="24"/>
        </w:rPr>
        <w:lastRenderedPageBreak/>
        <w:t xml:space="preserve">Caspian Sea. Turkey—after negotiations and discussions—may as well bypass the Suez Canal. It is yet to be seen what geopolitical and economic implications </w:t>
      </w:r>
      <w:proofErr w:type="gramStart"/>
      <w:r w:rsidRPr="00FE0C54">
        <w:rPr>
          <w:rFonts w:ascii="Times New Roman" w:eastAsia="Times New Roman" w:hAnsi="Times New Roman" w:cs="Times New Roman"/>
          <w:sz w:val="24"/>
          <w:szCs w:val="24"/>
        </w:rPr>
        <w:t>will this decision</w:t>
      </w:r>
      <w:proofErr w:type="gramEnd"/>
      <w:r w:rsidRPr="00FE0C54">
        <w:rPr>
          <w:rFonts w:ascii="Times New Roman" w:eastAsia="Times New Roman" w:hAnsi="Times New Roman" w:cs="Times New Roman"/>
          <w:sz w:val="24"/>
          <w:szCs w:val="24"/>
        </w:rPr>
        <w:t xml:space="preserve"> make.</w:t>
      </w:r>
    </w:p>
    <w:p w:rsidR="00FE0C54" w:rsidRPr="00FE0C54" w:rsidRDefault="00FE0C54" w:rsidP="00FE0C54">
      <w:pPr>
        <w:spacing w:before="100" w:beforeAutospacing="1" w:after="100" w:afterAutospacing="1" w:line="240" w:lineRule="auto"/>
        <w:rPr>
          <w:rFonts w:ascii="Times New Roman" w:eastAsia="Times New Roman" w:hAnsi="Times New Roman" w:cs="Times New Roman"/>
          <w:sz w:val="24"/>
          <w:szCs w:val="24"/>
        </w:rPr>
      </w:pPr>
      <w:r w:rsidRPr="00FE0C54">
        <w:rPr>
          <w:rFonts w:ascii="Times New Roman" w:eastAsia="Times New Roman" w:hAnsi="Times New Roman" w:cs="Times New Roman"/>
          <w:sz w:val="24"/>
          <w:szCs w:val="24"/>
        </w:rPr>
        <w:t xml:space="preserve">Furthermore, in December 2020, Turkey, Iran, and Pakistan decided to reform and </w:t>
      </w:r>
      <w:proofErr w:type="spellStart"/>
      <w:r w:rsidRPr="00FE0C54">
        <w:rPr>
          <w:rFonts w:ascii="Times New Roman" w:eastAsia="Times New Roman" w:hAnsi="Times New Roman" w:cs="Times New Roman"/>
          <w:sz w:val="24"/>
          <w:szCs w:val="24"/>
        </w:rPr>
        <w:t>relaunch</w:t>
      </w:r>
      <w:proofErr w:type="spellEnd"/>
      <w:r w:rsidRPr="00FE0C54">
        <w:rPr>
          <w:rFonts w:ascii="Times New Roman" w:eastAsia="Times New Roman" w:hAnsi="Times New Roman" w:cs="Times New Roman"/>
          <w:sz w:val="24"/>
          <w:szCs w:val="24"/>
        </w:rPr>
        <w:t xml:space="preserve"> the Istanbul-Tehran-Islamabad (ITI) rail network. It was initially launched in 2009. The purpose is to augment communication and trade links among the three countries. While trial runs have been conducted, the official opening of the ITI is expected to be held soon. The 6,500-kilometer (4,030 miles) railway line will run 1,950 </w:t>
      </w:r>
      <w:proofErr w:type="spellStart"/>
      <w:r w:rsidRPr="00FE0C54">
        <w:rPr>
          <w:rFonts w:ascii="Times New Roman" w:eastAsia="Times New Roman" w:hAnsi="Times New Roman" w:cs="Times New Roman"/>
          <w:sz w:val="24"/>
          <w:szCs w:val="24"/>
        </w:rPr>
        <w:t>kilometres</w:t>
      </w:r>
      <w:proofErr w:type="spellEnd"/>
      <w:r w:rsidRPr="00FE0C54">
        <w:rPr>
          <w:rFonts w:ascii="Times New Roman" w:eastAsia="Times New Roman" w:hAnsi="Times New Roman" w:cs="Times New Roman"/>
          <w:sz w:val="24"/>
          <w:szCs w:val="24"/>
        </w:rPr>
        <w:t xml:space="preserve"> in Turkey, 2,600 </w:t>
      </w:r>
      <w:proofErr w:type="spellStart"/>
      <w:r w:rsidRPr="00FE0C54">
        <w:rPr>
          <w:rFonts w:ascii="Times New Roman" w:eastAsia="Times New Roman" w:hAnsi="Times New Roman" w:cs="Times New Roman"/>
          <w:sz w:val="24"/>
          <w:szCs w:val="24"/>
        </w:rPr>
        <w:t>kilometres</w:t>
      </w:r>
      <w:proofErr w:type="spellEnd"/>
      <w:r w:rsidRPr="00FE0C54">
        <w:rPr>
          <w:rFonts w:ascii="Times New Roman" w:eastAsia="Times New Roman" w:hAnsi="Times New Roman" w:cs="Times New Roman"/>
          <w:sz w:val="24"/>
          <w:szCs w:val="24"/>
        </w:rPr>
        <w:t xml:space="preserve"> in Iran, and 1,990 </w:t>
      </w:r>
      <w:proofErr w:type="spellStart"/>
      <w:r w:rsidRPr="00FE0C54">
        <w:rPr>
          <w:rFonts w:ascii="Times New Roman" w:eastAsia="Times New Roman" w:hAnsi="Times New Roman" w:cs="Times New Roman"/>
          <w:sz w:val="24"/>
          <w:szCs w:val="24"/>
        </w:rPr>
        <w:t>kilometres</w:t>
      </w:r>
      <w:proofErr w:type="spellEnd"/>
      <w:r w:rsidRPr="00FE0C54">
        <w:rPr>
          <w:rFonts w:ascii="Times New Roman" w:eastAsia="Times New Roman" w:hAnsi="Times New Roman" w:cs="Times New Roman"/>
          <w:sz w:val="24"/>
          <w:szCs w:val="24"/>
        </w:rPr>
        <w:t xml:space="preserve"> in Pakistan. The ITI has a clear chance of being incorporated into China’s Belt and Road Initiative to add value to CPEC while providing economic, trade, and logistic support to Turkey, Iran, </w:t>
      </w:r>
      <w:proofErr w:type="gramStart"/>
      <w:r w:rsidRPr="00FE0C54">
        <w:rPr>
          <w:rFonts w:ascii="Times New Roman" w:eastAsia="Times New Roman" w:hAnsi="Times New Roman" w:cs="Times New Roman"/>
          <w:sz w:val="24"/>
          <w:szCs w:val="24"/>
        </w:rPr>
        <w:t>Pakistan</w:t>
      </w:r>
      <w:proofErr w:type="gramEnd"/>
      <w:r w:rsidRPr="00FE0C54">
        <w:rPr>
          <w:rFonts w:ascii="Times New Roman" w:eastAsia="Times New Roman" w:hAnsi="Times New Roman" w:cs="Times New Roman"/>
          <w:sz w:val="24"/>
          <w:szCs w:val="24"/>
        </w:rPr>
        <w:t xml:space="preserve"> while adding to their economic growth.</w:t>
      </w:r>
    </w:p>
    <w:p w:rsidR="00FE0C54" w:rsidRPr="00FE0C54" w:rsidRDefault="00FE0C54" w:rsidP="00FE0C54">
      <w:pPr>
        <w:spacing w:after="100" w:line="240" w:lineRule="auto"/>
        <w:rPr>
          <w:rFonts w:ascii="Times New Roman" w:eastAsia="Times New Roman" w:hAnsi="Times New Roman" w:cs="Times New Roman"/>
          <w:sz w:val="24"/>
          <w:szCs w:val="24"/>
        </w:rPr>
      </w:pPr>
      <w:hyperlink r:id="rId6" w:history="1">
        <w:r w:rsidRPr="00FE0C54">
          <w:rPr>
            <w:rFonts w:ascii="Times New Roman" w:eastAsia="Times New Roman" w:hAnsi="Times New Roman" w:cs="Times New Roman"/>
            <w:color w:val="0000FF"/>
            <w:sz w:val="24"/>
            <w:szCs w:val="24"/>
            <w:u w:val="single"/>
          </w:rPr>
          <w:t xml:space="preserve">Rajab moon not sighted in Pakistan: </w:t>
        </w:r>
        <w:proofErr w:type="spellStart"/>
        <w:r w:rsidRPr="00FE0C54">
          <w:rPr>
            <w:rFonts w:ascii="Times New Roman" w:eastAsia="Times New Roman" w:hAnsi="Times New Roman" w:cs="Times New Roman"/>
            <w:color w:val="0000FF"/>
            <w:sz w:val="24"/>
            <w:szCs w:val="24"/>
            <w:u w:val="single"/>
          </w:rPr>
          <w:t>Ruet</w:t>
        </w:r>
        <w:proofErr w:type="spellEnd"/>
        <w:r w:rsidRPr="00FE0C54">
          <w:rPr>
            <w:rFonts w:ascii="Times New Roman" w:eastAsia="Times New Roman" w:hAnsi="Times New Roman" w:cs="Times New Roman"/>
            <w:color w:val="0000FF"/>
            <w:sz w:val="24"/>
            <w:szCs w:val="24"/>
            <w:u w:val="single"/>
          </w:rPr>
          <w:t>-e-</w:t>
        </w:r>
        <w:proofErr w:type="spellStart"/>
        <w:r w:rsidRPr="00FE0C54">
          <w:rPr>
            <w:rFonts w:ascii="Times New Roman" w:eastAsia="Times New Roman" w:hAnsi="Times New Roman" w:cs="Times New Roman"/>
            <w:color w:val="0000FF"/>
            <w:sz w:val="24"/>
            <w:szCs w:val="24"/>
            <w:u w:val="single"/>
          </w:rPr>
          <w:t>Hilal</w:t>
        </w:r>
        <w:proofErr w:type="spellEnd"/>
        <w:r w:rsidRPr="00FE0C54">
          <w:rPr>
            <w:rFonts w:ascii="Times New Roman" w:eastAsia="Times New Roman" w:hAnsi="Times New Roman" w:cs="Times New Roman"/>
            <w:color w:val="0000FF"/>
            <w:sz w:val="24"/>
            <w:szCs w:val="24"/>
            <w:u w:val="single"/>
          </w:rPr>
          <w:t xml:space="preserve"> Committee</w:t>
        </w:r>
      </w:hyperlink>
      <w:r w:rsidRPr="00FE0C54">
        <w:rPr>
          <w:rFonts w:ascii="Times New Roman" w:eastAsia="Times New Roman" w:hAnsi="Times New Roman" w:cs="Times New Roman"/>
          <w:sz w:val="24"/>
          <w:szCs w:val="24"/>
        </w:rPr>
        <w:t xml:space="preserve"> </w:t>
      </w:r>
    </w:p>
    <w:p w:rsidR="00FE0C54" w:rsidRPr="00FE0C54" w:rsidRDefault="00FE0C54" w:rsidP="00FE0C54">
      <w:pPr>
        <w:spacing w:before="100" w:beforeAutospacing="1" w:after="100" w:afterAutospacing="1" w:line="240" w:lineRule="auto"/>
        <w:rPr>
          <w:rFonts w:ascii="Times New Roman" w:eastAsia="Times New Roman" w:hAnsi="Times New Roman" w:cs="Times New Roman"/>
          <w:sz w:val="24"/>
          <w:szCs w:val="24"/>
        </w:rPr>
      </w:pPr>
      <w:r w:rsidRPr="00FE0C54">
        <w:rPr>
          <w:rFonts w:ascii="Times New Roman" w:eastAsia="Times New Roman" w:hAnsi="Times New Roman" w:cs="Times New Roman"/>
          <w:sz w:val="24"/>
          <w:szCs w:val="24"/>
        </w:rPr>
        <w:t xml:space="preserve">According to </w:t>
      </w:r>
      <w:proofErr w:type="spellStart"/>
      <w:r w:rsidRPr="00FE0C54">
        <w:rPr>
          <w:rFonts w:ascii="Times New Roman" w:eastAsia="Times New Roman" w:hAnsi="Times New Roman" w:cs="Times New Roman"/>
          <w:sz w:val="24"/>
          <w:szCs w:val="24"/>
        </w:rPr>
        <w:t>Fatemeh</w:t>
      </w:r>
      <w:proofErr w:type="spellEnd"/>
      <w:r w:rsidRPr="00FE0C54">
        <w:rPr>
          <w:rFonts w:ascii="Times New Roman" w:eastAsia="Times New Roman" w:hAnsi="Times New Roman" w:cs="Times New Roman"/>
          <w:sz w:val="24"/>
          <w:szCs w:val="24"/>
        </w:rPr>
        <w:t xml:space="preserve"> </w:t>
      </w:r>
      <w:proofErr w:type="spellStart"/>
      <w:r w:rsidRPr="00FE0C54">
        <w:rPr>
          <w:rFonts w:ascii="Times New Roman" w:eastAsia="Times New Roman" w:hAnsi="Times New Roman" w:cs="Times New Roman"/>
          <w:sz w:val="24"/>
          <w:szCs w:val="24"/>
        </w:rPr>
        <w:t>Aman</w:t>
      </w:r>
      <w:proofErr w:type="spellEnd"/>
      <w:r w:rsidRPr="00FE0C54">
        <w:rPr>
          <w:rFonts w:ascii="Times New Roman" w:eastAsia="Times New Roman" w:hAnsi="Times New Roman" w:cs="Times New Roman"/>
          <w:sz w:val="24"/>
          <w:szCs w:val="24"/>
        </w:rPr>
        <w:t>, an Iranian analyst at the Atlantic Council’s South Asia Centre, the proposed $400 billion deal between China and Iran will make it imperative for China to develop more projects akin to the ITI. This will be needed to increase China’s connectivity in the region.</w:t>
      </w:r>
    </w:p>
    <w:p w:rsidR="00E84DC0" w:rsidRDefault="00E84DC0"/>
    <w:sectPr w:rsidR="00E84DC0" w:rsidSect="00E84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C54"/>
    <w:rsid w:val="00E84DC0"/>
    <w:rsid w:val="00FE0C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C0"/>
  </w:style>
  <w:style w:type="paragraph" w:styleId="Heading1">
    <w:name w:val="heading 1"/>
    <w:basedOn w:val="Normal"/>
    <w:link w:val="Heading1Char"/>
    <w:uiPriority w:val="9"/>
    <w:qFormat/>
    <w:rsid w:val="00FE0C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E0C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C5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E0C5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E0C54"/>
    <w:rPr>
      <w:color w:val="0000FF"/>
      <w:u w:val="single"/>
    </w:rPr>
  </w:style>
  <w:style w:type="paragraph" w:customStyle="1" w:styleId="meta-date">
    <w:name w:val="meta-date"/>
    <w:basedOn w:val="Normal"/>
    <w:rsid w:val="00FE0C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0C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0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625152">
      <w:bodyDiv w:val="1"/>
      <w:marLeft w:val="0"/>
      <w:marRight w:val="0"/>
      <w:marTop w:val="0"/>
      <w:marBottom w:val="0"/>
      <w:divBdr>
        <w:top w:val="none" w:sz="0" w:space="0" w:color="auto"/>
        <w:left w:val="none" w:sz="0" w:space="0" w:color="auto"/>
        <w:bottom w:val="none" w:sz="0" w:space="0" w:color="auto"/>
        <w:right w:val="none" w:sz="0" w:space="0" w:color="auto"/>
      </w:divBdr>
      <w:divsChild>
        <w:div w:id="795104571">
          <w:marLeft w:val="0"/>
          <w:marRight w:val="0"/>
          <w:marTop w:val="0"/>
          <w:marBottom w:val="0"/>
          <w:divBdr>
            <w:top w:val="none" w:sz="0" w:space="0" w:color="auto"/>
            <w:left w:val="none" w:sz="0" w:space="0" w:color="auto"/>
            <w:bottom w:val="none" w:sz="0" w:space="0" w:color="auto"/>
            <w:right w:val="none" w:sz="0" w:space="0" w:color="auto"/>
          </w:divBdr>
        </w:div>
        <w:div w:id="1391883756">
          <w:marLeft w:val="0"/>
          <w:marRight w:val="0"/>
          <w:marTop w:val="0"/>
          <w:marBottom w:val="0"/>
          <w:divBdr>
            <w:top w:val="none" w:sz="0" w:space="0" w:color="auto"/>
            <w:left w:val="none" w:sz="0" w:space="0" w:color="auto"/>
            <w:bottom w:val="none" w:sz="0" w:space="0" w:color="auto"/>
            <w:right w:val="none" w:sz="0" w:space="0" w:color="auto"/>
          </w:divBdr>
        </w:div>
        <w:div w:id="1998412506">
          <w:marLeft w:val="0"/>
          <w:marRight w:val="0"/>
          <w:marTop w:val="0"/>
          <w:marBottom w:val="0"/>
          <w:divBdr>
            <w:top w:val="none" w:sz="0" w:space="0" w:color="auto"/>
            <w:left w:val="none" w:sz="0" w:space="0" w:color="auto"/>
            <w:bottom w:val="none" w:sz="0" w:space="0" w:color="auto"/>
            <w:right w:val="none" w:sz="0" w:space="0" w:color="auto"/>
          </w:divBdr>
          <w:divsChild>
            <w:div w:id="268321873">
              <w:marLeft w:val="0"/>
              <w:marRight w:val="0"/>
              <w:marTop w:val="0"/>
              <w:marBottom w:val="0"/>
              <w:divBdr>
                <w:top w:val="none" w:sz="0" w:space="0" w:color="auto"/>
                <w:left w:val="none" w:sz="0" w:space="0" w:color="auto"/>
                <w:bottom w:val="none" w:sz="0" w:space="0" w:color="auto"/>
                <w:right w:val="none" w:sz="0" w:space="0" w:color="auto"/>
              </w:divBdr>
            </w:div>
            <w:div w:id="11534949">
              <w:marLeft w:val="0"/>
              <w:marRight w:val="0"/>
              <w:marTop w:val="0"/>
              <w:marBottom w:val="0"/>
              <w:divBdr>
                <w:top w:val="none" w:sz="0" w:space="0" w:color="auto"/>
                <w:left w:val="none" w:sz="0" w:space="0" w:color="auto"/>
                <w:bottom w:val="none" w:sz="0" w:space="0" w:color="auto"/>
                <w:right w:val="none" w:sz="0" w:space="0" w:color="auto"/>
              </w:divBdr>
            </w:div>
          </w:divsChild>
        </w:div>
        <w:div w:id="1508667419">
          <w:marLeft w:val="0"/>
          <w:marRight w:val="0"/>
          <w:marTop w:val="0"/>
          <w:marBottom w:val="0"/>
          <w:divBdr>
            <w:top w:val="none" w:sz="0" w:space="0" w:color="auto"/>
            <w:left w:val="none" w:sz="0" w:space="0" w:color="auto"/>
            <w:bottom w:val="none" w:sz="0" w:space="0" w:color="auto"/>
            <w:right w:val="none" w:sz="0" w:space="0" w:color="auto"/>
          </w:divBdr>
          <w:divsChild>
            <w:div w:id="84078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28408">
                  <w:marLeft w:val="0"/>
                  <w:marRight w:val="0"/>
                  <w:marTop w:val="0"/>
                  <w:marBottom w:val="0"/>
                  <w:divBdr>
                    <w:top w:val="none" w:sz="0" w:space="0" w:color="auto"/>
                    <w:left w:val="none" w:sz="0" w:space="0" w:color="auto"/>
                    <w:bottom w:val="none" w:sz="0" w:space="0" w:color="auto"/>
                    <w:right w:val="none" w:sz="0" w:space="0" w:color="auto"/>
                  </w:divBdr>
                </w:div>
              </w:divsChild>
            </w:div>
            <w:div w:id="852453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019159">
                  <w:marLeft w:val="0"/>
                  <w:marRight w:val="0"/>
                  <w:marTop w:val="0"/>
                  <w:marBottom w:val="0"/>
                  <w:divBdr>
                    <w:top w:val="none" w:sz="0" w:space="0" w:color="auto"/>
                    <w:left w:val="none" w:sz="0" w:space="0" w:color="auto"/>
                    <w:bottom w:val="none" w:sz="0" w:space="0" w:color="auto"/>
                    <w:right w:val="none" w:sz="0" w:space="0" w:color="auto"/>
                  </w:divBdr>
                </w:div>
              </w:divsChild>
            </w:div>
            <w:div w:id="275213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5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2-Feb-2021/rajab-moon-not-sighted-in-pakistan-ruet-e-hilal-committee" TargetMode="External"/><Relationship Id="rId5" Type="http://schemas.openxmlformats.org/officeDocument/2006/relationships/hyperlink" Target="https://nation.com.pk/13-Feb-2021/lahore-sialkot-motorway-closed-owing-to-dense-fog" TargetMode="External"/><Relationship Id="rId4" Type="http://schemas.openxmlformats.org/officeDocument/2006/relationships/hyperlink" Target="https://nation.com.pk/13-Feb-2021/india-s-unwillingness-to-bring-peace-in-occupied-kashm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3677</Characters>
  <Application>Microsoft Office Word</Application>
  <DocSecurity>0</DocSecurity>
  <Lines>30</Lines>
  <Paragraphs>8</Paragraphs>
  <ScaleCrop>false</ScaleCrop>
  <Company>Grizli777</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2021-02-13T04:20:00Z</dcterms:created>
  <dcterms:modified xsi:type="dcterms:W3CDTF">2021-02-13T04:22:00Z</dcterms:modified>
</cp:coreProperties>
</file>