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30" w:rsidRPr="00A33C30" w:rsidRDefault="00A33C30" w:rsidP="00A33C30">
      <w:pPr>
        <w:spacing w:before="100" w:beforeAutospacing="1" w:after="100" w:afterAutospacing="1" w:line="240" w:lineRule="auto"/>
        <w:outlineLvl w:val="1"/>
        <w:rPr>
          <w:rFonts w:ascii="Times New Roman" w:eastAsia="Times New Roman" w:hAnsi="Times New Roman" w:cs="Times New Roman"/>
          <w:b/>
          <w:bCs/>
          <w:sz w:val="36"/>
          <w:szCs w:val="36"/>
        </w:rPr>
      </w:pPr>
      <w:r w:rsidRPr="00A33C30">
        <w:rPr>
          <w:rFonts w:ascii="Times New Roman" w:eastAsia="Times New Roman" w:hAnsi="Times New Roman" w:cs="Times New Roman"/>
          <w:b/>
          <w:bCs/>
          <w:sz w:val="36"/>
          <w:szCs w:val="36"/>
        </w:rPr>
        <w:t xml:space="preserve">The </w:t>
      </w:r>
      <w:proofErr w:type="spellStart"/>
      <w:r w:rsidRPr="00A33C30">
        <w:rPr>
          <w:rFonts w:ascii="Times New Roman" w:eastAsia="Times New Roman" w:hAnsi="Times New Roman" w:cs="Times New Roman"/>
          <w:b/>
          <w:bCs/>
          <w:sz w:val="36"/>
          <w:szCs w:val="36"/>
        </w:rPr>
        <w:t>Mughal</w:t>
      </w:r>
      <w:proofErr w:type="spellEnd"/>
      <w:r w:rsidRPr="00A33C30">
        <w:rPr>
          <w:rFonts w:ascii="Times New Roman" w:eastAsia="Times New Roman" w:hAnsi="Times New Roman" w:cs="Times New Roman"/>
          <w:b/>
          <w:bCs/>
          <w:sz w:val="36"/>
          <w:szCs w:val="36"/>
        </w:rPr>
        <w:t xml:space="preserve"> feminist </w:t>
      </w:r>
    </w:p>
    <w:p w:rsidR="00A33C30" w:rsidRPr="00A33C30" w:rsidRDefault="00A33C30" w:rsidP="00A33C30">
      <w:pPr>
        <w:spacing w:after="0" w:line="240" w:lineRule="auto"/>
        <w:rPr>
          <w:rFonts w:ascii="Times New Roman" w:eastAsia="Times New Roman" w:hAnsi="Times New Roman" w:cs="Times New Roman"/>
          <w:sz w:val="24"/>
          <w:szCs w:val="24"/>
        </w:rPr>
      </w:pPr>
      <w:r w:rsidRPr="00A33C30">
        <w:rPr>
          <w:rFonts w:ascii="Times New Roman" w:eastAsia="Times New Roman" w:hAnsi="Times New Roman" w:cs="Times New Roman"/>
          <w:sz w:val="24"/>
          <w:szCs w:val="24"/>
        </w:rPr>
        <w:t xml:space="preserve">BY R A F I A Z A K A R I A 2020-12-30 </w:t>
      </w:r>
    </w:p>
    <w:p w:rsidR="00A33C30" w:rsidRPr="00A33C30" w:rsidRDefault="00A33C30" w:rsidP="00A33C30">
      <w:pPr>
        <w:spacing w:after="0" w:line="240" w:lineRule="auto"/>
        <w:rPr>
          <w:rFonts w:ascii="Times New Roman" w:eastAsia="Times New Roman" w:hAnsi="Times New Roman" w:cs="Times New Roman"/>
          <w:sz w:val="24"/>
          <w:szCs w:val="24"/>
        </w:rPr>
      </w:pPr>
      <w:r w:rsidRPr="00A33C30">
        <w:rPr>
          <w:rFonts w:ascii="Times New Roman" w:eastAsia="Times New Roman" w:hAnsi="Times New Roman" w:cs="Times New Roman"/>
          <w:sz w:val="24"/>
          <w:szCs w:val="24"/>
        </w:rPr>
        <w:t xml:space="preserve">IT is the princesses and queens that get top billing. We know about the intelligence of the inimitable </w:t>
      </w:r>
      <w:proofErr w:type="spellStart"/>
      <w:r w:rsidRPr="00A33C30">
        <w:rPr>
          <w:rFonts w:ascii="Times New Roman" w:eastAsia="Times New Roman" w:hAnsi="Times New Roman" w:cs="Times New Roman"/>
          <w:sz w:val="24"/>
          <w:szCs w:val="24"/>
        </w:rPr>
        <w:t>Nur</w:t>
      </w:r>
      <w:proofErr w:type="spellEnd"/>
      <w:r w:rsidRPr="00A33C30">
        <w:rPr>
          <w:rFonts w:ascii="Times New Roman" w:eastAsia="Times New Roman" w:hAnsi="Times New Roman" w:cs="Times New Roman"/>
          <w:sz w:val="24"/>
          <w:szCs w:val="24"/>
        </w:rPr>
        <w:t xml:space="preserve"> </w:t>
      </w:r>
      <w:proofErr w:type="spellStart"/>
      <w:r w:rsidRPr="00A33C30">
        <w:rPr>
          <w:rFonts w:ascii="Times New Roman" w:eastAsia="Times New Roman" w:hAnsi="Times New Roman" w:cs="Times New Roman"/>
          <w:sz w:val="24"/>
          <w:szCs w:val="24"/>
        </w:rPr>
        <w:t>Jehan</w:t>
      </w:r>
      <w:proofErr w:type="spellEnd"/>
      <w:r w:rsidRPr="00A33C30">
        <w:rPr>
          <w:rFonts w:ascii="Times New Roman" w:eastAsia="Times New Roman" w:hAnsi="Times New Roman" w:cs="Times New Roman"/>
          <w:sz w:val="24"/>
          <w:szCs w:val="24"/>
        </w:rPr>
        <w:t xml:space="preserve">, who assisted her husband in the management of a vast empire. We also know about </w:t>
      </w:r>
      <w:proofErr w:type="spellStart"/>
      <w:r w:rsidRPr="00A33C30">
        <w:rPr>
          <w:rFonts w:ascii="Times New Roman" w:eastAsia="Times New Roman" w:hAnsi="Times New Roman" w:cs="Times New Roman"/>
          <w:sz w:val="24"/>
          <w:szCs w:val="24"/>
        </w:rPr>
        <w:t>Mumtaz</w:t>
      </w:r>
      <w:proofErr w:type="spellEnd"/>
      <w:r w:rsidRPr="00A33C30">
        <w:rPr>
          <w:rFonts w:ascii="Times New Roman" w:eastAsia="Times New Roman" w:hAnsi="Times New Roman" w:cs="Times New Roman"/>
          <w:sz w:val="24"/>
          <w:szCs w:val="24"/>
        </w:rPr>
        <w:t xml:space="preserve"> </w:t>
      </w:r>
      <w:proofErr w:type="spellStart"/>
      <w:r w:rsidRPr="00A33C30">
        <w:rPr>
          <w:rFonts w:ascii="Times New Roman" w:eastAsia="Times New Roman" w:hAnsi="Times New Roman" w:cs="Times New Roman"/>
          <w:sz w:val="24"/>
          <w:szCs w:val="24"/>
        </w:rPr>
        <w:t>Mahal</w:t>
      </w:r>
      <w:proofErr w:type="spellEnd"/>
      <w:r w:rsidRPr="00A33C30">
        <w:rPr>
          <w:rFonts w:ascii="Times New Roman" w:eastAsia="Times New Roman" w:hAnsi="Times New Roman" w:cs="Times New Roman"/>
          <w:sz w:val="24"/>
          <w:szCs w:val="24"/>
        </w:rPr>
        <w:t xml:space="preserve">, whose tomb is the wonder of the world. Of all the things they did and were known for, the greatest interest lies in their </w:t>
      </w:r>
      <w:proofErr w:type="spellStart"/>
      <w:r w:rsidRPr="00A33C30">
        <w:rPr>
          <w:rFonts w:ascii="Times New Roman" w:eastAsia="Times New Roman" w:hAnsi="Times New Roman" w:cs="Times New Roman"/>
          <w:sz w:val="24"/>
          <w:szCs w:val="24"/>
        </w:rPr>
        <w:t>jewellery</w:t>
      </w:r>
      <w:proofErr w:type="spellEnd"/>
      <w:r w:rsidRPr="00A33C30">
        <w:rPr>
          <w:rFonts w:ascii="Times New Roman" w:eastAsia="Times New Roman" w:hAnsi="Times New Roman" w:cs="Times New Roman"/>
          <w:sz w:val="24"/>
          <w:szCs w:val="24"/>
        </w:rPr>
        <w:t xml:space="preserve"> and their clothes.</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r>
      <w:proofErr w:type="spellStart"/>
      <w:r w:rsidRPr="00A33C30">
        <w:rPr>
          <w:rFonts w:ascii="Times New Roman" w:eastAsia="Times New Roman" w:hAnsi="Times New Roman" w:cs="Times New Roman"/>
          <w:sz w:val="24"/>
          <w:szCs w:val="24"/>
        </w:rPr>
        <w:t>Bollywood</w:t>
      </w:r>
      <w:proofErr w:type="spellEnd"/>
      <w:r w:rsidRPr="00A33C30">
        <w:rPr>
          <w:rFonts w:ascii="Times New Roman" w:eastAsia="Times New Roman" w:hAnsi="Times New Roman" w:cs="Times New Roman"/>
          <w:sz w:val="24"/>
          <w:szCs w:val="24"/>
        </w:rPr>
        <w:t xml:space="preserve"> has done its part, </w:t>
      </w:r>
      <w:proofErr w:type="spellStart"/>
      <w:r w:rsidRPr="00A33C30">
        <w:rPr>
          <w:rFonts w:ascii="Times New Roman" w:eastAsia="Times New Roman" w:hAnsi="Times New Roman" w:cs="Times New Roman"/>
          <w:sz w:val="24"/>
          <w:szCs w:val="24"/>
        </w:rPr>
        <w:t>memorialising</w:t>
      </w:r>
      <w:proofErr w:type="spellEnd"/>
      <w:r w:rsidRPr="00A33C30">
        <w:rPr>
          <w:rFonts w:ascii="Times New Roman" w:eastAsia="Times New Roman" w:hAnsi="Times New Roman" w:cs="Times New Roman"/>
          <w:sz w:val="24"/>
          <w:szCs w:val="24"/>
        </w:rPr>
        <w:t xml:space="preserve"> women like </w:t>
      </w:r>
      <w:proofErr w:type="spellStart"/>
      <w:r w:rsidRPr="00A33C30">
        <w:rPr>
          <w:rFonts w:ascii="Times New Roman" w:eastAsia="Times New Roman" w:hAnsi="Times New Roman" w:cs="Times New Roman"/>
          <w:sz w:val="24"/>
          <w:szCs w:val="24"/>
        </w:rPr>
        <w:t>Jodha</w:t>
      </w:r>
      <w:proofErr w:type="spellEnd"/>
      <w:r w:rsidRPr="00A33C30">
        <w:rPr>
          <w:rFonts w:ascii="Times New Roman" w:eastAsia="Times New Roman" w:hAnsi="Times New Roman" w:cs="Times New Roman"/>
          <w:sz w:val="24"/>
          <w:szCs w:val="24"/>
        </w:rPr>
        <w:t xml:space="preserve"> </w:t>
      </w:r>
      <w:proofErr w:type="spellStart"/>
      <w:r w:rsidRPr="00A33C30">
        <w:rPr>
          <w:rFonts w:ascii="Times New Roman" w:eastAsia="Times New Roman" w:hAnsi="Times New Roman" w:cs="Times New Roman"/>
          <w:sz w:val="24"/>
          <w:szCs w:val="24"/>
        </w:rPr>
        <w:t>Bai</w:t>
      </w:r>
      <w:proofErr w:type="spellEnd"/>
      <w:r w:rsidRPr="00A33C30">
        <w:rPr>
          <w:rFonts w:ascii="Times New Roman" w:eastAsia="Times New Roman" w:hAnsi="Times New Roman" w:cs="Times New Roman"/>
          <w:sz w:val="24"/>
          <w:szCs w:val="24"/>
        </w:rPr>
        <w:t xml:space="preserve">, wife of Emperor Akbar, in the image of </w:t>
      </w:r>
      <w:proofErr w:type="spellStart"/>
      <w:r w:rsidRPr="00A33C30">
        <w:rPr>
          <w:rFonts w:ascii="Times New Roman" w:eastAsia="Times New Roman" w:hAnsi="Times New Roman" w:cs="Times New Roman"/>
          <w:sz w:val="24"/>
          <w:szCs w:val="24"/>
        </w:rPr>
        <w:t>Aishwarya</w:t>
      </w:r>
      <w:proofErr w:type="spellEnd"/>
      <w:r w:rsidRPr="00A33C30">
        <w:rPr>
          <w:rFonts w:ascii="Times New Roman" w:eastAsia="Times New Roman" w:hAnsi="Times New Roman" w:cs="Times New Roman"/>
          <w:sz w:val="24"/>
          <w:szCs w:val="24"/>
        </w:rPr>
        <w:t xml:space="preserve"> </w:t>
      </w:r>
      <w:proofErr w:type="spellStart"/>
      <w:r w:rsidRPr="00A33C30">
        <w:rPr>
          <w:rFonts w:ascii="Times New Roman" w:eastAsia="Times New Roman" w:hAnsi="Times New Roman" w:cs="Times New Roman"/>
          <w:sz w:val="24"/>
          <w:szCs w:val="24"/>
        </w:rPr>
        <w:t>Rai</w:t>
      </w:r>
      <w:proofErr w:type="spellEnd"/>
      <w:r w:rsidRPr="00A33C30">
        <w:rPr>
          <w:rFonts w:ascii="Times New Roman" w:eastAsia="Times New Roman" w:hAnsi="Times New Roman" w:cs="Times New Roman"/>
          <w:sz w:val="24"/>
          <w:szCs w:val="24"/>
        </w:rPr>
        <w:t xml:space="preserve">. Fashion designers have not been far behind; the top wedding couturiers in Pakistan (and in India) try every year to recreate the glamour and resplendence of the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court. Lavish weddings which are now put together by planners and concept designers rely heavily on these images as their inspiration. Many would-be brides, it appears, want the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w:t>
      </w:r>
      <w:proofErr w:type="spellStart"/>
      <w:r w:rsidRPr="00A33C30">
        <w:rPr>
          <w:rFonts w:ascii="Times New Roman" w:eastAsia="Times New Roman" w:hAnsi="Times New Roman" w:cs="Times New Roman"/>
          <w:sz w:val="24"/>
          <w:szCs w:val="24"/>
        </w:rPr>
        <w:t>rani</w:t>
      </w:r>
      <w:proofErr w:type="spellEnd"/>
      <w:r w:rsidRPr="00A33C30">
        <w:rPr>
          <w:rFonts w:ascii="Times New Roman" w:eastAsia="Times New Roman" w:hAnsi="Times New Roman" w:cs="Times New Roman"/>
          <w:sz w:val="24"/>
          <w:szCs w:val="24"/>
        </w:rPr>
        <w:t xml:space="preserve"> for a night` experience at whatever cost it is available.</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The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world, however, was not just jewels and princesses; reducing it to just that is as much an indictment of the hollow history Pakistanis consume as anything else. The ordinary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woman was not a princess but more likely a working woman, who either worked as a domestic servant or as a potter or tailor who assisted her husband in these professions.</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According to historian </w:t>
      </w:r>
      <w:proofErr w:type="spellStart"/>
      <w:r w:rsidRPr="00A33C30">
        <w:rPr>
          <w:rFonts w:ascii="Times New Roman" w:eastAsia="Times New Roman" w:hAnsi="Times New Roman" w:cs="Times New Roman"/>
          <w:sz w:val="24"/>
          <w:szCs w:val="24"/>
        </w:rPr>
        <w:t>Shireen</w:t>
      </w:r>
      <w:proofErr w:type="spellEnd"/>
      <w:r w:rsidRPr="00A33C30">
        <w:rPr>
          <w:rFonts w:ascii="Times New Roman" w:eastAsia="Times New Roman" w:hAnsi="Times New Roman" w:cs="Times New Roman"/>
          <w:sz w:val="24"/>
          <w:szCs w:val="24"/>
        </w:rPr>
        <w:t xml:space="preserve"> </w:t>
      </w:r>
      <w:proofErr w:type="spellStart"/>
      <w:r w:rsidRPr="00A33C30">
        <w:rPr>
          <w:rFonts w:ascii="Times New Roman" w:eastAsia="Times New Roman" w:hAnsi="Times New Roman" w:cs="Times New Roman"/>
          <w:sz w:val="24"/>
          <w:szCs w:val="24"/>
        </w:rPr>
        <w:t>Moosvi</w:t>
      </w:r>
      <w:proofErr w:type="spellEnd"/>
      <w:r w:rsidRPr="00A33C30">
        <w:rPr>
          <w:rFonts w:ascii="Times New Roman" w:eastAsia="Times New Roman" w:hAnsi="Times New Roman" w:cs="Times New Roman"/>
          <w:sz w:val="24"/>
          <w:szCs w:val="24"/>
        </w:rPr>
        <w:t xml:space="preserve">, paintings of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women f </w:t>
      </w:r>
      <w:proofErr w:type="spellStart"/>
      <w:r w:rsidRPr="00A33C30">
        <w:rPr>
          <w:rFonts w:ascii="Times New Roman" w:eastAsia="Times New Roman" w:hAnsi="Times New Roman" w:cs="Times New Roman"/>
          <w:sz w:val="24"/>
          <w:szCs w:val="24"/>
        </w:rPr>
        <w:t>rom</w:t>
      </w:r>
      <w:proofErr w:type="spellEnd"/>
      <w:r w:rsidRPr="00A33C30">
        <w:rPr>
          <w:rFonts w:ascii="Times New Roman" w:eastAsia="Times New Roman" w:hAnsi="Times New Roman" w:cs="Times New Roman"/>
          <w:sz w:val="24"/>
          <w:szCs w:val="24"/>
        </w:rPr>
        <w:t xml:space="preserve"> the era show them performing hard </w:t>
      </w:r>
      <w:proofErr w:type="spellStart"/>
      <w:r w:rsidRPr="00A33C30">
        <w:rPr>
          <w:rFonts w:ascii="Times New Roman" w:eastAsia="Times New Roman" w:hAnsi="Times New Roman" w:cs="Times New Roman"/>
          <w:sz w:val="24"/>
          <w:szCs w:val="24"/>
        </w:rPr>
        <w:t>labour</w:t>
      </w:r>
      <w:proofErr w:type="spellEnd"/>
      <w:r w:rsidRPr="00A33C30">
        <w:rPr>
          <w:rFonts w:ascii="Times New Roman" w:eastAsia="Times New Roman" w:hAnsi="Times New Roman" w:cs="Times New Roman"/>
          <w:sz w:val="24"/>
          <w:szCs w:val="24"/>
        </w:rPr>
        <w:t xml:space="preserve"> along with their husbands.</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The potter`s wife, for instance, would be saddled with the heavier and harder </w:t>
      </w:r>
      <w:proofErr w:type="spellStart"/>
      <w:r w:rsidRPr="00A33C30">
        <w:rPr>
          <w:rFonts w:ascii="Times New Roman" w:eastAsia="Times New Roman" w:hAnsi="Times New Roman" w:cs="Times New Roman"/>
          <w:sz w:val="24"/>
          <w:szCs w:val="24"/>
        </w:rPr>
        <w:t>labour</w:t>
      </w:r>
      <w:proofErr w:type="spellEnd"/>
      <w:r w:rsidRPr="00A33C30">
        <w:rPr>
          <w:rFonts w:ascii="Times New Roman" w:eastAsia="Times New Roman" w:hAnsi="Times New Roman" w:cs="Times New Roman"/>
          <w:sz w:val="24"/>
          <w:szCs w:val="24"/>
        </w:rPr>
        <w:t>. Similarly, a painting of a construction site from the era shows women doing the arduous work of breaking down limestone rocks for construction purposes. Unlike the popular impression drawn from the undue emphasis on princesses and wealthy women alone, these women were strong and actively involved in the workforce of the time.</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Wealthier women tried to protect their own interests in their own way. Evidence from court records reveals that women were represented in courts by lawyers, </w:t>
      </w:r>
      <w:proofErr w:type="spellStart"/>
      <w:r w:rsidRPr="00A33C30">
        <w:rPr>
          <w:rFonts w:ascii="Times New Roman" w:eastAsia="Times New Roman" w:hAnsi="Times New Roman" w:cs="Times New Roman"/>
          <w:sz w:val="24"/>
          <w:szCs w:val="24"/>
        </w:rPr>
        <w:t>of ten</w:t>
      </w:r>
      <w:proofErr w:type="spellEnd"/>
      <w:r w:rsidRPr="00A33C30">
        <w:rPr>
          <w:rFonts w:ascii="Times New Roman" w:eastAsia="Times New Roman" w:hAnsi="Times New Roman" w:cs="Times New Roman"/>
          <w:sz w:val="24"/>
          <w:szCs w:val="24"/>
        </w:rPr>
        <w:t xml:space="preserve"> to settle property disputes.</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The amounts of </w:t>
      </w:r>
      <w:proofErr w:type="spellStart"/>
      <w:r w:rsidRPr="00A33C30">
        <w:rPr>
          <w:rFonts w:ascii="Times New Roman" w:eastAsia="Times New Roman" w:hAnsi="Times New Roman" w:cs="Times New Roman"/>
          <w:sz w:val="24"/>
          <w:szCs w:val="24"/>
        </w:rPr>
        <w:t>mehr</w:t>
      </w:r>
      <w:proofErr w:type="spellEnd"/>
      <w:r w:rsidRPr="00A33C30">
        <w:rPr>
          <w:rFonts w:ascii="Times New Roman" w:eastAsia="Times New Roman" w:hAnsi="Times New Roman" w:cs="Times New Roman"/>
          <w:sz w:val="24"/>
          <w:szCs w:val="24"/>
        </w:rPr>
        <w:t xml:space="preserve"> set during the </w:t>
      </w:r>
      <w:proofErr w:type="spellStart"/>
      <w:r w:rsidRPr="00A33C30">
        <w:rPr>
          <w:rFonts w:ascii="Times New Roman" w:eastAsia="Times New Roman" w:hAnsi="Times New Roman" w:cs="Times New Roman"/>
          <w:sz w:val="24"/>
          <w:szCs w:val="24"/>
        </w:rPr>
        <w:t>nikah</w:t>
      </w:r>
      <w:proofErr w:type="spellEnd"/>
      <w:r w:rsidRPr="00A33C30">
        <w:rPr>
          <w:rFonts w:ascii="Times New Roman" w:eastAsia="Times New Roman" w:hAnsi="Times New Roman" w:cs="Times New Roman"/>
          <w:sz w:val="24"/>
          <w:szCs w:val="24"/>
        </w:rPr>
        <w:t xml:space="preserve"> </w:t>
      </w:r>
      <w:proofErr w:type="spellStart"/>
      <w:r w:rsidRPr="00A33C30">
        <w:rPr>
          <w:rFonts w:ascii="Times New Roman" w:eastAsia="Times New Roman" w:hAnsi="Times New Roman" w:cs="Times New Roman"/>
          <w:sz w:val="24"/>
          <w:szCs w:val="24"/>
        </w:rPr>
        <w:t>ceremo-nies</w:t>
      </w:r>
      <w:proofErr w:type="spellEnd"/>
      <w:r w:rsidRPr="00A33C30">
        <w:rPr>
          <w:rFonts w:ascii="Times New Roman" w:eastAsia="Times New Roman" w:hAnsi="Times New Roman" w:cs="Times New Roman"/>
          <w:sz w:val="24"/>
          <w:szCs w:val="24"/>
        </w:rPr>
        <w:t xml:space="preserve"> were (unlike the current situation in Pakistan) taken seriously, to be paid either at the time of the marriage or upon demand at any time after the marriage. Given that plural marriage was commonplace among the aristocracy and upper-middle classes, women often went to court to safeguard their inheritance rights. Women who owned property or other items often wrote </w:t>
      </w:r>
      <w:proofErr w:type="spellStart"/>
      <w:r w:rsidRPr="00A33C30">
        <w:rPr>
          <w:rFonts w:ascii="Times New Roman" w:eastAsia="Times New Roman" w:hAnsi="Times New Roman" w:cs="Times New Roman"/>
          <w:sz w:val="24"/>
          <w:szCs w:val="24"/>
        </w:rPr>
        <w:t>tamlik</w:t>
      </w:r>
      <w:proofErr w:type="spellEnd"/>
      <w:r w:rsidRPr="00A33C30">
        <w:rPr>
          <w:rFonts w:ascii="Times New Roman" w:eastAsia="Times New Roman" w:hAnsi="Times New Roman" w:cs="Times New Roman"/>
          <w:sz w:val="24"/>
          <w:szCs w:val="24"/>
        </w:rPr>
        <w:t xml:space="preserve"> </w:t>
      </w:r>
      <w:proofErr w:type="spellStart"/>
      <w:r w:rsidRPr="00A33C30">
        <w:rPr>
          <w:rFonts w:ascii="Times New Roman" w:eastAsia="Times New Roman" w:hAnsi="Times New Roman" w:cs="Times New Roman"/>
          <w:sz w:val="24"/>
          <w:szCs w:val="24"/>
        </w:rPr>
        <w:t>namas</w:t>
      </w:r>
      <w:proofErr w:type="spellEnd"/>
      <w:r w:rsidRPr="00A33C30">
        <w:rPr>
          <w:rFonts w:ascii="Times New Roman" w:eastAsia="Times New Roman" w:hAnsi="Times New Roman" w:cs="Times New Roman"/>
          <w:sz w:val="24"/>
          <w:szCs w:val="24"/>
        </w:rPr>
        <w:t xml:space="preserve">, or certificates of bestowal, that would allow their property to be transferred in whole or in part to a particular son or daughter, instead of being lost to inheritance disputes following their passing. </w:t>
      </w:r>
      <w:proofErr w:type="spellStart"/>
      <w:r w:rsidRPr="00A33C30">
        <w:rPr>
          <w:rFonts w:ascii="Times New Roman" w:eastAsia="Times New Roman" w:hAnsi="Times New Roman" w:cs="Times New Roman"/>
          <w:sz w:val="24"/>
          <w:szCs w:val="24"/>
        </w:rPr>
        <w:t>Then</w:t>
      </w:r>
      <w:proofErr w:type="gramStart"/>
      <w:r w:rsidRPr="00A33C30">
        <w:rPr>
          <w:rFonts w:ascii="Times New Roman" w:eastAsia="Times New Roman" w:hAnsi="Times New Roman" w:cs="Times New Roman"/>
          <w:sz w:val="24"/>
          <w:szCs w:val="24"/>
        </w:rPr>
        <w:t>,as</w:t>
      </w:r>
      <w:proofErr w:type="spellEnd"/>
      <w:proofErr w:type="gramEnd"/>
      <w:r w:rsidRPr="00A33C30">
        <w:rPr>
          <w:rFonts w:ascii="Times New Roman" w:eastAsia="Times New Roman" w:hAnsi="Times New Roman" w:cs="Times New Roman"/>
          <w:sz w:val="24"/>
          <w:szCs w:val="24"/>
        </w:rPr>
        <w:t xml:space="preserve"> now, women who owned and inherited property tended to have more important positions in society than those who did not.</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The sociological and historical research into the everyday lives of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women is continuing.</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Unsurprisingly, it has taken the emergence of women historians studying the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era to draw </w:t>
      </w:r>
      <w:r w:rsidRPr="00A33C30">
        <w:rPr>
          <w:rFonts w:ascii="Times New Roman" w:eastAsia="Times New Roman" w:hAnsi="Times New Roman" w:cs="Times New Roman"/>
          <w:sz w:val="24"/>
          <w:szCs w:val="24"/>
        </w:rPr>
        <w:lastRenderedPageBreak/>
        <w:t xml:space="preserve">attention to particular research on its women. The erasure or rather, the lack of attention given to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women in prior decades is a symbol of the colonial and post-colonial patriarchal mores rather than the status of women themselves in that era.</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The </w:t>
      </w:r>
      <w:proofErr w:type="spellStart"/>
      <w:r w:rsidRPr="00A33C30">
        <w:rPr>
          <w:rFonts w:ascii="Times New Roman" w:eastAsia="Times New Roman" w:hAnsi="Times New Roman" w:cs="Times New Roman"/>
          <w:sz w:val="24"/>
          <w:szCs w:val="24"/>
        </w:rPr>
        <w:t>Mughals</w:t>
      </w:r>
      <w:proofErr w:type="spellEnd"/>
      <w:r w:rsidRPr="00A33C30">
        <w:rPr>
          <w:rFonts w:ascii="Times New Roman" w:eastAsia="Times New Roman" w:hAnsi="Times New Roman" w:cs="Times New Roman"/>
          <w:sz w:val="24"/>
          <w:szCs w:val="24"/>
        </w:rPr>
        <w:t xml:space="preserve"> themselves did not erase women from the visual or written record. The miniature paintings from the era reveal that women were everywhere and doing all sorts of things.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art depicts women dancing, playing musical instruments, working on construction sites, reciting poetry and all sorts of other activities. Based on this alone, it can be concluded that women of the era were very much present, very much visible, </w:t>
      </w:r>
      <w:proofErr w:type="gramStart"/>
      <w:r w:rsidRPr="00A33C30">
        <w:rPr>
          <w:rFonts w:ascii="Times New Roman" w:eastAsia="Times New Roman" w:hAnsi="Times New Roman" w:cs="Times New Roman"/>
          <w:sz w:val="24"/>
          <w:szCs w:val="24"/>
        </w:rPr>
        <w:t>able</w:t>
      </w:r>
      <w:proofErr w:type="gramEnd"/>
      <w:r w:rsidRPr="00A33C30">
        <w:rPr>
          <w:rFonts w:ascii="Times New Roman" w:eastAsia="Times New Roman" w:hAnsi="Times New Roman" w:cs="Times New Roman"/>
          <w:sz w:val="24"/>
          <w:szCs w:val="24"/>
        </w:rPr>
        <w:t xml:space="preserve"> to </w:t>
      </w:r>
      <w:proofErr w:type="spellStart"/>
      <w:r w:rsidRPr="00A33C30">
        <w:rPr>
          <w:rFonts w:ascii="Times New Roman" w:eastAsia="Times New Roman" w:hAnsi="Times New Roman" w:cs="Times New Roman"/>
          <w:sz w:val="24"/>
          <w:szCs w:val="24"/>
        </w:rPr>
        <w:t>strategise</w:t>
      </w:r>
      <w:proofErr w:type="spellEnd"/>
      <w:r w:rsidRPr="00A33C30">
        <w:rPr>
          <w:rFonts w:ascii="Times New Roman" w:eastAsia="Times New Roman" w:hAnsi="Times New Roman" w:cs="Times New Roman"/>
          <w:sz w:val="24"/>
          <w:szCs w:val="24"/>
        </w:rPr>
        <w:t xml:space="preserve"> and instigate war, able to </w:t>
      </w:r>
      <w:proofErr w:type="spellStart"/>
      <w:r w:rsidRPr="00A33C30">
        <w:rPr>
          <w:rFonts w:ascii="Times New Roman" w:eastAsia="Times New Roman" w:hAnsi="Times New Roman" w:cs="Times New Roman"/>
          <w:sz w:val="24"/>
          <w:szCs w:val="24"/>
        </w:rPr>
        <w:t>helpconstruct</w:t>
      </w:r>
      <w:proofErr w:type="spellEnd"/>
      <w:r w:rsidRPr="00A33C30">
        <w:rPr>
          <w:rFonts w:ascii="Times New Roman" w:eastAsia="Times New Roman" w:hAnsi="Times New Roman" w:cs="Times New Roman"/>
          <w:sz w:val="24"/>
          <w:szCs w:val="24"/>
        </w:rPr>
        <w:t xml:space="preserve"> a building. Unlike </w:t>
      </w:r>
      <w:proofErr w:type="spellStart"/>
      <w:r w:rsidRPr="00A33C30">
        <w:rPr>
          <w:rFonts w:ascii="Times New Roman" w:eastAsia="Times New Roman" w:hAnsi="Times New Roman" w:cs="Times New Roman"/>
          <w:sz w:val="24"/>
          <w:szCs w:val="24"/>
        </w:rPr>
        <w:t>orientalist</w:t>
      </w:r>
      <w:proofErr w:type="spellEnd"/>
      <w:r w:rsidRPr="00A33C30">
        <w:rPr>
          <w:rFonts w:ascii="Times New Roman" w:eastAsia="Times New Roman" w:hAnsi="Times New Roman" w:cs="Times New Roman"/>
          <w:sz w:val="24"/>
          <w:szCs w:val="24"/>
        </w:rPr>
        <w:t xml:space="preserve"> and misogynistic reinterpretations of the time that have followed, they were neither all subjugated nor oppressed nor invisible in society.</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Some would argue that calling women of the past `</w:t>
      </w:r>
      <w:proofErr w:type="spellStart"/>
      <w:r w:rsidRPr="00A33C30">
        <w:rPr>
          <w:rFonts w:ascii="Times New Roman" w:eastAsia="Times New Roman" w:hAnsi="Times New Roman" w:cs="Times New Roman"/>
          <w:sz w:val="24"/>
          <w:szCs w:val="24"/>
        </w:rPr>
        <w:t>feminists`is</w:t>
      </w:r>
      <w:proofErr w:type="spellEnd"/>
      <w:r w:rsidRPr="00A33C30">
        <w:rPr>
          <w:rFonts w:ascii="Times New Roman" w:eastAsia="Times New Roman" w:hAnsi="Times New Roman" w:cs="Times New Roman"/>
          <w:sz w:val="24"/>
          <w:szCs w:val="24"/>
        </w:rPr>
        <w:t xml:space="preserve"> reading the present into the past. This sort of position is heavily influenced by the British colonial mindset that deliberately and actively worked to depict and present the women of the subcontinent as lacking in terms of strength, volitions and respect and regard for their own liberty.</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The moral argument for colonialism presented to the British public and designed to get their support was that the women of the subcontinent were in an abject situation and required immediate intervention. It is no surprise that the first `law` passed by the East India Company was the prohibition on sati or widow immolation. The clever propaganda accompanying this </w:t>
      </w:r>
      <w:proofErr w:type="gramStart"/>
      <w:r w:rsidRPr="00A33C30">
        <w:rPr>
          <w:rFonts w:ascii="Times New Roman" w:eastAsia="Times New Roman" w:hAnsi="Times New Roman" w:cs="Times New Roman"/>
          <w:sz w:val="24"/>
          <w:szCs w:val="24"/>
        </w:rPr>
        <w:t>ignored</w:t>
      </w:r>
      <w:proofErr w:type="gramEnd"/>
      <w:r w:rsidRPr="00A33C30">
        <w:rPr>
          <w:rFonts w:ascii="Times New Roman" w:eastAsia="Times New Roman" w:hAnsi="Times New Roman" w:cs="Times New Roman"/>
          <w:sz w:val="24"/>
          <w:szCs w:val="24"/>
        </w:rPr>
        <w:t xml:space="preserve"> the fact that this practice was not a common one, nor was it pervasive all over India and neither was it associated with Vedic prescriptions. In sum, it was essential for the British to present all the women of the subcontinent as being on the verge of being made to commit sati to justify the occupation of India.</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It is a colonial myth that feminism or women`s empowerment struggles were initiated, </w:t>
      </w:r>
      <w:proofErr w:type="spellStart"/>
      <w:r w:rsidRPr="00A33C30">
        <w:rPr>
          <w:rFonts w:ascii="Times New Roman" w:eastAsia="Times New Roman" w:hAnsi="Times New Roman" w:cs="Times New Roman"/>
          <w:sz w:val="24"/>
          <w:szCs w:val="24"/>
        </w:rPr>
        <w:t>theorised</w:t>
      </w:r>
      <w:proofErr w:type="spellEnd"/>
      <w:r w:rsidRPr="00A33C30">
        <w:rPr>
          <w:rFonts w:ascii="Times New Roman" w:eastAsia="Times New Roman" w:hAnsi="Times New Roman" w:cs="Times New Roman"/>
          <w:sz w:val="24"/>
          <w:szCs w:val="24"/>
        </w:rPr>
        <w:t xml:space="preserve"> and maintained by white women in the West.</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Studying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history is one example that unravels this myth. The ways in which </w:t>
      </w:r>
      <w:proofErr w:type="spellStart"/>
      <w:r w:rsidRPr="00A33C30">
        <w:rPr>
          <w:rFonts w:ascii="Times New Roman" w:eastAsia="Times New Roman" w:hAnsi="Times New Roman" w:cs="Times New Roman"/>
          <w:sz w:val="24"/>
          <w:szCs w:val="24"/>
        </w:rPr>
        <w:t>Mughal</w:t>
      </w:r>
      <w:proofErr w:type="spellEnd"/>
      <w:r w:rsidRPr="00A33C30">
        <w:rPr>
          <w:rFonts w:ascii="Times New Roman" w:eastAsia="Times New Roman" w:hAnsi="Times New Roman" w:cs="Times New Roman"/>
          <w:sz w:val="24"/>
          <w:szCs w:val="24"/>
        </w:rPr>
        <w:t xml:space="preserve"> women asserted </w:t>
      </w:r>
      <w:proofErr w:type="gramStart"/>
      <w:r w:rsidRPr="00A33C30">
        <w:rPr>
          <w:rFonts w:ascii="Times New Roman" w:eastAsia="Times New Roman" w:hAnsi="Times New Roman" w:cs="Times New Roman"/>
          <w:sz w:val="24"/>
          <w:szCs w:val="24"/>
        </w:rPr>
        <w:t>themselves</w:t>
      </w:r>
      <w:proofErr w:type="gramEnd"/>
      <w:r w:rsidRPr="00A33C30">
        <w:rPr>
          <w:rFonts w:ascii="Times New Roman" w:eastAsia="Times New Roman" w:hAnsi="Times New Roman" w:cs="Times New Roman"/>
          <w:sz w:val="24"/>
          <w:szCs w:val="24"/>
        </w:rPr>
        <w:t>, protected and advocated for themselves, participated in society and its institutions, is all evidence of this f act.</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The values of resilience, of inner strength, of persistence and so much </w:t>
      </w:r>
      <w:proofErr w:type="gramStart"/>
      <w:r w:rsidRPr="00A33C30">
        <w:rPr>
          <w:rFonts w:ascii="Times New Roman" w:eastAsia="Times New Roman" w:hAnsi="Times New Roman" w:cs="Times New Roman"/>
          <w:sz w:val="24"/>
          <w:szCs w:val="24"/>
        </w:rPr>
        <w:t>more,</w:t>
      </w:r>
      <w:proofErr w:type="gramEnd"/>
      <w:r w:rsidRPr="00A33C30">
        <w:rPr>
          <w:rFonts w:ascii="Times New Roman" w:eastAsia="Times New Roman" w:hAnsi="Times New Roman" w:cs="Times New Roman"/>
          <w:sz w:val="24"/>
          <w:szCs w:val="24"/>
        </w:rPr>
        <w:t xml:space="preserve"> are all </w:t>
      </w:r>
      <w:proofErr w:type="spellStart"/>
      <w:r w:rsidRPr="00A33C30">
        <w:rPr>
          <w:rFonts w:ascii="Times New Roman" w:eastAsia="Times New Roman" w:hAnsi="Times New Roman" w:cs="Times New Roman"/>
          <w:sz w:val="24"/>
          <w:szCs w:val="24"/>
        </w:rPr>
        <w:t>modelled</w:t>
      </w:r>
      <w:proofErr w:type="spellEnd"/>
      <w:r w:rsidRPr="00A33C30">
        <w:rPr>
          <w:rFonts w:ascii="Times New Roman" w:eastAsia="Times New Roman" w:hAnsi="Times New Roman" w:cs="Times New Roman"/>
          <w:sz w:val="24"/>
          <w:szCs w:val="24"/>
        </w:rPr>
        <w:t xml:space="preserve"> in the record. The charge for the women of the subcontinent today is to examine these records and reveal that women`s efforts to empower themselves have hardly been the sole prerogative of upper middleclass white and Western women who grew tired of domesticity and servitude. The writer is an attorney teaching constitutional law and political philosophy.</w:t>
      </w:r>
      <w:r w:rsidRPr="00A33C30">
        <w:rPr>
          <w:rFonts w:ascii="Times New Roman" w:eastAsia="Times New Roman" w:hAnsi="Times New Roman" w:cs="Times New Roman"/>
          <w:sz w:val="24"/>
          <w:szCs w:val="24"/>
        </w:rPr>
        <w:br/>
      </w:r>
      <w:r w:rsidRPr="00A33C30">
        <w:rPr>
          <w:rFonts w:ascii="Times New Roman" w:eastAsia="Times New Roman" w:hAnsi="Times New Roman" w:cs="Times New Roman"/>
          <w:sz w:val="24"/>
          <w:szCs w:val="24"/>
        </w:rPr>
        <w:br/>
        <w:t xml:space="preserve">rafia.zakaria@gmail.com </w:t>
      </w:r>
    </w:p>
    <w:p w:rsidR="00F731E1" w:rsidRDefault="00F731E1"/>
    <w:sectPr w:rsidR="00F731E1" w:rsidSect="00F731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C30"/>
    <w:rsid w:val="00A33C30"/>
    <w:rsid w:val="00F731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E1"/>
  </w:style>
  <w:style w:type="paragraph" w:styleId="Heading2">
    <w:name w:val="heading 2"/>
    <w:basedOn w:val="Normal"/>
    <w:link w:val="Heading2Char"/>
    <w:uiPriority w:val="9"/>
    <w:qFormat/>
    <w:rsid w:val="00A33C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C30"/>
    <w:rPr>
      <w:rFonts w:ascii="Times New Roman" w:eastAsia="Times New Roman" w:hAnsi="Times New Roman" w:cs="Times New Roman"/>
      <w:b/>
      <w:bCs/>
      <w:sz w:val="36"/>
      <w:szCs w:val="36"/>
    </w:rPr>
  </w:style>
  <w:style w:type="character" w:customStyle="1" w:styleId="font-arial">
    <w:name w:val="font-arial"/>
    <w:basedOn w:val="DefaultParagraphFont"/>
    <w:rsid w:val="00A33C30"/>
  </w:style>
</w:styles>
</file>

<file path=word/webSettings.xml><?xml version="1.0" encoding="utf-8"?>
<w:webSettings xmlns:r="http://schemas.openxmlformats.org/officeDocument/2006/relationships" xmlns:w="http://schemas.openxmlformats.org/wordprocessingml/2006/main">
  <w:divs>
    <w:div w:id="316568799">
      <w:bodyDiv w:val="1"/>
      <w:marLeft w:val="0"/>
      <w:marRight w:val="0"/>
      <w:marTop w:val="0"/>
      <w:marBottom w:val="0"/>
      <w:divBdr>
        <w:top w:val="none" w:sz="0" w:space="0" w:color="auto"/>
        <w:left w:val="none" w:sz="0" w:space="0" w:color="auto"/>
        <w:bottom w:val="none" w:sz="0" w:space="0" w:color="auto"/>
        <w:right w:val="none" w:sz="0" w:space="0" w:color="auto"/>
      </w:divBdr>
      <w:divsChild>
        <w:div w:id="614139017">
          <w:marLeft w:val="0"/>
          <w:marRight w:val="0"/>
          <w:marTop w:val="0"/>
          <w:marBottom w:val="0"/>
          <w:divBdr>
            <w:top w:val="none" w:sz="0" w:space="0" w:color="auto"/>
            <w:left w:val="none" w:sz="0" w:space="0" w:color="auto"/>
            <w:bottom w:val="none" w:sz="0" w:space="0" w:color="auto"/>
            <w:right w:val="none" w:sz="0" w:space="0" w:color="auto"/>
          </w:divBdr>
          <w:divsChild>
            <w:div w:id="421486106">
              <w:marLeft w:val="0"/>
              <w:marRight w:val="0"/>
              <w:marTop w:val="0"/>
              <w:marBottom w:val="0"/>
              <w:divBdr>
                <w:top w:val="none" w:sz="0" w:space="0" w:color="auto"/>
                <w:left w:val="none" w:sz="0" w:space="0" w:color="auto"/>
                <w:bottom w:val="none" w:sz="0" w:space="0" w:color="auto"/>
                <w:right w:val="none" w:sz="0" w:space="0" w:color="auto"/>
              </w:divBdr>
              <w:divsChild>
                <w:div w:id="171914086">
                  <w:marLeft w:val="0"/>
                  <w:marRight w:val="0"/>
                  <w:marTop w:val="0"/>
                  <w:marBottom w:val="0"/>
                  <w:divBdr>
                    <w:top w:val="none" w:sz="0" w:space="0" w:color="auto"/>
                    <w:left w:val="none" w:sz="0" w:space="0" w:color="auto"/>
                    <w:bottom w:val="none" w:sz="0" w:space="0" w:color="auto"/>
                    <w:right w:val="none" w:sz="0" w:space="0" w:color="auto"/>
                  </w:divBdr>
                </w:div>
                <w:div w:id="17221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4965</Characters>
  <Application>Microsoft Office Word</Application>
  <DocSecurity>0</DocSecurity>
  <Lines>41</Lines>
  <Paragraphs>11</Paragraphs>
  <ScaleCrop>false</ScaleCrop>
  <Company>Grizli777</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2020-12-30T07:41:00Z</dcterms:created>
  <dcterms:modified xsi:type="dcterms:W3CDTF">2020-12-30T07:47:00Z</dcterms:modified>
</cp:coreProperties>
</file>