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F6" w:rsidRPr="002566F6" w:rsidRDefault="002566F6" w:rsidP="002566F6">
      <w:pPr>
        <w:spacing w:before="100" w:beforeAutospacing="1" w:after="100" w:afterAutospacing="1"/>
        <w:jc w:val="left"/>
        <w:outlineLvl w:val="1"/>
        <w:rPr>
          <w:rFonts w:ascii="Times New Roman" w:eastAsia="Times New Roman" w:hAnsi="Times New Roman" w:cs="Times New Roman"/>
          <w:b/>
          <w:bCs/>
          <w:sz w:val="36"/>
          <w:szCs w:val="36"/>
        </w:rPr>
      </w:pPr>
      <w:r w:rsidRPr="002566F6">
        <w:rPr>
          <w:rFonts w:ascii="Times New Roman" w:eastAsia="Times New Roman" w:hAnsi="Times New Roman" w:cs="Times New Roman"/>
          <w:b/>
          <w:bCs/>
          <w:sz w:val="36"/>
          <w:szCs w:val="36"/>
        </w:rPr>
        <w:fldChar w:fldCharType="begin"/>
      </w:r>
      <w:r w:rsidRPr="002566F6">
        <w:rPr>
          <w:rFonts w:ascii="Times New Roman" w:eastAsia="Times New Roman" w:hAnsi="Times New Roman" w:cs="Times New Roman"/>
          <w:b/>
          <w:bCs/>
          <w:sz w:val="36"/>
          <w:szCs w:val="36"/>
        </w:rPr>
        <w:instrText xml:space="preserve"> HYPERLINK "https://www.dawn.com/news/1832829/child-marriages" </w:instrText>
      </w:r>
      <w:r w:rsidRPr="002566F6">
        <w:rPr>
          <w:rFonts w:ascii="Times New Roman" w:eastAsia="Times New Roman" w:hAnsi="Times New Roman" w:cs="Times New Roman"/>
          <w:b/>
          <w:bCs/>
          <w:sz w:val="36"/>
          <w:szCs w:val="36"/>
        </w:rPr>
        <w:fldChar w:fldCharType="separate"/>
      </w:r>
      <w:r w:rsidRPr="002566F6">
        <w:rPr>
          <w:rFonts w:ascii="Times New Roman" w:eastAsia="Times New Roman" w:hAnsi="Times New Roman" w:cs="Times New Roman"/>
          <w:b/>
          <w:bCs/>
          <w:color w:val="0000FF"/>
          <w:sz w:val="36"/>
          <w:szCs w:val="36"/>
          <w:u w:val="single"/>
        </w:rPr>
        <w:t xml:space="preserve">Child marriages </w:t>
      </w:r>
      <w:r w:rsidRPr="002566F6">
        <w:rPr>
          <w:rFonts w:ascii="Times New Roman" w:eastAsia="Times New Roman" w:hAnsi="Times New Roman" w:cs="Times New Roman"/>
          <w:b/>
          <w:bCs/>
          <w:sz w:val="36"/>
          <w:szCs w:val="36"/>
        </w:rPr>
        <w:fldChar w:fldCharType="end"/>
      </w:r>
    </w:p>
    <w:p w:rsidR="002566F6" w:rsidRPr="002566F6" w:rsidRDefault="002566F6" w:rsidP="002566F6">
      <w:pPr>
        <w:jc w:val="left"/>
        <w:rPr>
          <w:rFonts w:ascii="Times New Roman" w:eastAsia="Times New Roman" w:hAnsi="Times New Roman" w:cs="Times New Roman"/>
          <w:sz w:val="24"/>
          <w:szCs w:val="24"/>
        </w:rPr>
      </w:pPr>
      <w:hyperlink r:id="rId4" w:history="1">
        <w:proofErr w:type="spellStart"/>
        <w:r w:rsidRPr="002566F6">
          <w:rPr>
            <w:rFonts w:ascii="Times New Roman" w:eastAsia="Times New Roman" w:hAnsi="Times New Roman" w:cs="Times New Roman"/>
            <w:color w:val="0000FF"/>
            <w:sz w:val="24"/>
            <w:szCs w:val="24"/>
            <w:u w:val="single"/>
          </w:rPr>
          <w:t>Sahar</w:t>
        </w:r>
        <w:proofErr w:type="spellEnd"/>
        <w:r w:rsidRPr="002566F6">
          <w:rPr>
            <w:rFonts w:ascii="Times New Roman" w:eastAsia="Times New Roman" w:hAnsi="Times New Roman" w:cs="Times New Roman"/>
            <w:color w:val="0000FF"/>
            <w:sz w:val="24"/>
            <w:szCs w:val="24"/>
            <w:u w:val="single"/>
          </w:rPr>
          <w:t xml:space="preserve"> </w:t>
        </w:r>
        <w:proofErr w:type="spellStart"/>
        <w:r w:rsidRPr="002566F6">
          <w:rPr>
            <w:rFonts w:ascii="Times New Roman" w:eastAsia="Times New Roman" w:hAnsi="Times New Roman" w:cs="Times New Roman"/>
            <w:color w:val="0000FF"/>
            <w:sz w:val="24"/>
            <w:szCs w:val="24"/>
            <w:u w:val="single"/>
          </w:rPr>
          <w:t>Bandial</w:t>
        </w:r>
        <w:proofErr w:type="spellEnd"/>
      </w:hyperlink>
      <w:r w:rsidRPr="002566F6">
        <w:rPr>
          <w:rFonts w:ascii="Times New Roman" w:eastAsia="Times New Roman" w:hAnsi="Times New Roman" w:cs="Times New Roman"/>
          <w:sz w:val="24"/>
          <w:szCs w:val="24"/>
        </w:rPr>
        <w:t xml:space="preserve"> Published May 11, 2024 Updated 2 days ago </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 xml:space="preserve">THE recent </w:t>
      </w:r>
      <w:proofErr w:type="spellStart"/>
      <w:r w:rsidRPr="002566F6">
        <w:rPr>
          <w:rFonts w:ascii="Times New Roman" w:eastAsia="Times New Roman" w:hAnsi="Times New Roman" w:cs="Times New Roman"/>
          <w:sz w:val="24"/>
          <w:szCs w:val="24"/>
        </w:rPr>
        <w:t>judgement</w:t>
      </w:r>
      <w:proofErr w:type="spellEnd"/>
      <w:r w:rsidRPr="002566F6">
        <w:rPr>
          <w:rFonts w:ascii="Times New Roman" w:eastAsia="Times New Roman" w:hAnsi="Times New Roman" w:cs="Times New Roman"/>
          <w:sz w:val="24"/>
          <w:szCs w:val="24"/>
        </w:rPr>
        <w:t xml:space="preserve"> of the Lahore High Court in ‘</w:t>
      </w:r>
      <w:proofErr w:type="spellStart"/>
      <w:r w:rsidRPr="002566F6">
        <w:rPr>
          <w:rFonts w:ascii="Times New Roman" w:eastAsia="Times New Roman" w:hAnsi="Times New Roman" w:cs="Times New Roman"/>
          <w:sz w:val="24"/>
          <w:szCs w:val="24"/>
        </w:rPr>
        <w:t>Azka</w:t>
      </w:r>
      <w:proofErr w:type="spellEnd"/>
      <w:r w:rsidRPr="002566F6">
        <w:rPr>
          <w:rFonts w:ascii="Times New Roman" w:eastAsia="Times New Roman" w:hAnsi="Times New Roman" w:cs="Times New Roman"/>
          <w:sz w:val="24"/>
          <w:szCs w:val="24"/>
        </w:rPr>
        <w:t xml:space="preserve"> Wahid </w:t>
      </w:r>
      <w:proofErr w:type="spellStart"/>
      <w:r w:rsidRPr="002566F6">
        <w:rPr>
          <w:rFonts w:ascii="Times New Roman" w:eastAsia="Times New Roman" w:hAnsi="Times New Roman" w:cs="Times New Roman"/>
          <w:sz w:val="24"/>
          <w:szCs w:val="24"/>
        </w:rPr>
        <w:t>vs</w:t>
      </w:r>
      <w:proofErr w:type="spellEnd"/>
      <w:r w:rsidRPr="002566F6">
        <w:rPr>
          <w:rFonts w:ascii="Times New Roman" w:eastAsia="Times New Roman" w:hAnsi="Times New Roman" w:cs="Times New Roman"/>
          <w:sz w:val="24"/>
          <w:szCs w:val="24"/>
        </w:rPr>
        <w:t xml:space="preserve"> Province of Punjab’ has declared the arbitrary distinction in the legally prescribed minimum age of marriage in the Punjab Child Marriage Restraint Act, 1929 — 18 years for men and 16 years for women — as unconstitutional. </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 xml:space="preserve">Decades of lobbying and bona fide legislative attempts in the past to correct this differentiation in the law were almost always thwarted through forceful opposition that </w:t>
      </w:r>
      <w:proofErr w:type="spellStart"/>
      <w:r w:rsidRPr="002566F6">
        <w:rPr>
          <w:rFonts w:ascii="Times New Roman" w:eastAsia="Times New Roman" w:hAnsi="Times New Roman" w:cs="Times New Roman"/>
          <w:sz w:val="24"/>
          <w:szCs w:val="24"/>
        </w:rPr>
        <w:t>labelled</w:t>
      </w:r>
      <w:proofErr w:type="spellEnd"/>
      <w:r w:rsidRPr="002566F6">
        <w:rPr>
          <w:rFonts w:ascii="Times New Roman" w:eastAsia="Times New Roman" w:hAnsi="Times New Roman" w:cs="Times New Roman"/>
          <w:sz w:val="24"/>
          <w:szCs w:val="24"/>
        </w:rPr>
        <w:t xml:space="preserve"> such attempts as interference with the religiously prescribed standard to determine readiness of a person for marriage — puberty, which varies greatly between males and females. </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 xml:space="preserve">However, the definition of a child in the 1929 Act is not premised on the onset of puberty, but on ages set by the legislature as per its wisdom to curtail the menace of child marriages. This non-puberty-based age prescription for marriage in the 1929 Act has on occasion been challenged before the Federal </w:t>
      </w:r>
      <w:proofErr w:type="spellStart"/>
      <w:r w:rsidRPr="002566F6">
        <w:rPr>
          <w:rFonts w:ascii="Times New Roman" w:eastAsia="Times New Roman" w:hAnsi="Times New Roman" w:cs="Times New Roman"/>
          <w:sz w:val="24"/>
          <w:szCs w:val="24"/>
        </w:rPr>
        <w:t>Shariat</w:t>
      </w:r>
      <w:proofErr w:type="spellEnd"/>
      <w:r w:rsidRPr="002566F6">
        <w:rPr>
          <w:rFonts w:ascii="Times New Roman" w:eastAsia="Times New Roman" w:hAnsi="Times New Roman" w:cs="Times New Roman"/>
          <w:sz w:val="24"/>
          <w:szCs w:val="24"/>
        </w:rPr>
        <w:t xml:space="preserve"> Court as un-Islamic. The FSC has, however, continued to </w:t>
      </w:r>
      <w:proofErr w:type="spellStart"/>
      <w:r w:rsidRPr="002566F6">
        <w:rPr>
          <w:rFonts w:ascii="Times New Roman" w:eastAsia="Times New Roman" w:hAnsi="Times New Roman" w:cs="Times New Roman"/>
          <w:sz w:val="24"/>
          <w:szCs w:val="24"/>
        </w:rPr>
        <w:t>recognise</w:t>
      </w:r>
      <w:proofErr w:type="spellEnd"/>
      <w:r w:rsidRPr="002566F6">
        <w:rPr>
          <w:rFonts w:ascii="Times New Roman" w:eastAsia="Times New Roman" w:hAnsi="Times New Roman" w:cs="Times New Roman"/>
          <w:sz w:val="24"/>
          <w:szCs w:val="24"/>
        </w:rPr>
        <w:t xml:space="preserve"> the state’s mandate to prescribe such minimum age for marriage as being in consonance with </w:t>
      </w:r>
      <w:proofErr w:type="spellStart"/>
      <w:r w:rsidRPr="002566F6">
        <w:rPr>
          <w:rFonts w:ascii="Times New Roman" w:eastAsia="Times New Roman" w:hAnsi="Times New Roman" w:cs="Times New Roman"/>
          <w:sz w:val="24"/>
          <w:szCs w:val="24"/>
        </w:rPr>
        <w:t>Sharia</w:t>
      </w:r>
      <w:proofErr w:type="spellEnd"/>
      <w:r w:rsidRPr="002566F6">
        <w:rPr>
          <w:rFonts w:ascii="Times New Roman" w:eastAsia="Times New Roman" w:hAnsi="Times New Roman" w:cs="Times New Roman"/>
          <w:sz w:val="24"/>
          <w:szCs w:val="24"/>
        </w:rPr>
        <w:t xml:space="preserve">, and necessary to ensure that parties to a marriage attain the level of education, physical and intellectual development, mental maturity and economic stability important for a healthy and meaningful union. </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 xml:space="preserve">It is important to note that the FSC has not once held the gendered differential in the prescribed minimum age of marriage as religiously required. Yet, such differential has continued to subsist in our law (excepting the province of </w:t>
      </w:r>
      <w:proofErr w:type="spellStart"/>
      <w:r w:rsidRPr="002566F6">
        <w:rPr>
          <w:rFonts w:ascii="Times New Roman" w:eastAsia="Times New Roman" w:hAnsi="Times New Roman" w:cs="Times New Roman"/>
          <w:sz w:val="24"/>
          <w:szCs w:val="24"/>
        </w:rPr>
        <w:t>Sindh</w:t>
      </w:r>
      <w:proofErr w:type="spellEnd"/>
      <w:r w:rsidRPr="002566F6">
        <w:rPr>
          <w:rFonts w:ascii="Times New Roman" w:eastAsia="Times New Roman" w:hAnsi="Times New Roman" w:cs="Times New Roman"/>
          <w:sz w:val="24"/>
          <w:szCs w:val="24"/>
        </w:rPr>
        <w:t>) despite repeated calls and efforts for change.</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 xml:space="preserve">The Lahore High Court’s </w:t>
      </w:r>
      <w:proofErr w:type="spellStart"/>
      <w:r w:rsidRPr="002566F6">
        <w:rPr>
          <w:rFonts w:ascii="Times New Roman" w:eastAsia="Times New Roman" w:hAnsi="Times New Roman" w:cs="Times New Roman"/>
          <w:sz w:val="24"/>
          <w:szCs w:val="24"/>
        </w:rPr>
        <w:t>judgement</w:t>
      </w:r>
      <w:proofErr w:type="spellEnd"/>
      <w:r w:rsidRPr="002566F6">
        <w:rPr>
          <w:rFonts w:ascii="Times New Roman" w:eastAsia="Times New Roman" w:hAnsi="Times New Roman" w:cs="Times New Roman"/>
          <w:sz w:val="24"/>
          <w:szCs w:val="24"/>
        </w:rPr>
        <w:t xml:space="preserve"> in the </w:t>
      </w:r>
      <w:proofErr w:type="spellStart"/>
      <w:r w:rsidRPr="002566F6">
        <w:rPr>
          <w:rFonts w:ascii="Times New Roman" w:eastAsia="Times New Roman" w:hAnsi="Times New Roman" w:cs="Times New Roman"/>
          <w:sz w:val="24"/>
          <w:szCs w:val="24"/>
        </w:rPr>
        <w:t>Azka</w:t>
      </w:r>
      <w:proofErr w:type="spellEnd"/>
      <w:r w:rsidRPr="002566F6">
        <w:rPr>
          <w:rFonts w:ascii="Times New Roman" w:eastAsia="Times New Roman" w:hAnsi="Times New Roman" w:cs="Times New Roman"/>
          <w:sz w:val="24"/>
          <w:szCs w:val="24"/>
        </w:rPr>
        <w:t xml:space="preserve"> Wahid case is then of great significance. The court has finally held that different ages prescribed for a male and female child in the 1929 Act are not based on any intelligible criterion, and violate the constitutional guarantee of equal treatment of the sexes under Article 25 of the Constitution. The court has accordingly directed the government of Punjab to issue a revised version of the law, prescribing a uniform minimum age of marriage for men and women. </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Such uniform prescription will make marriage laws more consistent with the definition of the age of majority under the Majority Act, 1875, the definition of a child under international law, and the legal entitlement of a citizen to exercise certain civil and political rights, such as the rights to obtain an identity card, to vote, and to enter into a contract.</w:t>
      </w:r>
    </w:p>
    <w:p w:rsidR="002566F6" w:rsidRPr="002566F6" w:rsidRDefault="002566F6" w:rsidP="002566F6">
      <w:pPr>
        <w:spacing w:beforeAutospacing="1"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Almost 19m girls in Pakistan are married before they turn 18.</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lastRenderedPageBreak/>
        <w:t>But will the increase in the permissible age for marriage of girls to 18 years serve as a necessary deterrent to child marriages?</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 xml:space="preserve">The law already </w:t>
      </w:r>
      <w:proofErr w:type="spellStart"/>
      <w:r w:rsidRPr="002566F6">
        <w:rPr>
          <w:rFonts w:ascii="Times New Roman" w:eastAsia="Times New Roman" w:hAnsi="Times New Roman" w:cs="Times New Roman"/>
          <w:sz w:val="24"/>
          <w:szCs w:val="24"/>
        </w:rPr>
        <w:t>criminalises</w:t>
      </w:r>
      <w:proofErr w:type="spellEnd"/>
      <w:r w:rsidRPr="002566F6">
        <w:rPr>
          <w:rFonts w:ascii="Times New Roman" w:eastAsia="Times New Roman" w:hAnsi="Times New Roman" w:cs="Times New Roman"/>
          <w:sz w:val="24"/>
          <w:szCs w:val="24"/>
        </w:rPr>
        <w:t xml:space="preserve"> the act of marrying a minor, </w:t>
      </w:r>
      <w:proofErr w:type="spellStart"/>
      <w:r w:rsidRPr="002566F6">
        <w:rPr>
          <w:rFonts w:ascii="Times New Roman" w:eastAsia="Times New Roman" w:hAnsi="Times New Roman" w:cs="Times New Roman"/>
          <w:sz w:val="24"/>
          <w:szCs w:val="24"/>
        </w:rPr>
        <w:t>solemnising</w:t>
      </w:r>
      <w:proofErr w:type="spellEnd"/>
      <w:r w:rsidRPr="002566F6">
        <w:rPr>
          <w:rFonts w:ascii="Times New Roman" w:eastAsia="Times New Roman" w:hAnsi="Times New Roman" w:cs="Times New Roman"/>
          <w:sz w:val="24"/>
          <w:szCs w:val="24"/>
        </w:rPr>
        <w:t xml:space="preserve"> such marriage and, on the part of parent or guardian, permitting such marriage to take place. The criminal penalties imposed for such acts are of no deterrent import. </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 xml:space="preserve">According to </w:t>
      </w:r>
      <w:proofErr w:type="spellStart"/>
      <w:proofErr w:type="gramStart"/>
      <w:r w:rsidRPr="002566F6">
        <w:rPr>
          <w:rFonts w:ascii="Times New Roman" w:eastAsia="Times New Roman" w:hAnsi="Times New Roman" w:cs="Times New Roman"/>
          <w:sz w:val="24"/>
          <w:szCs w:val="24"/>
        </w:rPr>
        <w:t>Unicef</w:t>
      </w:r>
      <w:proofErr w:type="spellEnd"/>
      <w:proofErr w:type="gramEnd"/>
      <w:r w:rsidRPr="002566F6">
        <w:rPr>
          <w:rFonts w:ascii="Times New Roman" w:eastAsia="Times New Roman" w:hAnsi="Times New Roman" w:cs="Times New Roman"/>
          <w:sz w:val="24"/>
          <w:szCs w:val="24"/>
        </w:rPr>
        <w:t>, 18.9 million girls in Pakistan are married before they attain the age of 18 years; 4.6m are wedded before they turn 16 — the legally prescribed age of marriage.</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The real problem lies in the fact that judicial decisions on the capacity of a woman (or man) to marry adhere to the “puberty standard”, setting at naught the importance of the minimum age prescriptions in the 1929 Act. The courts have continued to hold that a marriage of a “</w:t>
      </w:r>
      <w:proofErr w:type="spellStart"/>
      <w:r w:rsidRPr="002566F6">
        <w:rPr>
          <w:rFonts w:ascii="Times New Roman" w:eastAsia="Times New Roman" w:hAnsi="Times New Roman" w:cs="Times New Roman"/>
          <w:sz w:val="24"/>
          <w:szCs w:val="24"/>
        </w:rPr>
        <w:t>pubert</w:t>
      </w:r>
      <w:proofErr w:type="spellEnd"/>
      <w:r w:rsidRPr="002566F6">
        <w:rPr>
          <w:rFonts w:ascii="Times New Roman" w:eastAsia="Times New Roman" w:hAnsi="Times New Roman" w:cs="Times New Roman"/>
          <w:sz w:val="24"/>
          <w:szCs w:val="24"/>
        </w:rPr>
        <w:t xml:space="preserve"> girl”, entered into with her free will, is valid notwithstanding that she is under 16 years of age. It is a legal conundrum that the criminal act of marriage to a minor has nonetheless been </w:t>
      </w:r>
      <w:proofErr w:type="spellStart"/>
      <w:r w:rsidRPr="002566F6">
        <w:rPr>
          <w:rFonts w:ascii="Times New Roman" w:eastAsia="Times New Roman" w:hAnsi="Times New Roman" w:cs="Times New Roman"/>
          <w:sz w:val="24"/>
          <w:szCs w:val="24"/>
        </w:rPr>
        <w:t>recognised</w:t>
      </w:r>
      <w:proofErr w:type="spellEnd"/>
      <w:r w:rsidRPr="002566F6">
        <w:rPr>
          <w:rFonts w:ascii="Times New Roman" w:eastAsia="Times New Roman" w:hAnsi="Times New Roman" w:cs="Times New Roman"/>
          <w:sz w:val="24"/>
          <w:szCs w:val="24"/>
        </w:rPr>
        <w:t xml:space="preserve"> in our law as valid. </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In 2022, the Isla</w:t>
      </w:r>
      <w:r w:rsidRPr="002566F6">
        <w:rPr>
          <w:rFonts w:ascii="Times New Roman" w:eastAsia="Times New Roman" w:hAnsi="Times New Roman" w:cs="Times New Roman"/>
          <w:sz w:val="24"/>
          <w:szCs w:val="24"/>
        </w:rPr>
        <w:softHyphen/>
        <w:t>mabad High Court rejected the puber</w:t>
      </w:r>
      <w:r w:rsidRPr="002566F6">
        <w:rPr>
          <w:rFonts w:ascii="Times New Roman" w:eastAsia="Times New Roman" w:hAnsi="Times New Roman" w:cs="Times New Roman"/>
          <w:sz w:val="24"/>
          <w:szCs w:val="24"/>
        </w:rPr>
        <w:softHyphen/>
      </w:r>
      <w:r w:rsidRPr="002566F6">
        <w:rPr>
          <w:rFonts w:ascii="Times New Roman" w:eastAsia="Times New Roman" w:hAnsi="Times New Roman" w:cs="Times New Roman"/>
          <w:sz w:val="24"/>
          <w:szCs w:val="24"/>
        </w:rPr>
        <w:softHyphen/>
        <w:t>ty standard and qu</w:t>
      </w:r>
      <w:r w:rsidRPr="002566F6">
        <w:rPr>
          <w:rFonts w:ascii="Times New Roman" w:eastAsia="Times New Roman" w:hAnsi="Times New Roman" w:cs="Times New Roman"/>
          <w:sz w:val="24"/>
          <w:szCs w:val="24"/>
        </w:rPr>
        <w:softHyphen/>
      </w:r>
      <w:r w:rsidRPr="002566F6">
        <w:rPr>
          <w:rFonts w:ascii="Times New Roman" w:eastAsia="Times New Roman" w:hAnsi="Times New Roman" w:cs="Times New Roman"/>
          <w:sz w:val="24"/>
          <w:szCs w:val="24"/>
        </w:rPr>
        <w:softHyphen/>
        <w:t>estioned this contra</w:t>
      </w:r>
      <w:r w:rsidRPr="002566F6">
        <w:rPr>
          <w:rFonts w:ascii="Times New Roman" w:eastAsia="Times New Roman" w:hAnsi="Times New Roman" w:cs="Times New Roman"/>
          <w:sz w:val="24"/>
          <w:szCs w:val="24"/>
        </w:rPr>
        <w:softHyphen/>
        <w:t>diction in our law. The court observed that the “contract of marriage by its very definition is a contract whereby the parties agree to en</w:t>
      </w:r>
      <w:r w:rsidRPr="002566F6">
        <w:rPr>
          <w:rFonts w:ascii="Times New Roman" w:eastAsia="Times New Roman" w:hAnsi="Times New Roman" w:cs="Times New Roman"/>
          <w:sz w:val="24"/>
          <w:szCs w:val="24"/>
        </w:rPr>
        <w:softHyphen/>
      </w:r>
      <w:r w:rsidRPr="002566F6">
        <w:rPr>
          <w:rFonts w:ascii="Times New Roman" w:eastAsia="Times New Roman" w:hAnsi="Times New Roman" w:cs="Times New Roman"/>
          <w:sz w:val="24"/>
          <w:szCs w:val="24"/>
        </w:rPr>
        <w:softHyphen/>
        <w:t xml:space="preserve">gage in sexual relations </w:t>
      </w:r>
      <w:proofErr w:type="spellStart"/>
      <w:r w:rsidRPr="002566F6">
        <w:rPr>
          <w:rFonts w:ascii="Times New Roman" w:eastAsia="Times New Roman" w:hAnsi="Times New Roman" w:cs="Times New Roman"/>
          <w:sz w:val="24"/>
          <w:szCs w:val="24"/>
        </w:rPr>
        <w:t>recognised</w:t>
      </w:r>
      <w:proofErr w:type="spellEnd"/>
      <w:r w:rsidRPr="002566F6">
        <w:rPr>
          <w:rFonts w:ascii="Times New Roman" w:eastAsia="Times New Roman" w:hAnsi="Times New Roman" w:cs="Times New Roman"/>
          <w:sz w:val="24"/>
          <w:szCs w:val="24"/>
        </w:rPr>
        <w:t xml:space="preserve"> by the State and society as legitimate…” </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 xml:space="preserve">The court found it nonsensical to </w:t>
      </w:r>
      <w:proofErr w:type="spellStart"/>
      <w:r w:rsidRPr="002566F6">
        <w:rPr>
          <w:rFonts w:ascii="Times New Roman" w:eastAsia="Times New Roman" w:hAnsi="Times New Roman" w:cs="Times New Roman"/>
          <w:sz w:val="24"/>
          <w:szCs w:val="24"/>
        </w:rPr>
        <w:t>recognise</w:t>
      </w:r>
      <w:proofErr w:type="spellEnd"/>
      <w:r w:rsidRPr="002566F6">
        <w:rPr>
          <w:rFonts w:ascii="Times New Roman" w:eastAsia="Times New Roman" w:hAnsi="Times New Roman" w:cs="Times New Roman"/>
          <w:sz w:val="24"/>
          <w:szCs w:val="24"/>
        </w:rPr>
        <w:t xml:space="preserve"> a child marriage as a valid and legal contract, when the very acts of engaging in sexually explicit conduct or sexual intercourse with a minor, notwithstanding her/ his consent, amount to sexual abuse and statutory rape under Sections 377A and 375 of the Pakistan Penal Code — marriage being no exception to criminality under the said provisions. The court went on to reason that since the very object of a contract of marriage with a child is the performance of actions that are unlawful and forbidden by law, such contracts are void, </w:t>
      </w:r>
      <w:proofErr w:type="spellStart"/>
      <w:r w:rsidRPr="002566F6">
        <w:rPr>
          <w:rFonts w:ascii="Times New Roman" w:eastAsia="Times New Roman" w:hAnsi="Times New Roman" w:cs="Times New Roman"/>
          <w:sz w:val="24"/>
          <w:szCs w:val="24"/>
        </w:rPr>
        <w:t>ie</w:t>
      </w:r>
      <w:proofErr w:type="spellEnd"/>
      <w:r w:rsidRPr="002566F6">
        <w:rPr>
          <w:rFonts w:ascii="Times New Roman" w:eastAsia="Times New Roman" w:hAnsi="Times New Roman" w:cs="Times New Roman"/>
          <w:sz w:val="24"/>
          <w:szCs w:val="24"/>
        </w:rPr>
        <w:t>, of no legal effect under Section 23 of the Contract Act, 1872.</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sz w:val="24"/>
          <w:szCs w:val="24"/>
        </w:rPr>
        <w:t xml:space="preserve">It is hoped that our jurisprudence grows to adopt the holistic and coherent interpretation of the law articulated by the Islamabad High Court. Such jurisprudential </w:t>
      </w:r>
      <w:proofErr w:type="gramStart"/>
      <w:r w:rsidRPr="002566F6">
        <w:rPr>
          <w:rFonts w:ascii="Times New Roman" w:eastAsia="Times New Roman" w:hAnsi="Times New Roman" w:cs="Times New Roman"/>
          <w:sz w:val="24"/>
          <w:szCs w:val="24"/>
        </w:rPr>
        <w:t>shift, coupled with tougher penal prescriptions in the 1929 Act, are</w:t>
      </w:r>
      <w:proofErr w:type="gramEnd"/>
      <w:r w:rsidRPr="002566F6">
        <w:rPr>
          <w:rFonts w:ascii="Times New Roman" w:eastAsia="Times New Roman" w:hAnsi="Times New Roman" w:cs="Times New Roman"/>
          <w:sz w:val="24"/>
          <w:szCs w:val="24"/>
        </w:rPr>
        <w:t xml:space="preserve"> essential to tackle the menace of child marriages. </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i/>
          <w:iCs/>
          <w:sz w:val="24"/>
          <w:szCs w:val="24"/>
        </w:rPr>
        <w:t>The writer is a lawyer.</w:t>
      </w:r>
    </w:p>
    <w:p w:rsidR="002566F6" w:rsidRPr="002566F6" w:rsidRDefault="002566F6" w:rsidP="002566F6">
      <w:pPr>
        <w:spacing w:before="100" w:beforeAutospacing="1" w:after="100" w:afterAutospacing="1"/>
        <w:jc w:val="left"/>
        <w:rPr>
          <w:rFonts w:ascii="Times New Roman" w:eastAsia="Times New Roman" w:hAnsi="Times New Roman" w:cs="Times New Roman"/>
          <w:sz w:val="24"/>
          <w:szCs w:val="24"/>
        </w:rPr>
      </w:pPr>
      <w:r w:rsidRPr="002566F6">
        <w:rPr>
          <w:rFonts w:ascii="Times New Roman" w:eastAsia="Times New Roman" w:hAnsi="Times New Roman" w:cs="Times New Roman"/>
          <w:i/>
          <w:iCs/>
          <w:sz w:val="24"/>
          <w:szCs w:val="24"/>
        </w:rPr>
        <w:t>Published in Dawn, May 11th,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566F6"/>
    <w:rsid w:val="000F3610"/>
    <w:rsid w:val="0018508C"/>
    <w:rsid w:val="001D21CD"/>
    <w:rsid w:val="002566F6"/>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566F6"/>
    <w:rPr>
      <w:color w:val="0000FF"/>
      <w:u w:val="single"/>
    </w:rPr>
  </w:style>
  <w:style w:type="character" w:customStyle="1" w:styleId="storybyline">
    <w:name w:val="story__byline"/>
    <w:basedOn w:val="DefaultParagraphFont"/>
    <w:rsid w:val="002566F6"/>
  </w:style>
  <w:style w:type="character" w:customStyle="1" w:styleId="storytime">
    <w:name w:val="story__time"/>
    <w:basedOn w:val="DefaultParagraphFont"/>
    <w:rsid w:val="002566F6"/>
  </w:style>
  <w:style w:type="character" w:customStyle="1" w:styleId="timestamp--label">
    <w:name w:val="timestamp--label"/>
    <w:basedOn w:val="DefaultParagraphFont"/>
    <w:rsid w:val="002566F6"/>
  </w:style>
  <w:style w:type="character" w:customStyle="1" w:styleId="timestamp--date">
    <w:name w:val="timestamp--date"/>
    <w:basedOn w:val="DefaultParagraphFont"/>
    <w:rsid w:val="002566F6"/>
  </w:style>
  <w:style w:type="character" w:customStyle="1" w:styleId="timestamp--time">
    <w:name w:val="timestamp--time"/>
    <w:basedOn w:val="DefaultParagraphFont"/>
    <w:rsid w:val="002566F6"/>
  </w:style>
  <w:style w:type="character" w:customStyle="1" w:styleId="mt-05">
    <w:name w:val="mt-0.5"/>
    <w:basedOn w:val="DefaultParagraphFont"/>
    <w:rsid w:val="002566F6"/>
  </w:style>
  <w:style w:type="character" w:customStyle="1" w:styleId="hidden">
    <w:name w:val="hidden"/>
    <w:basedOn w:val="DefaultParagraphFont"/>
    <w:rsid w:val="002566F6"/>
  </w:style>
  <w:style w:type="paragraph" w:styleId="NormalWeb">
    <w:name w:val="Normal (Web)"/>
    <w:basedOn w:val="Normal"/>
    <w:uiPriority w:val="99"/>
    <w:semiHidden/>
    <w:unhideWhenUsed/>
    <w:rsid w:val="002566F6"/>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6F6"/>
    <w:rPr>
      <w:rFonts w:ascii="Tahoma" w:hAnsi="Tahoma" w:cs="Tahoma"/>
      <w:szCs w:val="16"/>
    </w:rPr>
  </w:style>
  <w:style w:type="character" w:customStyle="1" w:styleId="BalloonTextChar">
    <w:name w:val="Balloon Text Char"/>
    <w:basedOn w:val="DefaultParagraphFont"/>
    <w:link w:val="BalloonText"/>
    <w:uiPriority w:val="99"/>
    <w:semiHidden/>
    <w:rsid w:val="002566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16899">
      <w:bodyDiv w:val="1"/>
      <w:marLeft w:val="0"/>
      <w:marRight w:val="0"/>
      <w:marTop w:val="0"/>
      <w:marBottom w:val="0"/>
      <w:divBdr>
        <w:top w:val="none" w:sz="0" w:space="0" w:color="auto"/>
        <w:left w:val="none" w:sz="0" w:space="0" w:color="auto"/>
        <w:bottom w:val="none" w:sz="0" w:space="0" w:color="auto"/>
        <w:right w:val="none" w:sz="0" w:space="0" w:color="auto"/>
      </w:divBdr>
      <w:divsChild>
        <w:div w:id="857230949">
          <w:marLeft w:val="0"/>
          <w:marRight w:val="0"/>
          <w:marTop w:val="0"/>
          <w:marBottom w:val="0"/>
          <w:divBdr>
            <w:top w:val="none" w:sz="0" w:space="0" w:color="auto"/>
            <w:left w:val="none" w:sz="0" w:space="0" w:color="auto"/>
            <w:bottom w:val="none" w:sz="0" w:space="0" w:color="auto"/>
            <w:right w:val="none" w:sz="0" w:space="0" w:color="auto"/>
          </w:divBdr>
        </w:div>
        <w:div w:id="1541550084">
          <w:marLeft w:val="0"/>
          <w:marRight w:val="0"/>
          <w:marTop w:val="0"/>
          <w:marBottom w:val="0"/>
          <w:divBdr>
            <w:top w:val="none" w:sz="0" w:space="0" w:color="auto"/>
            <w:left w:val="none" w:sz="0" w:space="0" w:color="auto"/>
            <w:bottom w:val="none" w:sz="0" w:space="0" w:color="auto"/>
            <w:right w:val="none" w:sz="0" w:space="0" w:color="auto"/>
          </w:divBdr>
          <w:divsChild>
            <w:div w:id="501235524">
              <w:marLeft w:val="0"/>
              <w:marRight w:val="0"/>
              <w:marTop w:val="0"/>
              <w:marBottom w:val="0"/>
              <w:divBdr>
                <w:top w:val="none" w:sz="0" w:space="0" w:color="auto"/>
                <w:left w:val="none" w:sz="0" w:space="0" w:color="auto"/>
                <w:bottom w:val="none" w:sz="0" w:space="0" w:color="auto"/>
                <w:right w:val="none" w:sz="0" w:space="0" w:color="auto"/>
              </w:divBdr>
            </w:div>
            <w:div w:id="825127431">
              <w:marLeft w:val="0"/>
              <w:marRight w:val="0"/>
              <w:marTop w:val="0"/>
              <w:marBottom w:val="0"/>
              <w:divBdr>
                <w:top w:val="none" w:sz="0" w:space="0" w:color="auto"/>
                <w:left w:val="none" w:sz="0" w:space="0" w:color="auto"/>
                <w:bottom w:val="none" w:sz="0" w:space="0" w:color="auto"/>
                <w:right w:val="none" w:sz="0" w:space="0" w:color="auto"/>
              </w:divBdr>
            </w:div>
            <w:div w:id="274678108">
              <w:marLeft w:val="0"/>
              <w:marRight w:val="0"/>
              <w:marTop w:val="0"/>
              <w:marBottom w:val="0"/>
              <w:divBdr>
                <w:top w:val="none" w:sz="0" w:space="0" w:color="auto"/>
                <w:left w:val="none" w:sz="0" w:space="0" w:color="auto"/>
                <w:bottom w:val="none" w:sz="0" w:space="0" w:color="auto"/>
                <w:right w:val="none" w:sz="0" w:space="0" w:color="auto"/>
              </w:divBdr>
            </w:div>
            <w:div w:id="226965808">
              <w:marLeft w:val="0"/>
              <w:marRight w:val="0"/>
              <w:marTop w:val="0"/>
              <w:marBottom w:val="0"/>
              <w:divBdr>
                <w:top w:val="none" w:sz="0" w:space="0" w:color="auto"/>
                <w:left w:val="none" w:sz="0" w:space="0" w:color="auto"/>
                <w:bottom w:val="none" w:sz="0" w:space="0" w:color="auto"/>
                <w:right w:val="none" w:sz="0" w:space="0" w:color="auto"/>
              </w:divBdr>
            </w:div>
            <w:div w:id="296840539">
              <w:marLeft w:val="0"/>
              <w:marRight w:val="0"/>
              <w:marTop w:val="0"/>
              <w:marBottom w:val="0"/>
              <w:divBdr>
                <w:top w:val="none" w:sz="0" w:space="0" w:color="auto"/>
                <w:left w:val="none" w:sz="0" w:space="0" w:color="auto"/>
                <w:bottom w:val="none" w:sz="0" w:space="0" w:color="auto"/>
                <w:right w:val="none" w:sz="0" w:space="0" w:color="auto"/>
              </w:divBdr>
            </w:div>
            <w:div w:id="1888951177">
              <w:marLeft w:val="0"/>
              <w:marRight w:val="0"/>
              <w:marTop w:val="0"/>
              <w:marBottom w:val="0"/>
              <w:divBdr>
                <w:top w:val="none" w:sz="0" w:space="0" w:color="auto"/>
                <w:left w:val="none" w:sz="0" w:space="0" w:color="auto"/>
                <w:bottom w:val="none" w:sz="0" w:space="0" w:color="auto"/>
                <w:right w:val="none" w:sz="0" w:space="0" w:color="auto"/>
              </w:divBdr>
            </w:div>
          </w:divsChild>
        </w:div>
        <w:div w:id="1202867265">
          <w:marLeft w:val="0"/>
          <w:marRight w:val="0"/>
          <w:marTop w:val="0"/>
          <w:marBottom w:val="0"/>
          <w:divBdr>
            <w:top w:val="none" w:sz="0" w:space="0" w:color="auto"/>
            <w:left w:val="none" w:sz="0" w:space="0" w:color="auto"/>
            <w:bottom w:val="none" w:sz="0" w:space="0" w:color="auto"/>
            <w:right w:val="none" w:sz="0" w:space="0" w:color="auto"/>
          </w:divBdr>
          <w:divsChild>
            <w:div w:id="1162428966">
              <w:marLeft w:val="0"/>
              <w:marRight w:val="0"/>
              <w:marTop w:val="0"/>
              <w:marBottom w:val="0"/>
              <w:divBdr>
                <w:top w:val="none" w:sz="0" w:space="0" w:color="auto"/>
                <w:left w:val="none" w:sz="0" w:space="0" w:color="auto"/>
                <w:bottom w:val="none" w:sz="0" w:space="0" w:color="auto"/>
                <w:right w:val="none" w:sz="0" w:space="0" w:color="auto"/>
              </w:divBdr>
              <w:divsChild>
                <w:div w:id="6182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905">
          <w:marLeft w:val="0"/>
          <w:marRight w:val="0"/>
          <w:marTop w:val="0"/>
          <w:marBottom w:val="0"/>
          <w:divBdr>
            <w:top w:val="none" w:sz="0" w:space="0" w:color="auto"/>
            <w:left w:val="none" w:sz="0" w:space="0" w:color="auto"/>
            <w:bottom w:val="none" w:sz="0" w:space="0" w:color="auto"/>
            <w:right w:val="none" w:sz="0" w:space="0" w:color="auto"/>
          </w:divBdr>
        </w:div>
        <w:div w:id="814642360">
          <w:marLeft w:val="0"/>
          <w:marRight w:val="0"/>
          <w:marTop w:val="0"/>
          <w:marBottom w:val="0"/>
          <w:divBdr>
            <w:top w:val="none" w:sz="0" w:space="0" w:color="auto"/>
            <w:left w:val="none" w:sz="0" w:space="0" w:color="auto"/>
            <w:bottom w:val="none" w:sz="0" w:space="0" w:color="auto"/>
            <w:right w:val="none" w:sz="0" w:space="0" w:color="auto"/>
          </w:divBdr>
          <w:divsChild>
            <w:div w:id="2053533028">
              <w:marLeft w:val="0"/>
              <w:marRight w:val="0"/>
              <w:marTop w:val="0"/>
              <w:marBottom w:val="0"/>
              <w:divBdr>
                <w:top w:val="none" w:sz="0" w:space="0" w:color="auto"/>
                <w:left w:val="none" w:sz="0" w:space="0" w:color="auto"/>
                <w:bottom w:val="none" w:sz="0" w:space="0" w:color="auto"/>
                <w:right w:val="none" w:sz="0" w:space="0" w:color="auto"/>
              </w:divBdr>
            </w:div>
          </w:divsChild>
        </w:div>
        <w:div w:id="2032410863">
          <w:marLeft w:val="0"/>
          <w:marRight w:val="0"/>
          <w:marTop w:val="0"/>
          <w:marBottom w:val="0"/>
          <w:divBdr>
            <w:top w:val="none" w:sz="0" w:space="0" w:color="auto"/>
            <w:left w:val="none" w:sz="0" w:space="0" w:color="auto"/>
            <w:bottom w:val="none" w:sz="0" w:space="0" w:color="auto"/>
            <w:right w:val="none" w:sz="0" w:space="0" w:color="auto"/>
          </w:divBdr>
          <w:divsChild>
            <w:div w:id="195948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582/sahar-band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764</Words>
  <Characters>4359</Characters>
  <Application>Microsoft Office Word</Application>
  <DocSecurity>0</DocSecurity>
  <Lines>36</Lines>
  <Paragraphs>10</Paragraphs>
  <ScaleCrop>false</ScaleCrop>
  <Company>Grizli777</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2024-05-13T05:46:00Z</dcterms:created>
  <dcterms:modified xsi:type="dcterms:W3CDTF">2024-05-13T05:53:00Z</dcterms:modified>
</cp:coreProperties>
</file>