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086" w:rsidRPr="00A07086" w:rsidRDefault="00A07086" w:rsidP="00A07086">
      <w:pPr>
        <w:spacing w:before="100" w:beforeAutospacing="1" w:afterAutospacing="1" w:line="240" w:lineRule="auto"/>
        <w:outlineLvl w:val="0"/>
        <w:rPr>
          <w:rFonts w:ascii="Times New Roman" w:eastAsia="Times New Roman" w:hAnsi="Times New Roman" w:cs="Times New Roman"/>
          <w:b/>
          <w:bCs/>
          <w:kern w:val="36"/>
          <w:sz w:val="48"/>
          <w:szCs w:val="48"/>
        </w:rPr>
      </w:pPr>
      <w:r w:rsidRPr="00A07086">
        <w:rPr>
          <w:rFonts w:ascii="Times New Roman" w:eastAsia="Times New Roman" w:hAnsi="Times New Roman" w:cs="Times New Roman"/>
          <w:b/>
          <w:bCs/>
          <w:kern w:val="36"/>
          <w:sz w:val="48"/>
          <w:szCs w:val="48"/>
        </w:rPr>
        <w:t xml:space="preserve">Can Europe Stand Alone? </w:t>
      </w:r>
    </w:p>
    <w:p w:rsidR="00A07086" w:rsidRPr="00A07086" w:rsidRDefault="00A07086" w:rsidP="00A07086">
      <w:pPr>
        <w:spacing w:before="100" w:beforeAutospacing="1" w:afterAutospacing="1" w:line="240" w:lineRule="auto"/>
        <w:outlineLvl w:val="1"/>
        <w:rPr>
          <w:rFonts w:ascii="Times New Roman" w:eastAsia="Times New Roman" w:hAnsi="Times New Roman" w:cs="Times New Roman"/>
          <w:b/>
          <w:bCs/>
          <w:sz w:val="36"/>
          <w:szCs w:val="36"/>
        </w:rPr>
      </w:pPr>
      <w:r w:rsidRPr="00A07086">
        <w:rPr>
          <w:rFonts w:ascii="Times New Roman" w:eastAsia="Times New Roman" w:hAnsi="Times New Roman" w:cs="Times New Roman"/>
          <w:b/>
          <w:bCs/>
          <w:sz w:val="36"/>
          <w:szCs w:val="36"/>
        </w:rPr>
        <w:t xml:space="preserve">Europe’s moment of reckoning has arrived. </w:t>
      </w:r>
    </w:p>
    <w:p w:rsidR="00A07086" w:rsidRPr="00A07086" w:rsidRDefault="00A07086" w:rsidP="00A07086">
      <w:pPr>
        <w:spacing w:after="0" w:line="240" w:lineRule="auto"/>
        <w:rPr>
          <w:rFonts w:ascii="Times New Roman" w:eastAsia="Times New Roman" w:hAnsi="Times New Roman" w:cs="Times New Roman"/>
          <w:szCs w:val="24"/>
        </w:rPr>
      </w:pPr>
      <w:hyperlink r:id="rId4" w:history="1">
        <w:r w:rsidRPr="00A07086">
          <w:rPr>
            <w:rFonts w:ascii="Times New Roman" w:eastAsia="Times New Roman" w:hAnsi="Times New Roman" w:cs="Times New Roman"/>
            <w:color w:val="0000FF"/>
            <w:szCs w:val="24"/>
            <w:u w:val="single"/>
          </w:rPr>
          <w:t xml:space="preserve">Dr </w:t>
        </w:r>
        <w:proofErr w:type="spellStart"/>
        <w:r w:rsidRPr="00A07086">
          <w:rPr>
            <w:rFonts w:ascii="Times New Roman" w:eastAsia="Times New Roman" w:hAnsi="Times New Roman" w:cs="Times New Roman"/>
            <w:color w:val="0000FF"/>
            <w:szCs w:val="24"/>
            <w:u w:val="single"/>
          </w:rPr>
          <w:t>Imran</w:t>
        </w:r>
        <w:proofErr w:type="spellEnd"/>
        <w:r w:rsidRPr="00A07086">
          <w:rPr>
            <w:rFonts w:ascii="Times New Roman" w:eastAsia="Times New Roman" w:hAnsi="Times New Roman" w:cs="Times New Roman"/>
            <w:color w:val="0000FF"/>
            <w:szCs w:val="24"/>
            <w:u w:val="single"/>
          </w:rPr>
          <w:t xml:space="preserve"> Khalid</w:t>
        </w:r>
      </w:hyperlink>
      <w:r w:rsidRPr="00A07086">
        <w:rPr>
          <w:rFonts w:ascii="Times New Roman" w:eastAsia="Times New Roman" w:hAnsi="Times New Roman" w:cs="Times New Roman"/>
          <w:szCs w:val="24"/>
        </w:rPr>
        <w:t xml:space="preserve"> </w:t>
      </w:r>
    </w:p>
    <w:p w:rsidR="00A07086" w:rsidRPr="00A07086" w:rsidRDefault="00A07086" w:rsidP="00A07086">
      <w:pPr>
        <w:spacing w:after="0" w:line="240" w:lineRule="auto"/>
        <w:rPr>
          <w:rFonts w:ascii="Times New Roman" w:eastAsia="Times New Roman" w:hAnsi="Times New Roman" w:cs="Times New Roman"/>
          <w:szCs w:val="24"/>
        </w:rPr>
      </w:pPr>
      <w:r w:rsidRPr="00A07086">
        <w:rPr>
          <w:rFonts w:ascii="Times New Roman" w:eastAsia="Times New Roman" w:hAnsi="Times New Roman" w:cs="Times New Roman"/>
          <w:szCs w:val="24"/>
        </w:rPr>
        <w:t xml:space="preserve">March 20, 2025 </w:t>
      </w:r>
    </w:p>
    <w:p w:rsidR="00A07086" w:rsidRPr="00A07086" w:rsidRDefault="00A07086" w:rsidP="00A07086">
      <w:pPr>
        <w:spacing w:before="100" w:beforeAutospacing="1" w:afterAutospacing="1" w:line="240" w:lineRule="auto"/>
        <w:jc w:val="both"/>
        <w:rPr>
          <w:rFonts w:ascii="Times New Roman" w:eastAsia="Times New Roman" w:hAnsi="Times New Roman" w:cs="Times New Roman"/>
          <w:szCs w:val="24"/>
        </w:rPr>
      </w:pPr>
      <w:r w:rsidRPr="00A07086">
        <w:rPr>
          <w:rFonts w:ascii="Times New Roman" w:eastAsia="Times New Roman" w:hAnsi="Times New Roman" w:cs="Times New Roman"/>
          <w:szCs w:val="24"/>
        </w:rPr>
        <w:t>Europe is at an inflection point, buffeted by geopolitical headwinds that threaten its economic stability, political cohesion, and security framework. The transatlantic alliance, once the bedrock of European security, is showing visible fractures as the United States signals a recalibration of its global commitments. The result is an existential question for the European Union: Can it navigate these challenges and assert its strategic autonomy, or will it remain ensnared in dependencies that leave it vulnerable to external pressures? The U.S. is not abandoning Europe entirely, but it is recalibrating its role in ways that force Europe to confront its longstanding reliance on American military and financial backing. The U.S.-led global order, constructed after World War II, relied on military security, economic control, and cultural influence, with Europe at its core. That dominance, however, has become increasingly costly for Washington. Rising debt and economic constraints have led to a shift toward transactional diplomacy, where alliances are defined by cost-benefit calculations rather than shared values. This shift has profound implications for Europe, which must now decide whether to continue relying on Washington which increasingly prioritizes its own interests or to forge an independent path.</w:t>
      </w:r>
    </w:p>
    <w:p w:rsidR="00A07086" w:rsidRPr="00A07086" w:rsidRDefault="00A07086" w:rsidP="00A07086">
      <w:pPr>
        <w:spacing w:before="100" w:beforeAutospacing="1" w:afterAutospacing="1" w:line="240" w:lineRule="auto"/>
        <w:jc w:val="both"/>
        <w:rPr>
          <w:rFonts w:ascii="Times New Roman" w:eastAsia="Times New Roman" w:hAnsi="Times New Roman" w:cs="Times New Roman"/>
          <w:szCs w:val="24"/>
        </w:rPr>
      </w:pPr>
      <w:r w:rsidRPr="00A07086">
        <w:rPr>
          <w:rFonts w:ascii="Times New Roman" w:eastAsia="Times New Roman" w:hAnsi="Times New Roman" w:cs="Times New Roman"/>
          <w:szCs w:val="24"/>
        </w:rPr>
        <w:t xml:space="preserve">The return of Donald Trump to the White House has laid bare the fissures within the transatlantic </w:t>
      </w:r>
      <w:proofErr w:type="gramStart"/>
      <w:r w:rsidRPr="00A07086">
        <w:rPr>
          <w:rFonts w:ascii="Times New Roman" w:eastAsia="Times New Roman" w:hAnsi="Times New Roman" w:cs="Times New Roman"/>
          <w:szCs w:val="24"/>
        </w:rPr>
        <w:t>alliance</w:t>
      </w:r>
      <w:proofErr w:type="gramEnd"/>
      <w:r w:rsidRPr="00A07086">
        <w:rPr>
          <w:rFonts w:ascii="Times New Roman" w:eastAsia="Times New Roman" w:hAnsi="Times New Roman" w:cs="Times New Roman"/>
          <w:szCs w:val="24"/>
        </w:rPr>
        <w:t xml:space="preserve">, exposing tensions that had long simmered beneath the surface. Donald Trump, prioritizing own strategic interests, has been negotiating with Putin while simultaneously pressuring European leadership to shoulder a larger share of the financial and military burden. The recent Paris Defense and Strategy Forum 2025 highlighted Europe’s growing realization that it cannot afford to be a passive actor in its own security. European leaders are now grappling with how to sustain support for Ukraine, secure energy independence, and maintain geopolitical stability without relying entirely on Washington. European nations have </w:t>
      </w:r>
      <w:proofErr w:type="spellStart"/>
      <w:r w:rsidRPr="00A07086">
        <w:rPr>
          <w:rFonts w:ascii="Times New Roman" w:eastAsia="Times New Roman" w:hAnsi="Times New Roman" w:cs="Times New Roman"/>
          <w:szCs w:val="24"/>
        </w:rPr>
        <w:t>severed</w:t>
      </w:r>
      <w:proofErr w:type="spellEnd"/>
      <w:r w:rsidRPr="00A07086">
        <w:rPr>
          <w:rFonts w:ascii="Times New Roman" w:eastAsia="Times New Roman" w:hAnsi="Times New Roman" w:cs="Times New Roman"/>
          <w:szCs w:val="24"/>
        </w:rPr>
        <w:t xml:space="preserve"> economic ties with Russia, but instead of emerging as decisive players, they have been trapped in a long-term standoff with Moscow. The challenge now is whether Europe can reassert itself as a diplomatic power rather than a bystander in conflicts that shape its future.</w:t>
      </w:r>
    </w:p>
    <w:p w:rsidR="00A07086" w:rsidRPr="00A07086" w:rsidRDefault="00A07086" w:rsidP="00A07086">
      <w:pPr>
        <w:spacing w:before="100" w:beforeAutospacing="1" w:afterAutospacing="1" w:line="240" w:lineRule="auto"/>
        <w:jc w:val="both"/>
        <w:rPr>
          <w:rFonts w:ascii="Times New Roman" w:eastAsia="Times New Roman" w:hAnsi="Times New Roman" w:cs="Times New Roman"/>
          <w:szCs w:val="24"/>
        </w:rPr>
      </w:pPr>
      <w:r w:rsidRPr="00A07086">
        <w:rPr>
          <w:rFonts w:ascii="Times New Roman" w:eastAsia="Times New Roman" w:hAnsi="Times New Roman" w:cs="Times New Roman"/>
          <w:szCs w:val="24"/>
        </w:rPr>
        <w:t xml:space="preserve">One of Europe’s fundamental challenges is its hesitation in defining the contours of its strategic autonomy. Is it rooted in Washington or Brussels? Some European leaders argue that Europe must maintain its role within the broader transatlantic alliance, hoping that the U.S. will continue to see Europe as a crucial partner in global affairs. Others recognize that Washington’s focus has shifted toward China and the Indo-Pacific, relegating Europe to a secondary position in U.S. </w:t>
      </w:r>
      <w:r w:rsidRPr="00A07086">
        <w:rPr>
          <w:rFonts w:ascii="Times New Roman" w:eastAsia="Times New Roman" w:hAnsi="Times New Roman" w:cs="Times New Roman"/>
          <w:szCs w:val="24"/>
        </w:rPr>
        <w:lastRenderedPageBreak/>
        <w:t>strategic calculations. The reality is that Europe’s traditional “values-based” diplomacy is increasingly at odds with Washington’s transactional approach. The Trump administration’s engagement with the Ukraine war underscores this dynamic. While the EU debates long-term support for Ukraine’s security, the U.S. has reached agreements with Kyiv that prioritize its own strategic and economic interests, such as access to critical minerals. This divergence highlights the necessity for Europe to define its policies based on its own needs rather than following Washington’s lead.</w:t>
      </w:r>
    </w:p>
    <w:p w:rsidR="00A07086" w:rsidRPr="00A07086" w:rsidRDefault="00A07086" w:rsidP="00A07086">
      <w:pPr>
        <w:spacing w:before="100" w:beforeAutospacing="1" w:afterAutospacing="1" w:line="240" w:lineRule="auto"/>
        <w:jc w:val="both"/>
        <w:rPr>
          <w:rFonts w:ascii="Times New Roman" w:eastAsia="Times New Roman" w:hAnsi="Times New Roman" w:cs="Times New Roman"/>
          <w:szCs w:val="24"/>
        </w:rPr>
      </w:pPr>
      <w:r w:rsidRPr="00A07086">
        <w:rPr>
          <w:rFonts w:ascii="Times New Roman" w:eastAsia="Times New Roman" w:hAnsi="Times New Roman" w:cs="Times New Roman"/>
          <w:szCs w:val="24"/>
        </w:rPr>
        <w:t xml:space="preserve">Europe’s economic and military limitations further complicate its pursuit of strategic autonomy. The European Union’s share of global GDP has declined from nearly 28% in 1980 to about 14% in 2024, reflecting its diminishing economic clout. The 2024 </w:t>
      </w:r>
      <w:proofErr w:type="spellStart"/>
      <w:r w:rsidRPr="00A07086">
        <w:rPr>
          <w:rFonts w:ascii="Times New Roman" w:eastAsia="Times New Roman" w:hAnsi="Times New Roman" w:cs="Times New Roman"/>
          <w:szCs w:val="24"/>
        </w:rPr>
        <w:t>Draghi</w:t>
      </w:r>
      <w:proofErr w:type="spellEnd"/>
      <w:r w:rsidRPr="00A07086">
        <w:rPr>
          <w:rFonts w:ascii="Times New Roman" w:eastAsia="Times New Roman" w:hAnsi="Times New Roman" w:cs="Times New Roman"/>
          <w:szCs w:val="24"/>
        </w:rPr>
        <w:t xml:space="preserve"> report underscored the EU’s loss of competitiveness, warning that Europe’s inability to lead in technological innovation puts it at a structural disadvantage against the U.S. and China. Militarily, the picture is just as bleak. The EU’s combined military forces have shrunk from 3.5 million in 1995 to roughly 1.5 million in 2024. While NATO remains a cornerstone of European defense, Europe’s dependency on U.S. military capabilities leaves it vulnerable to Washington’s evolving priorities. According to estimates by the Brussels-based think tank </w:t>
      </w:r>
      <w:proofErr w:type="spellStart"/>
      <w:r w:rsidRPr="00A07086">
        <w:rPr>
          <w:rFonts w:ascii="Times New Roman" w:eastAsia="Times New Roman" w:hAnsi="Times New Roman" w:cs="Times New Roman"/>
          <w:szCs w:val="24"/>
        </w:rPr>
        <w:t>Bruegel</w:t>
      </w:r>
      <w:proofErr w:type="spellEnd"/>
      <w:r w:rsidRPr="00A07086">
        <w:rPr>
          <w:rFonts w:ascii="Times New Roman" w:eastAsia="Times New Roman" w:hAnsi="Times New Roman" w:cs="Times New Roman"/>
          <w:szCs w:val="24"/>
        </w:rPr>
        <w:t xml:space="preserve">, Europe would need an additional 300,000 troops and at least 250 billion </w:t>
      </w:r>
      <w:proofErr w:type="spellStart"/>
      <w:r w:rsidRPr="00A07086">
        <w:rPr>
          <w:rFonts w:ascii="Times New Roman" w:eastAsia="Times New Roman" w:hAnsi="Times New Roman" w:cs="Times New Roman"/>
          <w:szCs w:val="24"/>
        </w:rPr>
        <w:t>euros</w:t>
      </w:r>
      <w:proofErr w:type="spellEnd"/>
      <w:r w:rsidRPr="00A07086">
        <w:rPr>
          <w:rFonts w:ascii="Times New Roman" w:eastAsia="Times New Roman" w:hAnsi="Times New Roman" w:cs="Times New Roman"/>
          <w:szCs w:val="24"/>
        </w:rPr>
        <w:t xml:space="preserve"> in annual defense spending to achieve genuine strategic independence.</w:t>
      </w:r>
    </w:p>
    <w:p w:rsidR="00A07086" w:rsidRPr="00A07086" w:rsidRDefault="00A07086" w:rsidP="00A07086">
      <w:pPr>
        <w:spacing w:before="100" w:beforeAutospacing="1" w:afterAutospacing="1" w:line="240" w:lineRule="auto"/>
        <w:jc w:val="both"/>
        <w:rPr>
          <w:rFonts w:ascii="Times New Roman" w:eastAsia="Times New Roman" w:hAnsi="Times New Roman" w:cs="Times New Roman"/>
          <w:szCs w:val="24"/>
        </w:rPr>
      </w:pPr>
      <w:r w:rsidRPr="00A07086">
        <w:rPr>
          <w:rFonts w:ascii="Times New Roman" w:eastAsia="Times New Roman" w:hAnsi="Times New Roman" w:cs="Times New Roman"/>
          <w:szCs w:val="24"/>
        </w:rPr>
        <w:t>Europe’s energy crisis further complicates its path to autonomy. The continent’s reliance on Russian energy was a key factor in its economic model, particularly for industrial powerhouses like Germany. The transition to U.S. liquefied natural gas has not solved the problem; it is costly and does little to reduce Europe’s energy dependence. This vulnerability exposes the EU to external manipulation and weakens its negotiating position in global affairs. Moreover, there is growing speculation about a “reversed Kissinger strategy,” wherein the U.S. seeks détente with Russia to focus on countering China. Such a shift would relegate Europe’s geopolitical importance even further.</w:t>
      </w:r>
    </w:p>
    <w:p w:rsidR="00A07086" w:rsidRPr="00A07086" w:rsidRDefault="00A07086" w:rsidP="00A07086">
      <w:pPr>
        <w:spacing w:before="100" w:beforeAutospacing="1" w:afterAutospacing="1" w:line="240" w:lineRule="auto"/>
        <w:jc w:val="both"/>
        <w:rPr>
          <w:rFonts w:ascii="Times New Roman" w:eastAsia="Times New Roman" w:hAnsi="Times New Roman" w:cs="Times New Roman"/>
          <w:szCs w:val="24"/>
        </w:rPr>
      </w:pPr>
      <w:r w:rsidRPr="00A07086">
        <w:rPr>
          <w:rFonts w:ascii="Times New Roman" w:eastAsia="Times New Roman" w:hAnsi="Times New Roman" w:cs="Times New Roman"/>
          <w:szCs w:val="24"/>
        </w:rPr>
        <w:t>Europe has little choice but to chart its own course. This requires a multi-pronged approach: Europe must invest significantly in its own defense to reduce reliance on the U.S. This includes enhancing military coordination among EU members, increasing defense spending, and developing a credible deterrent against external threats. At the same time, the EU must revive its economic dynamism by fostering innovation, reducing regulatory burdens, and investing in strategic industries. Europe’s lag in technology is a major vulnerability, and reversing this trend should be a top priority. Diversifying energy sources is crucial. Europe needs to accelerate its transition to renewable energy while also securing alternative suppliers for traditional energy needs. Without energy security, strategic autonomy will remain an illusion. In order to assert itself as an independent actor in global diplomacy, Europe will have to engage with Russia and China on its own terms.</w:t>
      </w:r>
    </w:p>
    <w:p w:rsidR="00A07086" w:rsidRPr="00A07086" w:rsidRDefault="00A07086" w:rsidP="00A07086">
      <w:pPr>
        <w:spacing w:before="100" w:beforeAutospacing="1" w:afterAutospacing="1" w:line="240" w:lineRule="auto"/>
        <w:jc w:val="both"/>
        <w:rPr>
          <w:rFonts w:ascii="Times New Roman" w:eastAsia="Times New Roman" w:hAnsi="Times New Roman" w:cs="Times New Roman"/>
          <w:szCs w:val="24"/>
        </w:rPr>
      </w:pPr>
      <w:r w:rsidRPr="00A07086">
        <w:rPr>
          <w:rFonts w:ascii="Times New Roman" w:eastAsia="Times New Roman" w:hAnsi="Times New Roman" w:cs="Times New Roman"/>
          <w:szCs w:val="24"/>
        </w:rPr>
        <w:lastRenderedPageBreak/>
        <w:t xml:space="preserve">Europe’s moment of reckoning has arrived. The U.S. is no longer willing to bear the costs of European security without extracting economic and political concessions in return. The transatlantic relationship is evolving, and Europe must adapt accordingly. The question is no longer whether Europe should pursue strategic autonomy, but how quickly and effectively it can achieve it. If the EU fails to act decisively, it risks being reduced to a secondary player in an increasingly </w:t>
      </w:r>
      <w:proofErr w:type="spellStart"/>
      <w:r w:rsidRPr="00A07086">
        <w:rPr>
          <w:rFonts w:ascii="Times New Roman" w:eastAsia="Times New Roman" w:hAnsi="Times New Roman" w:cs="Times New Roman"/>
          <w:szCs w:val="24"/>
        </w:rPr>
        <w:t>multipolar</w:t>
      </w:r>
      <w:proofErr w:type="spellEnd"/>
      <w:r w:rsidRPr="00A07086">
        <w:rPr>
          <w:rFonts w:ascii="Times New Roman" w:eastAsia="Times New Roman" w:hAnsi="Times New Roman" w:cs="Times New Roman"/>
          <w:szCs w:val="24"/>
        </w:rPr>
        <w:t xml:space="preserve"> world. The path forward is uncertain, but one thing is clear: Europe’s future depends on its ability to stand on its own</w:t>
      </w:r>
      <w:proofErr w:type="gramStart"/>
      <w:r w:rsidRPr="00A07086">
        <w:rPr>
          <w:rFonts w:ascii="Times New Roman" w:eastAsia="Times New Roman" w:hAnsi="Times New Roman" w:cs="Times New Roman"/>
          <w:szCs w:val="24"/>
        </w:rPr>
        <w:t>..</w:t>
      </w:r>
      <w:proofErr w:type="gramEnd"/>
    </w:p>
    <w:p w:rsidR="00A07086" w:rsidRPr="00A07086" w:rsidRDefault="00A07086" w:rsidP="00A07086">
      <w:pPr>
        <w:spacing w:before="100" w:beforeAutospacing="1" w:afterAutospacing="1" w:line="240" w:lineRule="auto"/>
        <w:rPr>
          <w:rFonts w:ascii="Times New Roman" w:eastAsia="Times New Roman" w:hAnsi="Times New Roman" w:cs="Times New Roman"/>
          <w:szCs w:val="24"/>
        </w:rPr>
      </w:pPr>
      <w:r w:rsidRPr="00A07086">
        <w:rPr>
          <w:rFonts w:ascii="Times New Roman" w:eastAsia="Times New Roman" w:hAnsi="Times New Roman" w:cs="Times New Roman"/>
          <w:b/>
          <w:bCs/>
          <w:szCs w:val="24"/>
        </w:rPr>
        <w:t xml:space="preserve">Dr </w:t>
      </w:r>
      <w:proofErr w:type="spellStart"/>
      <w:r w:rsidRPr="00A07086">
        <w:rPr>
          <w:rFonts w:ascii="Times New Roman" w:eastAsia="Times New Roman" w:hAnsi="Times New Roman" w:cs="Times New Roman"/>
          <w:b/>
          <w:bCs/>
          <w:szCs w:val="24"/>
        </w:rPr>
        <w:t>Imran</w:t>
      </w:r>
      <w:proofErr w:type="spellEnd"/>
      <w:r w:rsidRPr="00A07086">
        <w:rPr>
          <w:rFonts w:ascii="Times New Roman" w:eastAsia="Times New Roman" w:hAnsi="Times New Roman" w:cs="Times New Roman"/>
          <w:b/>
          <w:bCs/>
          <w:szCs w:val="24"/>
        </w:rPr>
        <w:t xml:space="preserve"> Khalid</w:t>
      </w:r>
      <w:r w:rsidRPr="00A07086">
        <w:rPr>
          <w:rFonts w:ascii="Times New Roman" w:eastAsia="Times New Roman" w:hAnsi="Times New Roman" w:cs="Times New Roman"/>
          <w:szCs w:val="24"/>
        </w:rPr>
        <w:br/>
        <w:t>The writer is a freelance contributor with a focus on international affairs.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0708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07086"/>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07086"/>
    <w:rPr>
      <w:color w:val="0000FF"/>
      <w:u w:val="single"/>
    </w:rPr>
  </w:style>
  <w:style w:type="paragraph" w:styleId="NormalWeb">
    <w:name w:val="Normal (Web)"/>
    <w:basedOn w:val="Normal"/>
    <w:uiPriority w:val="99"/>
    <w:semiHidden/>
    <w:unhideWhenUsed/>
    <w:rsid w:val="00A0708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1100823">
      <w:bodyDiv w:val="1"/>
      <w:marLeft w:val="0"/>
      <w:marRight w:val="0"/>
      <w:marTop w:val="0"/>
      <w:marBottom w:val="0"/>
      <w:divBdr>
        <w:top w:val="none" w:sz="0" w:space="0" w:color="auto"/>
        <w:left w:val="none" w:sz="0" w:space="0" w:color="auto"/>
        <w:bottom w:val="none" w:sz="0" w:space="0" w:color="auto"/>
        <w:right w:val="none" w:sz="0" w:space="0" w:color="auto"/>
      </w:divBdr>
      <w:divsChild>
        <w:div w:id="715934106">
          <w:marLeft w:val="0"/>
          <w:marRight w:val="0"/>
          <w:marTop w:val="0"/>
          <w:marBottom w:val="0"/>
          <w:divBdr>
            <w:top w:val="none" w:sz="0" w:space="0" w:color="auto"/>
            <w:left w:val="none" w:sz="0" w:space="0" w:color="auto"/>
            <w:bottom w:val="none" w:sz="0" w:space="0" w:color="auto"/>
            <w:right w:val="none" w:sz="0" w:space="0" w:color="auto"/>
          </w:divBdr>
        </w:div>
        <w:div w:id="330723795">
          <w:marLeft w:val="0"/>
          <w:marRight w:val="0"/>
          <w:marTop w:val="0"/>
          <w:marBottom w:val="0"/>
          <w:divBdr>
            <w:top w:val="none" w:sz="0" w:space="0" w:color="auto"/>
            <w:left w:val="none" w:sz="0" w:space="0" w:color="auto"/>
            <w:bottom w:val="none" w:sz="0" w:space="0" w:color="auto"/>
            <w:right w:val="none" w:sz="0" w:space="0" w:color="auto"/>
          </w:divBdr>
          <w:divsChild>
            <w:div w:id="212893178">
              <w:marLeft w:val="0"/>
              <w:marRight w:val="0"/>
              <w:marTop w:val="0"/>
              <w:marBottom w:val="0"/>
              <w:divBdr>
                <w:top w:val="none" w:sz="0" w:space="0" w:color="auto"/>
                <w:left w:val="none" w:sz="0" w:space="0" w:color="auto"/>
                <w:bottom w:val="none" w:sz="0" w:space="0" w:color="auto"/>
                <w:right w:val="none" w:sz="0" w:space="0" w:color="auto"/>
              </w:divBdr>
              <w:divsChild>
                <w:div w:id="504856011">
                  <w:marLeft w:val="0"/>
                  <w:marRight w:val="0"/>
                  <w:marTop w:val="0"/>
                  <w:marBottom w:val="0"/>
                  <w:divBdr>
                    <w:top w:val="none" w:sz="0" w:space="0" w:color="auto"/>
                    <w:left w:val="none" w:sz="0" w:space="0" w:color="auto"/>
                    <w:bottom w:val="none" w:sz="0" w:space="0" w:color="auto"/>
                    <w:right w:val="none" w:sz="0" w:space="0" w:color="auto"/>
                  </w:divBdr>
                  <w:divsChild>
                    <w:div w:id="117651521">
                      <w:marLeft w:val="0"/>
                      <w:marRight w:val="0"/>
                      <w:marTop w:val="0"/>
                      <w:marBottom w:val="0"/>
                      <w:divBdr>
                        <w:top w:val="none" w:sz="0" w:space="0" w:color="auto"/>
                        <w:left w:val="none" w:sz="0" w:space="0" w:color="auto"/>
                        <w:bottom w:val="none" w:sz="0" w:space="0" w:color="auto"/>
                        <w:right w:val="none" w:sz="0" w:space="0" w:color="auto"/>
                      </w:divBdr>
                      <w:divsChild>
                        <w:div w:id="997805142">
                          <w:marLeft w:val="0"/>
                          <w:marRight w:val="0"/>
                          <w:marTop w:val="0"/>
                          <w:marBottom w:val="0"/>
                          <w:divBdr>
                            <w:top w:val="none" w:sz="0" w:space="0" w:color="auto"/>
                            <w:left w:val="none" w:sz="0" w:space="0" w:color="auto"/>
                            <w:bottom w:val="none" w:sz="0" w:space="0" w:color="auto"/>
                            <w:right w:val="none" w:sz="0" w:space="0" w:color="auto"/>
                          </w:divBdr>
                        </w:div>
                        <w:div w:id="387071365">
                          <w:marLeft w:val="0"/>
                          <w:marRight w:val="0"/>
                          <w:marTop w:val="0"/>
                          <w:marBottom w:val="0"/>
                          <w:divBdr>
                            <w:top w:val="none" w:sz="0" w:space="0" w:color="auto"/>
                            <w:left w:val="none" w:sz="0" w:space="0" w:color="auto"/>
                            <w:bottom w:val="none" w:sz="0" w:space="0" w:color="auto"/>
                            <w:right w:val="none" w:sz="0" w:space="0" w:color="auto"/>
                          </w:divBdr>
                        </w:div>
                        <w:div w:id="7596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89468">
          <w:marLeft w:val="0"/>
          <w:marRight w:val="0"/>
          <w:marTop w:val="0"/>
          <w:marBottom w:val="0"/>
          <w:divBdr>
            <w:top w:val="none" w:sz="0" w:space="0" w:color="auto"/>
            <w:left w:val="none" w:sz="0" w:space="0" w:color="auto"/>
            <w:bottom w:val="none" w:sz="0" w:space="0" w:color="auto"/>
            <w:right w:val="none" w:sz="0" w:space="0" w:color="auto"/>
          </w:divBdr>
          <w:divsChild>
            <w:div w:id="802387875">
              <w:marLeft w:val="0"/>
              <w:marRight w:val="0"/>
              <w:marTop w:val="0"/>
              <w:marBottom w:val="0"/>
              <w:divBdr>
                <w:top w:val="none" w:sz="0" w:space="0" w:color="auto"/>
                <w:left w:val="none" w:sz="0" w:space="0" w:color="auto"/>
                <w:bottom w:val="none" w:sz="0" w:space="0" w:color="auto"/>
                <w:right w:val="none" w:sz="0" w:space="0" w:color="auto"/>
              </w:divBdr>
              <w:divsChild>
                <w:div w:id="1515532493">
                  <w:marLeft w:val="0"/>
                  <w:marRight w:val="0"/>
                  <w:marTop w:val="0"/>
                  <w:marBottom w:val="0"/>
                  <w:divBdr>
                    <w:top w:val="none" w:sz="0" w:space="0" w:color="auto"/>
                    <w:left w:val="none" w:sz="0" w:space="0" w:color="auto"/>
                    <w:bottom w:val="none" w:sz="0" w:space="0" w:color="auto"/>
                    <w:right w:val="none" w:sz="0" w:space="0" w:color="auto"/>
                  </w:divBdr>
                  <w:divsChild>
                    <w:div w:id="1514030684">
                      <w:marLeft w:val="0"/>
                      <w:marRight w:val="0"/>
                      <w:marTop w:val="0"/>
                      <w:marBottom w:val="0"/>
                      <w:divBdr>
                        <w:top w:val="none" w:sz="0" w:space="0" w:color="auto"/>
                        <w:left w:val="none" w:sz="0" w:space="0" w:color="auto"/>
                        <w:bottom w:val="none" w:sz="0" w:space="0" w:color="auto"/>
                        <w:right w:val="none" w:sz="0" w:space="0" w:color="auto"/>
                      </w:divBdr>
                    </w:div>
                  </w:divsChild>
                </w:div>
                <w:div w:id="963267996">
                  <w:marLeft w:val="0"/>
                  <w:marRight w:val="0"/>
                  <w:marTop w:val="0"/>
                  <w:marBottom w:val="0"/>
                  <w:divBdr>
                    <w:top w:val="none" w:sz="0" w:space="0" w:color="auto"/>
                    <w:left w:val="none" w:sz="0" w:space="0" w:color="auto"/>
                    <w:bottom w:val="none" w:sz="0" w:space="0" w:color="auto"/>
                    <w:right w:val="none" w:sz="0" w:space="0" w:color="auto"/>
                  </w:divBdr>
                  <w:divsChild>
                    <w:div w:id="995382383">
                      <w:marLeft w:val="0"/>
                      <w:marRight w:val="0"/>
                      <w:marTop w:val="0"/>
                      <w:marBottom w:val="0"/>
                      <w:divBdr>
                        <w:top w:val="none" w:sz="0" w:space="0" w:color="auto"/>
                        <w:left w:val="none" w:sz="0" w:space="0" w:color="auto"/>
                        <w:bottom w:val="none" w:sz="0" w:space="0" w:color="auto"/>
                        <w:right w:val="none" w:sz="0" w:space="0" w:color="auto"/>
                      </w:divBdr>
                    </w:div>
                  </w:divsChild>
                </w:div>
                <w:div w:id="1764373129">
                  <w:marLeft w:val="0"/>
                  <w:marRight w:val="0"/>
                  <w:marTop w:val="0"/>
                  <w:marBottom w:val="0"/>
                  <w:divBdr>
                    <w:top w:val="none" w:sz="0" w:space="0" w:color="auto"/>
                    <w:left w:val="none" w:sz="0" w:space="0" w:color="auto"/>
                    <w:bottom w:val="none" w:sz="0" w:space="0" w:color="auto"/>
                    <w:right w:val="none" w:sz="0" w:space="0" w:color="auto"/>
                  </w:divBdr>
                  <w:divsChild>
                    <w:div w:id="2022120226">
                      <w:marLeft w:val="0"/>
                      <w:marRight w:val="0"/>
                      <w:marTop w:val="0"/>
                      <w:marBottom w:val="0"/>
                      <w:divBdr>
                        <w:top w:val="none" w:sz="0" w:space="0" w:color="auto"/>
                        <w:left w:val="none" w:sz="0" w:space="0" w:color="auto"/>
                        <w:bottom w:val="none" w:sz="0" w:space="0" w:color="auto"/>
                        <w:right w:val="none" w:sz="0" w:space="0" w:color="auto"/>
                      </w:divBdr>
                    </w:div>
                  </w:divsChild>
                </w:div>
                <w:div w:id="514929178">
                  <w:marLeft w:val="0"/>
                  <w:marRight w:val="0"/>
                  <w:marTop w:val="0"/>
                  <w:marBottom w:val="0"/>
                  <w:divBdr>
                    <w:top w:val="none" w:sz="0" w:space="0" w:color="auto"/>
                    <w:left w:val="none" w:sz="0" w:space="0" w:color="auto"/>
                    <w:bottom w:val="none" w:sz="0" w:space="0" w:color="auto"/>
                    <w:right w:val="none" w:sz="0" w:space="0" w:color="auto"/>
                  </w:divBdr>
                  <w:divsChild>
                    <w:div w:id="1291208132">
                      <w:marLeft w:val="0"/>
                      <w:marRight w:val="0"/>
                      <w:marTop w:val="0"/>
                      <w:marBottom w:val="0"/>
                      <w:divBdr>
                        <w:top w:val="none" w:sz="0" w:space="0" w:color="auto"/>
                        <w:left w:val="none" w:sz="0" w:space="0" w:color="auto"/>
                        <w:bottom w:val="none" w:sz="0" w:space="0" w:color="auto"/>
                        <w:right w:val="none" w:sz="0" w:space="0" w:color="auto"/>
                      </w:divBdr>
                    </w:div>
                  </w:divsChild>
                </w:div>
                <w:div w:id="392045982">
                  <w:marLeft w:val="0"/>
                  <w:marRight w:val="0"/>
                  <w:marTop w:val="0"/>
                  <w:marBottom w:val="0"/>
                  <w:divBdr>
                    <w:top w:val="none" w:sz="0" w:space="0" w:color="auto"/>
                    <w:left w:val="none" w:sz="0" w:space="0" w:color="auto"/>
                    <w:bottom w:val="none" w:sz="0" w:space="0" w:color="auto"/>
                    <w:right w:val="none" w:sz="0" w:space="0" w:color="auto"/>
                  </w:divBdr>
                  <w:divsChild>
                    <w:div w:id="8009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imran-kh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5853</Characters>
  <Application>Microsoft Office Word</Application>
  <DocSecurity>0</DocSecurity>
  <Lines>48</Lines>
  <Paragraphs>13</Paragraphs>
  <ScaleCrop>false</ScaleCrop>
  <Company>Grizli777</Company>
  <LinksUpToDate>false</LinksUpToDate>
  <CharactersWithSpaces>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2025-04-10T05:34:00Z</dcterms:created>
  <dcterms:modified xsi:type="dcterms:W3CDTF">2025-04-10T05:52:00Z</dcterms:modified>
</cp:coreProperties>
</file>