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19F" w:rsidRPr="0000319F" w:rsidRDefault="0000319F" w:rsidP="0000319F">
      <w:pPr>
        <w:spacing w:before="100" w:beforeAutospacing="1" w:afterAutospacing="1" w:line="240" w:lineRule="auto"/>
        <w:outlineLvl w:val="0"/>
        <w:rPr>
          <w:rFonts w:ascii="Times New Roman" w:eastAsia="Times New Roman" w:hAnsi="Times New Roman" w:cs="Times New Roman"/>
          <w:b/>
          <w:bCs/>
          <w:kern w:val="36"/>
          <w:sz w:val="48"/>
          <w:szCs w:val="48"/>
        </w:rPr>
      </w:pPr>
      <w:r w:rsidRPr="0000319F">
        <w:rPr>
          <w:rFonts w:ascii="Times New Roman" w:eastAsia="Times New Roman" w:hAnsi="Times New Roman" w:cs="Times New Roman"/>
          <w:b/>
          <w:bCs/>
          <w:kern w:val="36"/>
          <w:sz w:val="48"/>
          <w:szCs w:val="48"/>
        </w:rPr>
        <w:t>Pakistan’s plastic waste emergency</w:t>
      </w:r>
    </w:p>
    <w:p w:rsidR="0000319F" w:rsidRPr="0000319F" w:rsidRDefault="0000319F" w:rsidP="0000319F">
      <w:pPr>
        <w:spacing w:after="0" w:line="240" w:lineRule="auto"/>
        <w:rPr>
          <w:rFonts w:ascii="Times New Roman" w:eastAsia="Times New Roman" w:hAnsi="Times New Roman" w:cs="Times New Roman"/>
          <w:szCs w:val="24"/>
        </w:rPr>
      </w:pPr>
      <w:proofErr w:type="spellStart"/>
      <w:r w:rsidRPr="0000319F">
        <w:rPr>
          <w:rFonts w:ascii="Times New Roman" w:eastAsia="Times New Roman" w:hAnsi="Times New Roman" w:cs="Times New Roman"/>
          <w:szCs w:val="24"/>
        </w:rPr>
        <w:t>Soha</w:t>
      </w:r>
      <w:proofErr w:type="spellEnd"/>
      <w:r w:rsidRPr="0000319F">
        <w:rPr>
          <w:rFonts w:ascii="Times New Roman" w:eastAsia="Times New Roman" w:hAnsi="Times New Roman" w:cs="Times New Roman"/>
          <w:szCs w:val="24"/>
        </w:rPr>
        <w:t xml:space="preserve"> </w:t>
      </w:r>
      <w:proofErr w:type="spellStart"/>
      <w:r w:rsidRPr="0000319F">
        <w:rPr>
          <w:rFonts w:ascii="Times New Roman" w:eastAsia="Times New Roman" w:hAnsi="Times New Roman" w:cs="Times New Roman"/>
          <w:szCs w:val="24"/>
        </w:rPr>
        <w:t>Nisar</w:t>
      </w:r>
      <w:proofErr w:type="spellEnd"/>
      <w:r w:rsidRPr="0000319F">
        <w:rPr>
          <w:rFonts w:ascii="Times New Roman" w:eastAsia="Times New Roman" w:hAnsi="Times New Roman" w:cs="Times New Roman"/>
          <w:szCs w:val="24"/>
        </w:rPr>
        <w:t xml:space="preserve"> </w:t>
      </w:r>
    </w:p>
    <w:p w:rsidR="0000319F" w:rsidRPr="0000319F" w:rsidRDefault="0000319F" w:rsidP="0000319F">
      <w:pPr>
        <w:spacing w:after="0"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Friday, Mar 28, 2025</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 xml:space="preserve">Pakistan, like many nations, is grappling with a mounting crisis – ‘plastic waste’. As we mark the International Day of Zero Waste on March 30, it is imperative to </w:t>
      </w:r>
      <w:proofErr w:type="spellStart"/>
      <w:r w:rsidRPr="0000319F">
        <w:rPr>
          <w:rFonts w:ascii="Times New Roman" w:eastAsia="Times New Roman" w:hAnsi="Times New Roman" w:cs="Times New Roman"/>
          <w:szCs w:val="24"/>
        </w:rPr>
        <w:t>recognise</w:t>
      </w:r>
      <w:proofErr w:type="spellEnd"/>
      <w:r w:rsidRPr="0000319F">
        <w:rPr>
          <w:rFonts w:ascii="Times New Roman" w:eastAsia="Times New Roman" w:hAnsi="Times New Roman" w:cs="Times New Roman"/>
          <w:szCs w:val="24"/>
        </w:rPr>
        <w:t xml:space="preserve"> that plastic pollution is not merely an environmental issue; it is an economic, social, and political challenge that demands urgent, comprehensive solutions. </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While Canada’s battle with single-use plastics offers valuable lessons, Pakistan’s context requires a tailored approach — one that factors in economic constraints, public awareness, and infrastructural limitations. The question we must ask ourselves is: are we willing to redefine convenience for the sake of sustainability?</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 xml:space="preserve">Globally, plastic consumption has skyrocketed, quadrupling over the last 30 years, with recycling rates remaining abysmally low. A mere nine per cent of plastic waste is successfully recycled, and in countries like Pakistan, this figure is likely even lower. The rest ends up in landfills, clogging rivers, polluting cities, and infiltrating our food chain in the form of </w:t>
      </w:r>
      <w:proofErr w:type="spellStart"/>
      <w:r w:rsidRPr="0000319F">
        <w:rPr>
          <w:rFonts w:ascii="Times New Roman" w:eastAsia="Times New Roman" w:hAnsi="Times New Roman" w:cs="Times New Roman"/>
          <w:szCs w:val="24"/>
        </w:rPr>
        <w:t>microplastics</w:t>
      </w:r>
      <w:proofErr w:type="spellEnd"/>
      <w:r w:rsidRPr="0000319F">
        <w:rPr>
          <w:rFonts w:ascii="Times New Roman" w:eastAsia="Times New Roman" w:hAnsi="Times New Roman" w:cs="Times New Roman"/>
          <w:szCs w:val="24"/>
        </w:rPr>
        <w:t xml:space="preserve">. Unlike developed nations, where waste management systems offer some semblance of control, Pakistan faces a dual challenge: excessive plastic consumption and a broken waste disposal system. This is why bans, incentives and </w:t>
      </w:r>
      <w:proofErr w:type="spellStart"/>
      <w:r w:rsidRPr="0000319F">
        <w:rPr>
          <w:rFonts w:ascii="Times New Roman" w:eastAsia="Times New Roman" w:hAnsi="Times New Roman" w:cs="Times New Roman"/>
          <w:szCs w:val="24"/>
        </w:rPr>
        <w:t>behavioural</w:t>
      </w:r>
      <w:proofErr w:type="spellEnd"/>
      <w:r w:rsidRPr="0000319F">
        <w:rPr>
          <w:rFonts w:ascii="Times New Roman" w:eastAsia="Times New Roman" w:hAnsi="Times New Roman" w:cs="Times New Roman"/>
          <w:szCs w:val="24"/>
        </w:rPr>
        <w:t xml:space="preserve"> shifts must work in tandem.</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Countries like Canada have attempted different strategies, some succeeding while others floundering in the face of public resistance. Cities like Montreal and Banff have implemented ambitious bans on single-use plastics, including cups, cutlery, straws, and polystyrene containers, with remarkable compliance rates. Others, like Vancouver and Calgary, have had to repeal certain regulations due to backlash and impracticality.</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What these experiences highlight is that, while regulatory measures are essential, the effectiveness of plastic bans depends on cultural readiness, economic incentives, and alternative infrastructure. Pakistan, in contrast, has taken some steps, such as the ban on plastic bags in major cities, yet enforcement remains weak. If we are to take zero waste seriously, we must rethink our entire approach; not just prohibit plastics but create an ecosystem where sustainable choices become the default.</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 xml:space="preserve">One of the most controversial examples of resistance to plastic bans comes from the United States, where President Donald Trump openly mocked environmental efforts by rolling back on ‘paper straws’. The reusable plastic straws have become a political statement against </w:t>
      </w:r>
      <w:r w:rsidRPr="0000319F">
        <w:rPr>
          <w:rFonts w:ascii="Times New Roman" w:eastAsia="Times New Roman" w:hAnsi="Times New Roman" w:cs="Times New Roman"/>
          <w:szCs w:val="24"/>
        </w:rPr>
        <w:lastRenderedPageBreak/>
        <w:t xml:space="preserve">environmental regulations, appealing to those who see plastic bans as an infringement on personal freedoms. This underscores a fundamental truth: plastic is a deeply ingrained habit intertwined with economics and ideology. Pakistan must tread carefully to avoid similar pitfalls. To avoid triggering defiance by imposing outright bans, we must raise awareness pertaining to plastic hazards, and </w:t>
      </w:r>
      <w:proofErr w:type="spellStart"/>
      <w:r w:rsidRPr="0000319F">
        <w:rPr>
          <w:rFonts w:ascii="Times New Roman" w:eastAsia="Times New Roman" w:hAnsi="Times New Roman" w:cs="Times New Roman"/>
          <w:szCs w:val="24"/>
        </w:rPr>
        <w:t>incentivise</w:t>
      </w:r>
      <w:proofErr w:type="spellEnd"/>
      <w:r w:rsidRPr="0000319F">
        <w:rPr>
          <w:rFonts w:ascii="Times New Roman" w:eastAsia="Times New Roman" w:hAnsi="Times New Roman" w:cs="Times New Roman"/>
          <w:szCs w:val="24"/>
        </w:rPr>
        <w:t xml:space="preserve"> businesses and consumers to shift toward sustainability organically.</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 xml:space="preserve">Banff’s innovative ‘ask-first’ policy, which requires restaurants to provide items like straws and cutlery only if requested, is a small but effective step toward reducing waste. A similar model could work in Pakistan, where disposable plastic is handed out freely at every food stall, restaurant, and grocery store. If customers had to ask for a plastic bag instead of receiving one automatically, usage would decline. Likewise, a nationwide push for refillable containers and bottle return programs could help tackle the rising tide of plastic waste. In Banff, tourists can borrow reusable cups and return them at participating locations, a system that could be replicated in Pakistani urban </w:t>
      </w:r>
      <w:proofErr w:type="spellStart"/>
      <w:r w:rsidRPr="0000319F">
        <w:rPr>
          <w:rFonts w:ascii="Times New Roman" w:eastAsia="Times New Roman" w:hAnsi="Times New Roman" w:cs="Times New Roman"/>
          <w:szCs w:val="24"/>
        </w:rPr>
        <w:t>centres</w:t>
      </w:r>
      <w:proofErr w:type="spellEnd"/>
      <w:r w:rsidRPr="0000319F">
        <w:rPr>
          <w:rFonts w:ascii="Times New Roman" w:eastAsia="Times New Roman" w:hAnsi="Times New Roman" w:cs="Times New Roman"/>
          <w:szCs w:val="24"/>
        </w:rPr>
        <w:t xml:space="preserve"> with high foot traffic, such as Lahore’s Liberty Market or Karachi’s </w:t>
      </w:r>
      <w:proofErr w:type="spellStart"/>
      <w:r w:rsidRPr="0000319F">
        <w:rPr>
          <w:rFonts w:ascii="Times New Roman" w:eastAsia="Times New Roman" w:hAnsi="Times New Roman" w:cs="Times New Roman"/>
          <w:szCs w:val="24"/>
        </w:rPr>
        <w:t>Saddar</w:t>
      </w:r>
      <w:proofErr w:type="spellEnd"/>
      <w:r w:rsidRPr="0000319F">
        <w:rPr>
          <w:rFonts w:ascii="Times New Roman" w:eastAsia="Times New Roman" w:hAnsi="Times New Roman" w:cs="Times New Roman"/>
          <w:szCs w:val="24"/>
        </w:rPr>
        <w:t>.</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The economic argument for reducing plastic waste is just as compelling as the environmental one. The cost of cleaning plastic pollution: clearing clogged drains, managing landfill overflows, and mitigating flood risks, is staggering. Cities like Lahore, which suffer from urban flooding exacerbated by plastic-clogged drainage systems, could dramatically cut infrastructure damage costs with better plastic management policies.</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 xml:space="preserve">A well-designed economic model that taxes single-use plastics while </w:t>
      </w:r>
      <w:proofErr w:type="spellStart"/>
      <w:r w:rsidRPr="0000319F">
        <w:rPr>
          <w:rFonts w:ascii="Times New Roman" w:eastAsia="Times New Roman" w:hAnsi="Times New Roman" w:cs="Times New Roman"/>
          <w:szCs w:val="24"/>
        </w:rPr>
        <w:t>subsidising</w:t>
      </w:r>
      <w:proofErr w:type="spellEnd"/>
      <w:r w:rsidRPr="0000319F">
        <w:rPr>
          <w:rFonts w:ascii="Times New Roman" w:eastAsia="Times New Roman" w:hAnsi="Times New Roman" w:cs="Times New Roman"/>
          <w:szCs w:val="24"/>
        </w:rPr>
        <w:t xml:space="preserve"> sustainable alternatives could make a significant impact. The Quebec town of </w:t>
      </w:r>
      <w:proofErr w:type="spellStart"/>
      <w:r w:rsidRPr="0000319F">
        <w:rPr>
          <w:rFonts w:ascii="Times New Roman" w:eastAsia="Times New Roman" w:hAnsi="Times New Roman" w:cs="Times New Roman"/>
          <w:szCs w:val="24"/>
        </w:rPr>
        <w:t>Prévost</w:t>
      </w:r>
      <w:proofErr w:type="spellEnd"/>
      <w:r w:rsidRPr="0000319F">
        <w:rPr>
          <w:rFonts w:ascii="Times New Roman" w:eastAsia="Times New Roman" w:hAnsi="Times New Roman" w:cs="Times New Roman"/>
          <w:szCs w:val="24"/>
        </w:rPr>
        <w:t xml:space="preserve"> has pioneered an ‘eco-tax’ on disposable items, demonstrating that financial nudges can be more effective than outright bans. In Pakistan, where plastic waste is deeply embedded in daily life, imposing a small charge on disposable packaging could nudge consumers toward reusable options.</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Beyond policy interventions, a crucial missing piece in Pakistan’s waste management puzzle is community engagement. While Canada has focused on regulatory compliance, Pakistan needs a cultural shift where sustainability becomes a shared responsibility. The informal waste-picking sector already plays a critical role in plastic recycling, yet it operates without formal recognition or support. Integrating waste pickers into municipal waste programs, providing them with protective gear and ensuring fair compensation would not only improve recycling efficiency but also uplift one of the most vulnerable segments of society.</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 xml:space="preserve">Technology and entrepreneurship also have a role to play. Around the world, startups are transforming waste into wealth, producing eco-bricks, biodegradable packaging and alternative materials from agricultural waste. Pakistan, with its growing startup ecosystem, should encourage innovations that provide alternatives to plastic. Universities and research institutions </w:t>
      </w:r>
      <w:r w:rsidRPr="0000319F">
        <w:rPr>
          <w:rFonts w:ascii="Times New Roman" w:eastAsia="Times New Roman" w:hAnsi="Times New Roman" w:cs="Times New Roman"/>
          <w:szCs w:val="24"/>
        </w:rPr>
        <w:lastRenderedPageBreak/>
        <w:t>must step in to develop cost-effective, locally produced substitutes for single-use plastics. If companies can make biodegradable straws from sugarcane waste in Indonesia, why can’t Pakistan use wheat chaff or rice husks to create sustainable packaging?</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Despite the urgency, one of the biggest barriers to progress remains the perception that environmental action is a ‘luxury’ that developing countries cannot afford. This mindset is not only flawed but dangerous. Plastic pollution directly affects public health, damages agricultural productivity, and exacerbates climate change; problems that disproportionately impact developing nations like Pakistan. The real question is not whether we can afford to act but whether we can afford not to.</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The road to zero waste is neither easy nor straightforward. Pakistan does not need to copy Canadian policies blindly but should instead adapt the most effective strategies to local realities. Policies should be phased in gradually, ensuring that businesses and consumers have time to adjust. Public awareness campaigns must accompany any policy change, reinforcing the idea that sustainability is not an elite concern but a national necessity.</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 xml:space="preserve">As we observe the International Day of Zero Waste, Pakistan must take this opportunity to rethink its plastic problem from a fresh perspective. Rather than chasing reactive bans and short-lived policies, we need a long-term vision — one that embraces innovation, incentivizes responsible </w:t>
      </w:r>
      <w:proofErr w:type="spellStart"/>
      <w:r w:rsidRPr="0000319F">
        <w:rPr>
          <w:rFonts w:ascii="Times New Roman" w:eastAsia="Times New Roman" w:hAnsi="Times New Roman" w:cs="Times New Roman"/>
          <w:szCs w:val="24"/>
        </w:rPr>
        <w:t>behaviour</w:t>
      </w:r>
      <w:proofErr w:type="spellEnd"/>
      <w:r w:rsidRPr="0000319F">
        <w:rPr>
          <w:rFonts w:ascii="Times New Roman" w:eastAsia="Times New Roman" w:hAnsi="Times New Roman" w:cs="Times New Roman"/>
          <w:szCs w:val="24"/>
        </w:rPr>
        <w:t>, and fosters a culture where sustainability is second nature. It is time to move beyond the question of whether banning plastics is feasible and instead ask: what kind of future do we want to create?</w:t>
      </w:r>
    </w:p>
    <w:p w:rsidR="0000319F" w:rsidRPr="0000319F" w:rsidRDefault="0000319F" w:rsidP="0000319F">
      <w:pPr>
        <w:spacing w:before="100" w:beforeAutospacing="1" w:afterAutospacing="1" w:line="240" w:lineRule="auto"/>
        <w:rPr>
          <w:rFonts w:ascii="Times New Roman" w:eastAsia="Times New Roman" w:hAnsi="Times New Roman" w:cs="Times New Roman"/>
          <w:szCs w:val="24"/>
        </w:rPr>
      </w:pPr>
      <w:r w:rsidRPr="0000319F">
        <w:rPr>
          <w:rFonts w:ascii="Times New Roman" w:eastAsia="Times New Roman" w:hAnsi="Times New Roman" w:cs="Times New Roman"/>
          <w:szCs w:val="24"/>
        </w:rPr>
        <w:t>The writer is a policy analyst and researcher with a Master’s degree in public policy from King’s College London.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82F77"/>
    <w:multiLevelType w:val="multilevel"/>
    <w:tmpl w:val="DBD6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0319F"/>
    <w:rsid w:val="0000319F"/>
    <w:rsid w:val="00075954"/>
    <w:rsid w:val="000F3610"/>
    <w:rsid w:val="0018508C"/>
    <w:rsid w:val="001D21CD"/>
    <w:rsid w:val="00240259"/>
    <w:rsid w:val="002F5C52"/>
    <w:rsid w:val="0031501C"/>
    <w:rsid w:val="003256B7"/>
    <w:rsid w:val="0036064A"/>
    <w:rsid w:val="00383BB2"/>
    <w:rsid w:val="003A027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0319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03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4600128">
      <w:bodyDiv w:val="1"/>
      <w:marLeft w:val="0"/>
      <w:marRight w:val="0"/>
      <w:marTop w:val="0"/>
      <w:marBottom w:val="0"/>
      <w:divBdr>
        <w:top w:val="none" w:sz="0" w:space="0" w:color="auto"/>
        <w:left w:val="none" w:sz="0" w:space="0" w:color="auto"/>
        <w:bottom w:val="none" w:sz="0" w:space="0" w:color="auto"/>
        <w:right w:val="none" w:sz="0" w:space="0" w:color="auto"/>
      </w:divBdr>
      <w:divsChild>
        <w:div w:id="593560459">
          <w:marLeft w:val="0"/>
          <w:marRight w:val="0"/>
          <w:marTop w:val="0"/>
          <w:marBottom w:val="0"/>
          <w:divBdr>
            <w:top w:val="none" w:sz="0" w:space="0" w:color="auto"/>
            <w:left w:val="none" w:sz="0" w:space="0" w:color="auto"/>
            <w:bottom w:val="none" w:sz="0" w:space="0" w:color="auto"/>
            <w:right w:val="none" w:sz="0" w:space="0" w:color="auto"/>
          </w:divBdr>
        </w:div>
        <w:div w:id="1852640570">
          <w:marLeft w:val="0"/>
          <w:marRight w:val="0"/>
          <w:marTop w:val="0"/>
          <w:marBottom w:val="0"/>
          <w:divBdr>
            <w:top w:val="none" w:sz="0" w:space="0" w:color="auto"/>
            <w:left w:val="none" w:sz="0" w:space="0" w:color="auto"/>
            <w:bottom w:val="none" w:sz="0" w:space="0" w:color="auto"/>
            <w:right w:val="none" w:sz="0" w:space="0" w:color="auto"/>
          </w:divBdr>
          <w:divsChild>
            <w:div w:id="1977491027">
              <w:marLeft w:val="0"/>
              <w:marRight w:val="0"/>
              <w:marTop w:val="0"/>
              <w:marBottom w:val="0"/>
              <w:divBdr>
                <w:top w:val="none" w:sz="0" w:space="0" w:color="auto"/>
                <w:left w:val="none" w:sz="0" w:space="0" w:color="auto"/>
                <w:bottom w:val="none" w:sz="0" w:space="0" w:color="auto"/>
                <w:right w:val="none" w:sz="0" w:space="0" w:color="auto"/>
              </w:divBdr>
            </w:div>
            <w:div w:id="1635525255">
              <w:marLeft w:val="0"/>
              <w:marRight w:val="0"/>
              <w:marTop w:val="0"/>
              <w:marBottom w:val="0"/>
              <w:divBdr>
                <w:top w:val="none" w:sz="0" w:space="0" w:color="auto"/>
                <w:left w:val="none" w:sz="0" w:space="0" w:color="auto"/>
                <w:bottom w:val="none" w:sz="0" w:space="0" w:color="auto"/>
                <w:right w:val="none" w:sz="0" w:space="0" w:color="auto"/>
              </w:divBdr>
            </w:div>
            <w:div w:id="213541217">
              <w:marLeft w:val="0"/>
              <w:marRight w:val="0"/>
              <w:marTop w:val="0"/>
              <w:marBottom w:val="0"/>
              <w:divBdr>
                <w:top w:val="none" w:sz="0" w:space="0" w:color="auto"/>
                <w:left w:val="none" w:sz="0" w:space="0" w:color="auto"/>
                <w:bottom w:val="none" w:sz="0" w:space="0" w:color="auto"/>
                <w:right w:val="none" w:sz="0" w:space="0" w:color="auto"/>
              </w:divBdr>
            </w:div>
          </w:divsChild>
        </w:div>
        <w:div w:id="214002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1120</Words>
  <Characters>6384</Characters>
  <Application>Microsoft Office Word</Application>
  <DocSecurity>0</DocSecurity>
  <Lines>53</Lines>
  <Paragraphs>14</Paragraphs>
  <ScaleCrop>false</ScaleCrop>
  <Company>Grizli777</Company>
  <LinksUpToDate>false</LinksUpToDate>
  <CharactersWithSpaces>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2025-04-14T08:04:00Z</dcterms:created>
  <dcterms:modified xsi:type="dcterms:W3CDTF">2025-04-14T08:07:00Z</dcterms:modified>
</cp:coreProperties>
</file>