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2C" w:rsidRPr="00883F2C" w:rsidRDefault="00883F2C" w:rsidP="00883F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3F2C">
        <w:rPr>
          <w:rFonts w:ascii="Times New Roman" w:eastAsia="Times New Roman" w:hAnsi="Times New Roman" w:cs="Times New Roman"/>
          <w:b/>
          <w:bCs/>
          <w:kern w:val="36"/>
          <w:sz w:val="48"/>
          <w:szCs w:val="48"/>
        </w:rPr>
        <w:t>Bailing out the environment</w:t>
      </w:r>
    </w:p>
    <w:p w:rsidR="00883F2C" w:rsidRDefault="00883F2C" w:rsidP="00883F2C">
      <w:pPr>
        <w:spacing w:after="0" w:line="240" w:lineRule="auto"/>
        <w:rPr>
          <w:rFonts w:ascii="Times New Roman" w:eastAsia="Times New Roman" w:hAnsi="Times New Roman" w:cs="Times New Roman"/>
          <w:sz w:val="24"/>
          <w:szCs w:val="24"/>
        </w:rPr>
      </w:pPr>
      <w:r w:rsidRPr="00883F2C">
        <w:rPr>
          <w:rFonts w:ascii="Times New Roman" w:eastAsia="Times New Roman" w:hAnsi="Times New Roman" w:cs="Times New Roman"/>
          <w:sz w:val="24"/>
          <w:szCs w:val="24"/>
        </w:rPr>
        <w:t>Dr Na</w:t>
      </w:r>
      <w:r>
        <w:rPr>
          <w:rFonts w:ascii="Times New Roman" w:eastAsia="Times New Roman" w:hAnsi="Times New Roman" w:cs="Times New Roman"/>
          <w:sz w:val="24"/>
          <w:szCs w:val="24"/>
        </w:rPr>
        <w:t>dia Tahir &amp; Dr Abid Rashid Gill</w:t>
      </w:r>
    </w:p>
    <w:p w:rsidR="00883F2C" w:rsidRPr="00883F2C" w:rsidRDefault="00883F2C" w:rsidP="00883F2C">
      <w:pPr>
        <w:spacing w:after="0" w:line="240" w:lineRule="auto"/>
        <w:rPr>
          <w:rFonts w:ascii="Times New Roman" w:eastAsia="Times New Roman" w:hAnsi="Times New Roman" w:cs="Times New Roman"/>
          <w:sz w:val="24"/>
          <w:szCs w:val="24"/>
        </w:rPr>
      </w:pPr>
    </w:p>
    <w:p w:rsidR="00883F2C" w:rsidRPr="00883F2C" w:rsidRDefault="00883F2C" w:rsidP="00883F2C">
      <w:pPr>
        <w:spacing w:after="0" w:line="240" w:lineRule="auto"/>
        <w:rPr>
          <w:rFonts w:ascii="Times New Roman" w:eastAsia="Times New Roman" w:hAnsi="Times New Roman" w:cs="Times New Roman"/>
          <w:sz w:val="24"/>
          <w:szCs w:val="24"/>
        </w:rPr>
      </w:pPr>
      <w:r w:rsidRPr="00883F2C">
        <w:rPr>
          <w:rFonts w:ascii="Times New Roman" w:eastAsia="Times New Roman" w:hAnsi="Times New Roman" w:cs="Times New Roman"/>
          <w:sz w:val="24"/>
          <w:szCs w:val="24"/>
        </w:rPr>
        <w:t>Wednesday, May 25, 2022</w:t>
      </w:r>
    </w:p>
    <w:p w:rsidR="00883F2C" w:rsidRPr="00883F2C" w:rsidRDefault="00883F2C" w:rsidP="00883F2C">
      <w:pPr>
        <w:spacing w:before="100" w:beforeAutospacing="1" w:after="100" w:afterAutospacing="1" w:line="240" w:lineRule="auto"/>
        <w:ind w:left="720"/>
        <w:rPr>
          <w:rFonts w:ascii="Times New Roman" w:eastAsia="Times New Roman" w:hAnsi="Times New Roman" w:cs="Times New Roman"/>
          <w:sz w:val="24"/>
          <w:szCs w:val="24"/>
        </w:rPr>
      </w:pPr>
    </w:p>
    <w:p w:rsidR="00883F2C" w:rsidRPr="00883F2C" w:rsidRDefault="00883F2C" w:rsidP="00883F2C">
      <w:pPr>
        <w:spacing w:before="100" w:beforeAutospacing="1" w:after="100" w:afterAutospacing="1" w:line="240" w:lineRule="auto"/>
        <w:rPr>
          <w:rFonts w:ascii="Times New Roman" w:eastAsia="Times New Roman" w:hAnsi="Times New Roman" w:cs="Times New Roman"/>
          <w:sz w:val="24"/>
          <w:szCs w:val="24"/>
        </w:rPr>
      </w:pPr>
      <w:r w:rsidRPr="00883F2C">
        <w:rPr>
          <w:rFonts w:ascii="Times New Roman" w:eastAsia="Times New Roman" w:hAnsi="Times New Roman" w:cs="Times New Roman"/>
          <w:sz w:val="24"/>
          <w:szCs w:val="24"/>
        </w:rPr>
        <w:t xml:space="preserve">Pakistan’s economic team is negotiating with the IMF for a bailout package. One of the conditions is to remove all fossil fuel subsidies which cost Pakistan almost $12 million per day. It is argued that this would help plug the widening current account deficit and also help take the climate change agenda forward. The new coalition government fears that the removal of this subsidy would adversely affect society. </w:t>
      </w:r>
    </w:p>
    <w:p w:rsidR="00883F2C" w:rsidRPr="00883F2C" w:rsidRDefault="00883F2C" w:rsidP="00883F2C">
      <w:pPr>
        <w:spacing w:before="100" w:beforeAutospacing="1" w:after="100" w:afterAutospacing="1" w:line="240" w:lineRule="auto"/>
        <w:rPr>
          <w:rFonts w:ascii="Times New Roman" w:eastAsia="Times New Roman" w:hAnsi="Times New Roman" w:cs="Times New Roman"/>
          <w:sz w:val="24"/>
          <w:szCs w:val="24"/>
        </w:rPr>
      </w:pPr>
      <w:r w:rsidRPr="00883F2C">
        <w:rPr>
          <w:rFonts w:ascii="Times New Roman" w:eastAsia="Times New Roman" w:hAnsi="Times New Roman" w:cs="Times New Roman"/>
          <w:sz w:val="24"/>
          <w:szCs w:val="24"/>
        </w:rPr>
        <w:t>Climate change has become a reality. The Intergovernmental Panel on Climate Change Report, 2021 warns that global temperature is driven by carbon emissions set to pass the safe limit of 1.5c by 2040. At COP26, international financial institutions are committed to ending direct public support for the international unabated fossil fuel energy sector by the end of 2022.</w:t>
      </w:r>
    </w:p>
    <w:p w:rsidR="00883F2C" w:rsidRPr="00883F2C" w:rsidRDefault="00883F2C" w:rsidP="00883F2C">
      <w:pPr>
        <w:spacing w:before="100" w:beforeAutospacing="1" w:after="100" w:afterAutospacing="1" w:line="240" w:lineRule="auto"/>
        <w:rPr>
          <w:rFonts w:ascii="Times New Roman" w:eastAsia="Times New Roman" w:hAnsi="Times New Roman" w:cs="Times New Roman"/>
          <w:sz w:val="24"/>
          <w:szCs w:val="24"/>
        </w:rPr>
      </w:pPr>
      <w:r w:rsidRPr="00883F2C">
        <w:rPr>
          <w:rFonts w:ascii="Times New Roman" w:eastAsia="Times New Roman" w:hAnsi="Times New Roman" w:cs="Times New Roman"/>
          <w:sz w:val="24"/>
          <w:szCs w:val="24"/>
        </w:rPr>
        <w:t>Environmental pollutants can be divided into two categories: global and local. Global pollutants are Greenhouse Gases (GHGs) emissions. These gases (carbon dioxide and methane) cause significant damage to the planet. Local pollutants – water, air, and land – negatively affect the people of the area.</w:t>
      </w:r>
    </w:p>
    <w:p w:rsidR="00883F2C" w:rsidRPr="00883F2C" w:rsidRDefault="00883F2C" w:rsidP="00883F2C">
      <w:pPr>
        <w:spacing w:before="100" w:beforeAutospacing="1" w:after="100" w:afterAutospacing="1" w:line="240" w:lineRule="auto"/>
        <w:rPr>
          <w:rFonts w:ascii="Times New Roman" w:eastAsia="Times New Roman" w:hAnsi="Times New Roman" w:cs="Times New Roman"/>
          <w:sz w:val="24"/>
          <w:szCs w:val="24"/>
        </w:rPr>
      </w:pPr>
      <w:r w:rsidRPr="00883F2C">
        <w:rPr>
          <w:rFonts w:ascii="Times New Roman" w:eastAsia="Times New Roman" w:hAnsi="Times New Roman" w:cs="Times New Roman"/>
          <w:sz w:val="24"/>
          <w:szCs w:val="24"/>
        </w:rPr>
        <w:t>According to World Bank statistics, high-income countries are historically the biggest emitters of dangerous GHGs. On average, high-income countries contribute 10.4 metric tons per capita of CO2 emissions. Among the major industrialized countries, the US emits 15.5, China 7.2, Germany 8.8, Japan 8.8 CO2 metric tons per person. However, these countries are also trying to have $100 billion in funds for financing climate change in the least developed countries by 2023.</w:t>
      </w:r>
    </w:p>
    <w:p w:rsidR="00883F2C" w:rsidRPr="00883F2C" w:rsidRDefault="00883F2C" w:rsidP="00883F2C">
      <w:pPr>
        <w:spacing w:before="100" w:beforeAutospacing="1" w:after="100" w:afterAutospacing="1" w:line="240" w:lineRule="auto"/>
        <w:rPr>
          <w:rFonts w:ascii="Times New Roman" w:eastAsia="Times New Roman" w:hAnsi="Times New Roman" w:cs="Times New Roman"/>
          <w:sz w:val="24"/>
          <w:szCs w:val="24"/>
        </w:rPr>
      </w:pPr>
      <w:r w:rsidRPr="00883F2C">
        <w:rPr>
          <w:rFonts w:ascii="Times New Roman" w:eastAsia="Times New Roman" w:hAnsi="Times New Roman" w:cs="Times New Roman"/>
          <w:sz w:val="24"/>
          <w:szCs w:val="24"/>
        </w:rPr>
        <w:t>Based on pollution emission data, there is a view that wealthy nations owe a ‘climate debt’. The proponents of this view argue that wealthy countries and Multinational Companies (MNCs) are responsible for the overconsumption of the earth’s limited resources. The Oxford Committee for Famine (Oxfam, 2020) reveals that rich nations that account for 20 per cent of the world population have appropriated atmospheric space of the earth by emitting excessive GHG. Excessive consumption and lifestyle have turned the capacity of the planet to absorb GHGs into a limited and scarce resource. Consequently, developing and less developed nations find it impossible to pursue economic growth through cheap energy sources such as coal, oil, and gas, as these sources are highly pollution intensive.</w:t>
      </w:r>
    </w:p>
    <w:p w:rsidR="00883F2C" w:rsidRPr="00883F2C" w:rsidRDefault="00883F2C" w:rsidP="00883F2C">
      <w:pPr>
        <w:spacing w:before="100" w:beforeAutospacing="1" w:after="100" w:afterAutospacing="1" w:line="240" w:lineRule="auto"/>
        <w:rPr>
          <w:rFonts w:ascii="Times New Roman" w:eastAsia="Times New Roman" w:hAnsi="Times New Roman" w:cs="Times New Roman"/>
          <w:sz w:val="24"/>
          <w:szCs w:val="24"/>
        </w:rPr>
      </w:pPr>
      <w:r w:rsidRPr="00883F2C">
        <w:rPr>
          <w:rFonts w:ascii="Times New Roman" w:eastAsia="Times New Roman" w:hAnsi="Times New Roman" w:cs="Times New Roman"/>
          <w:sz w:val="24"/>
          <w:szCs w:val="24"/>
        </w:rPr>
        <w:t xml:space="preserve">The concept of climate debt has two distinct components: adoption debt and emission debt. Adoption debt represents the compensation owed to the developing nations for the damages for climate changes that they have not caused. In contrast, emission debt refers to the payment owed to developing countries for their fair share of atmospheric space, which they will be unable to use to stop climate change. Opponents of climate debt find this view against the spirit of global </w:t>
      </w:r>
      <w:r w:rsidRPr="00883F2C">
        <w:rPr>
          <w:rFonts w:ascii="Times New Roman" w:eastAsia="Times New Roman" w:hAnsi="Times New Roman" w:cs="Times New Roman"/>
          <w:sz w:val="24"/>
          <w:szCs w:val="24"/>
        </w:rPr>
        <w:lastRenderedPageBreak/>
        <w:t>justice because of the retrospective and collective nature of the problem. The prevalent view is to have international climate negotiation and collective action.</w:t>
      </w:r>
    </w:p>
    <w:p w:rsidR="00883F2C" w:rsidRPr="00883F2C" w:rsidRDefault="00883F2C" w:rsidP="00883F2C">
      <w:pPr>
        <w:spacing w:before="100" w:beforeAutospacing="1" w:after="100" w:afterAutospacing="1" w:line="240" w:lineRule="auto"/>
        <w:rPr>
          <w:rFonts w:ascii="Times New Roman" w:eastAsia="Times New Roman" w:hAnsi="Times New Roman" w:cs="Times New Roman"/>
          <w:sz w:val="24"/>
          <w:szCs w:val="24"/>
        </w:rPr>
      </w:pPr>
      <w:r w:rsidRPr="00883F2C">
        <w:rPr>
          <w:rFonts w:ascii="Times New Roman" w:eastAsia="Times New Roman" w:hAnsi="Times New Roman" w:cs="Times New Roman"/>
          <w:sz w:val="24"/>
          <w:szCs w:val="24"/>
        </w:rPr>
        <w:t>Let’s try to see Pakistan’s case. Pakistan is an archetypical developing country that contributes one metric ton per capita CO2 emission. According to the Global Land Outlook report by the UN, Pakistan is one of the 23 countries facing drought emergencies in the past two years. The incumbent minister for climate change informed that Pakistan ranked third amongst the water-stressed countries.</w:t>
      </w:r>
    </w:p>
    <w:p w:rsidR="00883F2C" w:rsidRPr="00883F2C" w:rsidRDefault="00883F2C" w:rsidP="00883F2C">
      <w:pPr>
        <w:spacing w:before="100" w:beforeAutospacing="1" w:after="100" w:afterAutospacing="1" w:line="240" w:lineRule="auto"/>
        <w:rPr>
          <w:rFonts w:ascii="Times New Roman" w:eastAsia="Times New Roman" w:hAnsi="Times New Roman" w:cs="Times New Roman"/>
          <w:sz w:val="24"/>
          <w:szCs w:val="24"/>
        </w:rPr>
      </w:pPr>
      <w:r w:rsidRPr="00883F2C">
        <w:rPr>
          <w:rFonts w:ascii="Times New Roman" w:eastAsia="Times New Roman" w:hAnsi="Times New Roman" w:cs="Times New Roman"/>
          <w:sz w:val="24"/>
          <w:szCs w:val="24"/>
        </w:rPr>
        <w:t>The long-run global climate risk index (1999-2018) placed Pakistan on the fifth spot in the list of most affected countries by extreme weather events such as untimely rain, variation in temperature and heat waves. This report indicates that Pakistan suffered 152 extreme weather conditions causing the loss of 9998 lives and 0.6 per cent of GDP. The mitigating risk costs 3-5 per cent of the GDP of Pakistan. A recent study by PIDE concluded that changes in climate variables like precipitation and temperature, had decreased the productivity of wheat, cotton, sugar cane and rice. These productivity losses have severe implications for food security, poverty reduction and sustainability.</w:t>
      </w:r>
    </w:p>
    <w:p w:rsidR="00883F2C" w:rsidRPr="00883F2C" w:rsidRDefault="00883F2C" w:rsidP="00883F2C">
      <w:pPr>
        <w:spacing w:before="100" w:beforeAutospacing="1" w:after="100" w:afterAutospacing="1" w:line="240" w:lineRule="auto"/>
        <w:rPr>
          <w:rFonts w:ascii="Times New Roman" w:eastAsia="Times New Roman" w:hAnsi="Times New Roman" w:cs="Times New Roman"/>
          <w:sz w:val="24"/>
          <w:szCs w:val="24"/>
        </w:rPr>
      </w:pPr>
      <w:r w:rsidRPr="00883F2C">
        <w:rPr>
          <w:rFonts w:ascii="Times New Roman" w:eastAsia="Times New Roman" w:hAnsi="Times New Roman" w:cs="Times New Roman"/>
          <w:sz w:val="24"/>
          <w:szCs w:val="24"/>
        </w:rPr>
        <w:t>Now we look at the priorities of our governments. According to the Ministry of Climate Change Yearbook 2020-21, Pakistan as a responsible state, aims to cut 50 per cent of projected emissions and achieve 60 per cent renewable energy by 2030 as a Nationally Determined Contributions (NDCs). One of the policy instruments used for reducing emissions is to deploy 30 per cent of electric vehicles on the road by 2030. According to the ministry’s projections, this initiative will save $2.2 billion to $3.7 billion to the national exchequer under different scenarios from 2020 to 2030. Of course, the billion-tree tsunami project was another commitment of the previous government for curtailing emissions. Water, Sanitation and Hygiene (WASH) is another dimension to see the impact of climate change on local communities. Four out of five people have no access to clean drinking water. Two out of five people have no access to the toilets in Pakistan. The burning of biomass for cooking is a significant cause of indoor pollution.</w:t>
      </w:r>
    </w:p>
    <w:p w:rsidR="00883F2C" w:rsidRPr="00883F2C" w:rsidRDefault="00883F2C" w:rsidP="00883F2C">
      <w:pPr>
        <w:spacing w:before="100" w:beforeAutospacing="1" w:after="100" w:afterAutospacing="1" w:line="240" w:lineRule="auto"/>
        <w:rPr>
          <w:rFonts w:ascii="Times New Roman" w:eastAsia="Times New Roman" w:hAnsi="Times New Roman" w:cs="Times New Roman"/>
          <w:sz w:val="24"/>
          <w:szCs w:val="24"/>
        </w:rPr>
      </w:pPr>
      <w:r w:rsidRPr="00883F2C">
        <w:rPr>
          <w:rFonts w:ascii="Times New Roman" w:eastAsia="Times New Roman" w:hAnsi="Times New Roman" w:cs="Times New Roman"/>
          <w:sz w:val="24"/>
          <w:szCs w:val="24"/>
        </w:rPr>
        <w:t>To formulate an effective environmental policy, we have to follow the course of action adopted by the advanced countries. First, these nations controlled local environmental pollutants and are now trying to commit a $100 billion fund for preventing climate change. This policy choice can help Pakistan achieve SDG 6.1 and 6.2 and also help the local communities. For global environmental issues, Pakistan has to work closely with less developed countries and try to secure funding from international donors for mitigation and adaptation of environment-friendly technologies, especially in the power sector.</w:t>
      </w:r>
    </w:p>
    <w:p w:rsidR="00883F2C" w:rsidRPr="00883F2C" w:rsidRDefault="00883F2C" w:rsidP="00883F2C">
      <w:pPr>
        <w:spacing w:before="100" w:beforeAutospacing="1" w:after="100" w:afterAutospacing="1" w:line="240" w:lineRule="auto"/>
        <w:rPr>
          <w:rFonts w:ascii="Times New Roman" w:eastAsia="Times New Roman" w:hAnsi="Times New Roman" w:cs="Times New Roman"/>
          <w:sz w:val="24"/>
          <w:szCs w:val="24"/>
        </w:rPr>
      </w:pPr>
      <w:r w:rsidRPr="00883F2C">
        <w:rPr>
          <w:rFonts w:ascii="Times New Roman" w:eastAsia="Times New Roman" w:hAnsi="Times New Roman" w:cs="Times New Roman"/>
          <w:sz w:val="24"/>
          <w:szCs w:val="24"/>
        </w:rPr>
        <w:t>Like other developing nations, Pakistan is vulnerable to environmental change. While less-developed nations like Pakistan are not responsible for climate calamities, they are made to bear huge costs for the transition of their economies. These facts lead to the question of climate justice, as climate losses in these vulnerable nations have dire consequences for their future growth and prosperity.</w:t>
      </w:r>
    </w:p>
    <w:p w:rsidR="00883F2C" w:rsidRPr="00883F2C" w:rsidRDefault="00883F2C" w:rsidP="00883F2C">
      <w:pPr>
        <w:spacing w:before="100" w:beforeAutospacing="1" w:after="100" w:afterAutospacing="1" w:line="240" w:lineRule="auto"/>
        <w:rPr>
          <w:rFonts w:ascii="Times New Roman" w:eastAsia="Times New Roman" w:hAnsi="Times New Roman" w:cs="Times New Roman"/>
          <w:sz w:val="24"/>
          <w:szCs w:val="24"/>
        </w:rPr>
      </w:pPr>
      <w:r w:rsidRPr="00883F2C">
        <w:rPr>
          <w:rFonts w:ascii="Times New Roman" w:eastAsia="Times New Roman" w:hAnsi="Times New Roman" w:cs="Times New Roman"/>
          <w:sz w:val="24"/>
          <w:szCs w:val="24"/>
        </w:rPr>
        <w:t xml:space="preserve">Along with other developing nations, Pakistan must demand climate debt relief and budgetary support from international donors like the IMF for the transition of the economy. In its new </w:t>
      </w:r>
      <w:r w:rsidRPr="00883F2C">
        <w:rPr>
          <w:rFonts w:ascii="Times New Roman" w:eastAsia="Times New Roman" w:hAnsi="Times New Roman" w:cs="Times New Roman"/>
          <w:sz w:val="24"/>
          <w:szCs w:val="24"/>
        </w:rPr>
        <w:lastRenderedPageBreak/>
        <w:t>bailout package, the IMF can exert pressure for removing the subsidies on fossil fuels. But a welcome step would be that the institution extends a special package for managing the impact of climate change in Pakistan. The transition towards cleaner energies and cars is not an affordable option for a government with no or squeezed fiscal space.</w:t>
      </w:r>
    </w:p>
    <w:p w:rsidR="00883F2C" w:rsidRPr="00883F2C" w:rsidRDefault="00883F2C" w:rsidP="00883F2C">
      <w:pPr>
        <w:spacing w:before="100" w:beforeAutospacing="1" w:after="100" w:afterAutospacing="1" w:line="240" w:lineRule="auto"/>
        <w:rPr>
          <w:rFonts w:ascii="Times New Roman" w:eastAsia="Times New Roman" w:hAnsi="Times New Roman" w:cs="Times New Roman"/>
          <w:sz w:val="24"/>
          <w:szCs w:val="24"/>
        </w:rPr>
      </w:pPr>
      <w:r w:rsidRPr="00883F2C">
        <w:rPr>
          <w:rFonts w:ascii="Times New Roman" w:eastAsia="Times New Roman" w:hAnsi="Times New Roman" w:cs="Times New Roman"/>
          <w:sz w:val="24"/>
          <w:szCs w:val="24"/>
        </w:rPr>
        <w:t>The writers are freelance contributors.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F06B8"/>
    <w:multiLevelType w:val="multilevel"/>
    <w:tmpl w:val="CAAC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83F2C"/>
    <w:rsid w:val="002A747A"/>
    <w:rsid w:val="00883F2C"/>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83F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F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3F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284540">
      <w:bodyDiv w:val="1"/>
      <w:marLeft w:val="0"/>
      <w:marRight w:val="0"/>
      <w:marTop w:val="0"/>
      <w:marBottom w:val="0"/>
      <w:divBdr>
        <w:top w:val="none" w:sz="0" w:space="0" w:color="auto"/>
        <w:left w:val="none" w:sz="0" w:space="0" w:color="auto"/>
        <w:bottom w:val="none" w:sz="0" w:space="0" w:color="auto"/>
        <w:right w:val="none" w:sz="0" w:space="0" w:color="auto"/>
      </w:divBdr>
      <w:divsChild>
        <w:div w:id="1664047235">
          <w:marLeft w:val="0"/>
          <w:marRight w:val="0"/>
          <w:marTop w:val="0"/>
          <w:marBottom w:val="0"/>
          <w:divBdr>
            <w:top w:val="none" w:sz="0" w:space="0" w:color="auto"/>
            <w:left w:val="none" w:sz="0" w:space="0" w:color="auto"/>
            <w:bottom w:val="none" w:sz="0" w:space="0" w:color="auto"/>
            <w:right w:val="none" w:sz="0" w:space="0" w:color="auto"/>
          </w:divBdr>
        </w:div>
        <w:div w:id="888036626">
          <w:marLeft w:val="0"/>
          <w:marRight w:val="0"/>
          <w:marTop w:val="0"/>
          <w:marBottom w:val="0"/>
          <w:divBdr>
            <w:top w:val="none" w:sz="0" w:space="0" w:color="auto"/>
            <w:left w:val="none" w:sz="0" w:space="0" w:color="auto"/>
            <w:bottom w:val="none" w:sz="0" w:space="0" w:color="auto"/>
            <w:right w:val="none" w:sz="0" w:space="0" w:color="auto"/>
          </w:divBdr>
          <w:divsChild>
            <w:div w:id="767387636">
              <w:marLeft w:val="0"/>
              <w:marRight w:val="0"/>
              <w:marTop w:val="0"/>
              <w:marBottom w:val="0"/>
              <w:divBdr>
                <w:top w:val="none" w:sz="0" w:space="0" w:color="auto"/>
                <w:left w:val="none" w:sz="0" w:space="0" w:color="auto"/>
                <w:bottom w:val="none" w:sz="0" w:space="0" w:color="auto"/>
                <w:right w:val="none" w:sz="0" w:space="0" w:color="auto"/>
              </w:divBdr>
            </w:div>
            <w:div w:id="268705559">
              <w:marLeft w:val="0"/>
              <w:marRight w:val="0"/>
              <w:marTop w:val="0"/>
              <w:marBottom w:val="0"/>
              <w:divBdr>
                <w:top w:val="none" w:sz="0" w:space="0" w:color="auto"/>
                <w:left w:val="none" w:sz="0" w:space="0" w:color="auto"/>
                <w:bottom w:val="none" w:sz="0" w:space="0" w:color="auto"/>
                <w:right w:val="none" w:sz="0" w:space="0" w:color="auto"/>
              </w:divBdr>
            </w:div>
            <w:div w:id="877009032">
              <w:marLeft w:val="0"/>
              <w:marRight w:val="0"/>
              <w:marTop w:val="0"/>
              <w:marBottom w:val="0"/>
              <w:divBdr>
                <w:top w:val="none" w:sz="0" w:space="0" w:color="auto"/>
                <w:left w:val="none" w:sz="0" w:space="0" w:color="auto"/>
                <w:bottom w:val="none" w:sz="0" w:space="0" w:color="auto"/>
                <w:right w:val="none" w:sz="0" w:space="0" w:color="auto"/>
              </w:divBdr>
            </w:div>
          </w:divsChild>
        </w:div>
        <w:div w:id="82798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5756</Characters>
  <Application>Microsoft Office Word</Application>
  <DocSecurity>0</DocSecurity>
  <Lines>47</Lines>
  <Paragraphs>13</Paragraphs>
  <ScaleCrop>false</ScaleCrop>
  <Company>Grizli777</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2022-05-27T05:42:00Z</dcterms:created>
  <dcterms:modified xsi:type="dcterms:W3CDTF">2022-05-27T05:43:00Z</dcterms:modified>
</cp:coreProperties>
</file>