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9A6" w:rsidRPr="007B79A6" w:rsidRDefault="007B79A6" w:rsidP="007B79A6">
      <w:pPr>
        <w:rPr>
          <w:rFonts w:asciiTheme="majorBidi" w:hAnsiTheme="majorBidi" w:cstheme="majorBidi"/>
          <w:b/>
          <w:bCs/>
          <w:sz w:val="32"/>
          <w:szCs w:val="32"/>
        </w:rPr>
      </w:pPr>
      <w:r w:rsidRPr="007B79A6">
        <w:rPr>
          <w:rFonts w:asciiTheme="majorBidi" w:hAnsiTheme="majorBidi" w:cstheme="majorBidi"/>
          <w:b/>
          <w:bCs/>
          <w:sz w:val="32"/>
          <w:szCs w:val="32"/>
        </w:rPr>
        <w:t>Songs and Sermons</w:t>
      </w:r>
    </w:p>
    <w:p w:rsidR="007B79A6" w:rsidRPr="007B79A6" w:rsidRDefault="007B79A6" w:rsidP="007B79A6">
      <w:pPr>
        <w:rPr>
          <w:rFonts w:asciiTheme="majorBidi" w:hAnsiTheme="majorBidi" w:cstheme="majorBidi"/>
          <w:sz w:val="24"/>
          <w:szCs w:val="24"/>
        </w:rPr>
      </w:pPr>
      <w:r w:rsidRPr="007B79A6">
        <w:rPr>
          <w:rFonts w:asciiTheme="majorBidi" w:hAnsiTheme="majorBidi" w:cstheme="majorBidi"/>
          <w:sz w:val="24"/>
          <w:szCs w:val="24"/>
        </w:rPr>
        <w:t>It is a strange duality: a law tilted towards women, a society tilted towards men.</w:t>
      </w:r>
    </w:p>
    <w:p w:rsidR="007B79A6" w:rsidRPr="007B79A6" w:rsidRDefault="007B79A6" w:rsidP="007B79A6">
      <w:pPr>
        <w:rPr>
          <w:rFonts w:asciiTheme="majorBidi" w:hAnsiTheme="majorBidi" w:cstheme="majorBidi"/>
          <w:sz w:val="24"/>
          <w:szCs w:val="24"/>
        </w:rPr>
      </w:pPr>
      <w:proofErr w:type="spellStart"/>
      <w:r w:rsidRPr="007B79A6">
        <w:rPr>
          <w:rFonts w:asciiTheme="majorBidi" w:hAnsiTheme="majorBidi" w:cstheme="majorBidi"/>
          <w:sz w:val="24"/>
          <w:szCs w:val="24"/>
        </w:rPr>
        <w:t>Munazza</w:t>
      </w:r>
      <w:proofErr w:type="spellEnd"/>
      <w:r w:rsidRPr="007B79A6">
        <w:rPr>
          <w:rFonts w:asciiTheme="majorBidi" w:hAnsiTheme="majorBidi" w:cstheme="majorBidi"/>
          <w:sz w:val="24"/>
          <w:szCs w:val="24"/>
        </w:rPr>
        <w:t xml:space="preserve"> Hameed</w:t>
      </w:r>
    </w:p>
    <w:p w:rsidR="007B79A6" w:rsidRPr="007B79A6" w:rsidRDefault="007B79A6" w:rsidP="007B79A6">
      <w:pPr>
        <w:rPr>
          <w:rFonts w:asciiTheme="majorBidi" w:hAnsiTheme="majorBidi" w:cstheme="majorBidi"/>
          <w:sz w:val="24"/>
          <w:szCs w:val="24"/>
        </w:rPr>
      </w:pPr>
      <w:r w:rsidRPr="007B79A6">
        <w:rPr>
          <w:rFonts w:asciiTheme="majorBidi" w:hAnsiTheme="majorBidi" w:cstheme="majorBidi"/>
          <w:sz w:val="24"/>
          <w:szCs w:val="24"/>
        </w:rPr>
        <w:t> December 17, 2025</w:t>
      </w:r>
    </w:p>
    <w:p w:rsidR="007B79A6" w:rsidRPr="007B79A6" w:rsidRDefault="007B79A6" w:rsidP="007B79A6">
      <w:pPr>
        <w:rPr>
          <w:rFonts w:asciiTheme="majorBidi" w:hAnsiTheme="majorBidi" w:cstheme="majorBidi"/>
          <w:sz w:val="24"/>
          <w:szCs w:val="24"/>
        </w:rPr>
      </w:pPr>
      <w:r w:rsidRPr="007B79A6">
        <w:rPr>
          <w:rFonts w:asciiTheme="majorBidi" w:hAnsiTheme="majorBidi" w:cstheme="majorBidi"/>
          <w:sz w:val="24"/>
          <w:szCs w:val="24"/>
        </w:rPr>
        <w:t xml:space="preserve">Every society has its pressure points. In Pakistan, they are those tender places where law meets custom, and custom often wins. As the country observes the 16 Days of Activism Against Gender-Based Violence (GBV), a global UN-backed campaign running every year from 25 November to 10 December, the contrast becomes painfully visible. On paper, women stand protected. Pakistan has enacted laws such as the Protection </w:t>
      </w:r>
      <w:proofErr w:type="gramStart"/>
      <w:r w:rsidRPr="007B79A6">
        <w:rPr>
          <w:rFonts w:asciiTheme="majorBidi" w:hAnsiTheme="majorBidi" w:cstheme="majorBidi"/>
          <w:sz w:val="24"/>
          <w:szCs w:val="24"/>
        </w:rPr>
        <w:t>Against</w:t>
      </w:r>
      <w:proofErr w:type="gramEnd"/>
      <w:r w:rsidRPr="007B79A6">
        <w:rPr>
          <w:rFonts w:asciiTheme="majorBidi" w:hAnsiTheme="majorBidi" w:cstheme="majorBidi"/>
          <w:sz w:val="24"/>
          <w:szCs w:val="24"/>
        </w:rPr>
        <w:t xml:space="preserve"> Harassment of Women at the Workplace Act (2010), the Domestic Violence (Prevention and Protection) Acts passed provincially between 2013 and 2020, and the Acid Control and Acid Crime Prevention Act (2011). Yet practice tells another story. According to the Pakistan Demographic and Health Survey (PDHS 2017–18), 28% of married women have experienced spousal violence, and only 34% of them ever seek help.</w:t>
      </w:r>
    </w:p>
    <w:p w:rsidR="007B79A6" w:rsidRPr="007B79A6" w:rsidRDefault="007B79A6" w:rsidP="007B79A6">
      <w:pPr>
        <w:rPr>
          <w:rFonts w:asciiTheme="majorBidi" w:hAnsiTheme="majorBidi" w:cstheme="majorBidi"/>
          <w:sz w:val="24"/>
          <w:szCs w:val="24"/>
        </w:rPr>
      </w:pPr>
      <w:r w:rsidRPr="007B79A6">
        <w:rPr>
          <w:rFonts w:asciiTheme="majorBidi" w:hAnsiTheme="majorBidi" w:cstheme="majorBidi"/>
          <w:sz w:val="24"/>
          <w:szCs w:val="24"/>
        </w:rPr>
        <w:t xml:space="preserve">It is a strange duality: a law tilted towards women, a society tilted towards men. </w:t>
      </w:r>
      <w:proofErr w:type="gramStart"/>
      <w:r w:rsidRPr="007B79A6">
        <w:rPr>
          <w:rFonts w:asciiTheme="majorBidi" w:hAnsiTheme="majorBidi" w:cstheme="majorBidi"/>
          <w:sz w:val="24"/>
          <w:szCs w:val="24"/>
        </w:rPr>
        <w:t>And so the law, no matter how well crafted, becomes a whisper when society roars.</w:t>
      </w:r>
      <w:proofErr w:type="gramEnd"/>
      <w:r w:rsidRPr="007B79A6">
        <w:rPr>
          <w:rFonts w:asciiTheme="majorBidi" w:hAnsiTheme="majorBidi" w:cstheme="majorBidi"/>
          <w:sz w:val="24"/>
          <w:szCs w:val="24"/>
        </w:rPr>
        <w:t xml:space="preserve"> That is where </w:t>
      </w:r>
      <w:proofErr w:type="spellStart"/>
      <w:r w:rsidRPr="007B79A6">
        <w:rPr>
          <w:rFonts w:asciiTheme="majorBidi" w:hAnsiTheme="majorBidi" w:cstheme="majorBidi"/>
          <w:sz w:val="24"/>
          <w:szCs w:val="24"/>
        </w:rPr>
        <w:t>sensitisation</w:t>
      </w:r>
      <w:proofErr w:type="spellEnd"/>
      <w:r w:rsidRPr="007B79A6">
        <w:rPr>
          <w:rFonts w:asciiTheme="majorBidi" w:hAnsiTheme="majorBidi" w:cstheme="majorBidi"/>
          <w:sz w:val="24"/>
          <w:szCs w:val="24"/>
        </w:rPr>
        <w:t xml:space="preserve"> enters, not as a political project, but as a cultural surgery.</w:t>
      </w:r>
    </w:p>
    <w:p w:rsidR="007B79A6" w:rsidRPr="007B79A6" w:rsidRDefault="007B79A6" w:rsidP="007B79A6">
      <w:pPr>
        <w:rPr>
          <w:rFonts w:asciiTheme="majorBidi" w:hAnsiTheme="majorBidi" w:cstheme="majorBidi"/>
          <w:sz w:val="24"/>
          <w:szCs w:val="24"/>
        </w:rPr>
      </w:pPr>
      <w:r w:rsidRPr="007B79A6">
        <w:rPr>
          <w:rFonts w:asciiTheme="majorBidi" w:hAnsiTheme="majorBidi" w:cstheme="majorBidi"/>
          <w:sz w:val="24"/>
          <w:szCs w:val="24"/>
        </w:rPr>
        <w:t xml:space="preserve">Pakistan has already seen the power of such </w:t>
      </w:r>
      <w:proofErr w:type="spellStart"/>
      <w:r w:rsidRPr="007B79A6">
        <w:rPr>
          <w:rFonts w:asciiTheme="majorBidi" w:hAnsiTheme="majorBidi" w:cstheme="majorBidi"/>
          <w:sz w:val="24"/>
          <w:szCs w:val="24"/>
        </w:rPr>
        <w:t>sensitisation</w:t>
      </w:r>
      <w:proofErr w:type="spellEnd"/>
      <w:r w:rsidRPr="007B79A6">
        <w:rPr>
          <w:rFonts w:asciiTheme="majorBidi" w:hAnsiTheme="majorBidi" w:cstheme="majorBidi"/>
          <w:sz w:val="24"/>
          <w:szCs w:val="24"/>
        </w:rPr>
        <w:t xml:space="preserve">. When terrorism scorched the </w:t>
      </w:r>
      <w:proofErr w:type="spellStart"/>
      <w:r w:rsidRPr="007B79A6">
        <w:rPr>
          <w:rFonts w:asciiTheme="majorBidi" w:hAnsiTheme="majorBidi" w:cstheme="majorBidi"/>
          <w:sz w:val="24"/>
          <w:szCs w:val="24"/>
        </w:rPr>
        <w:t>Pashtoon</w:t>
      </w:r>
      <w:proofErr w:type="spellEnd"/>
      <w:r w:rsidRPr="007B79A6">
        <w:rPr>
          <w:rFonts w:asciiTheme="majorBidi" w:hAnsiTheme="majorBidi" w:cstheme="majorBidi"/>
          <w:sz w:val="24"/>
          <w:szCs w:val="24"/>
        </w:rPr>
        <w:t xml:space="preserve"> belt, hopelessness ran deep. But along with the kinetic approach towards the militants, the people were approached with familiarity. The strategy targeted two extremes of the masses: </w:t>
      </w:r>
      <w:proofErr w:type="spellStart"/>
      <w:r w:rsidRPr="007B79A6">
        <w:rPr>
          <w:rFonts w:asciiTheme="majorBidi" w:hAnsiTheme="majorBidi" w:cstheme="majorBidi"/>
          <w:sz w:val="24"/>
          <w:szCs w:val="24"/>
        </w:rPr>
        <w:t>i</w:t>
      </w:r>
      <w:proofErr w:type="spellEnd"/>
      <w:r w:rsidRPr="007B79A6">
        <w:rPr>
          <w:rFonts w:asciiTheme="majorBidi" w:hAnsiTheme="majorBidi" w:cstheme="majorBidi"/>
          <w:sz w:val="24"/>
          <w:szCs w:val="24"/>
        </w:rPr>
        <w:t>) the mullahs or clergy, for those whose worldview was shaped by the mosque; ii) music and poetry, for those whose hearts opened through art.</w:t>
      </w:r>
    </w:p>
    <w:p w:rsidR="007B79A6" w:rsidRPr="007B79A6" w:rsidRDefault="007B79A6" w:rsidP="007B79A6">
      <w:pPr>
        <w:rPr>
          <w:rFonts w:asciiTheme="majorBidi" w:hAnsiTheme="majorBidi" w:cstheme="majorBidi"/>
          <w:sz w:val="24"/>
          <w:szCs w:val="24"/>
        </w:rPr>
      </w:pPr>
      <w:r w:rsidRPr="007B79A6">
        <w:rPr>
          <w:rFonts w:asciiTheme="majorBidi" w:hAnsiTheme="majorBidi" w:cstheme="majorBidi"/>
          <w:sz w:val="24"/>
          <w:szCs w:val="24"/>
        </w:rPr>
        <w:t xml:space="preserve">This dual path worked. Sermons reminded congregations that killing one innocent is like killing all of humanity, echoing </w:t>
      </w:r>
      <w:proofErr w:type="spellStart"/>
      <w:r w:rsidRPr="007B79A6">
        <w:rPr>
          <w:rFonts w:asciiTheme="majorBidi" w:hAnsiTheme="majorBidi" w:cstheme="majorBidi"/>
          <w:sz w:val="24"/>
          <w:szCs w:val="24"/>
        </w:rPr>
        <w:t>Qur’anic</w:t>
      </w:r>
      <w:proofErr w:type="spellEnd"/>
      <w:r w:rsidRPr="007B79A6">
        <w:rPr>
          <w:rFonts w:asciiTheme="majorBidi" w:hAnsiTheme="majorBidi" w:cstheme="majorBidi"/>
          <w:sz w:val="24"/>
          <w:szCs w:val="24"/>
        </w:rPr>
        <w:t xml:space="preserve"> verses. At the same time, artists raised their voices, songs of peace, of mothers waiting for sons, of soil drenched in blood yearning for </w:t>
      </w:r>
      <w:proofErr w:type="spellStart"/>
      <w:r w:rsidRPr="007B79A6">
        <w:rPr>
          <w:rFonts w:asciiTheme="majorBidi" w:hAnsiTheme="majorBidi" w:cstheme="majorBidi"/>
          <w:sz w:val="24"/>
          <w:szCs w:val="24"/>
        </w:rPr>
        <w:t>tranquillity</w:t>
      </w:r>
      <w:proofErr w:type="spellEnd"/>
      <w:r w:rsidRPr="007B79A6">
        <w:rPr>
          <w:rFonts w:asciiTheme="majorBidi" w:hAnsiTheme="majorBidi" w:cstheme="majorBidi"/>
          <w:sz w:val="24"/>
          <w:szCs w:val="24"/>
        </w:rPr>
        <w:t>. Then the ears echoed with famous songs like *</w:t>
      </w:r>
      <w:proofErr w:type="spellStart"/>
      <w:r w:rsidRPr="007B79A6">
        <w:rPr>
          <w:rFonts w:asciiTheme="majorBidi" w:hAnsiTheme="majorBidi" w:cstheme="majorBidi"/>
          <w:sz w:val="24"/>
          <w:szCs w:val="24"/>
        </w:rPr>
        <w:t>Pakhtun</w:t>
      </w:r>
      <w:proofErr w:type="spellEnd"/>
      <w:r w:rsidRPr="007B79A6">
        <w:rPr>
          <w:rFonts w:asciiTheme="majorBidi" w:hAnsiTheme="majorBidi" w:cstheme="majorBidi"/>
          <w:sz w:val="24"/>
          <w:szCs w:val="24"/>
        </w:rPr>
        <w:t xml:space="preserve"> </w:t>
      </w:r>
      <w:proofErr w:type="spellStart"/>
      <w:r w:rsidRPr="007B79A6">
        <w:rPr>
          <w:rFonts w:asciiTheme="majorBidi" w:hAnsiTheme="majorBidi" w:cstheme="majorBidi"/>
          <w:sz w:val="24"/>
          <w:szCs w:val="24"/>
        </w:rPr>
        <w:t>ta</w:t>
      </w:r>
      <w:proofErr w:type="spellEnd"/>
      <w:r w:rsidRPr="007B79A6">
        <w:rPr>
          <w:rFonts w:asciiTheme="majorBidi" w:hAnsiTheme="majorBidi" w:cstheme="majorBidi"/>
          <w:sz w:val="24"/>
          <w:szCs w:val="24"/>
        </w:rPr>
        <w:t xml:space="preserve"> </w:t>
      </w:r>
      <w:proofErr w:type="spellStart"/>
      <w:r w:rsidRPr="007B79A6">
        <w:rPr>
          <w:rFonts w:asciiTheme="majorBidi" w:hAnsiTheme="majorBidi" w:cstheme="majorBidi"/>
          <w:sz w:val="24"/>
          <w:szCs w:val="24"/>
        </w:rPr>
        <w:t>Jwandun</w:t>
      </w:r>
      <w:proofErr w:type="spellEnd"/>
      <w:r w:rsidRPr="007B79A6">
        <w:rPr>
          <w:rFonts w:asciiTheme="majorBidi" w:hAnsiTheme="majorBidi" w:cstheme="majorBidi"/>
          <w:sz w:val="24"/>
          <w:szCs w:val="24"/>
        </w:rPr>
        <w:t xml:space="preserve"> </w:t>
      </w:r>
      <w:proofErr w:type="spellStart"/>
      <w:r w:rsidRPr="007B79A6">
        <w:rPr>
          <w:rFonts w:asciiTheme="majorBidi" w:hAnsiTheme="majorBidi" w:cstheme="majorBidi"/>
          <w:sz w:val="24"/>
          <w:szCs w:val="24"/>
        </w:rPr>
        <w:t>Ghwaru</w:t>
      </w:r>
      <w:proofErr w:type="spellEnd"/>
      <w:r w:rsidRPr="007B79A6">
        <w:rPr>
          <w:rFonts w:asciiTheme="majorBidi" w:hAnsiTheme="majorBidi" w:cstheme="majorBidi"/>
          <w:sz w:val="24"/>
          <w:szCs w:val="24"/>
        </w:rPr>
        <w:t xml:space="preserve">* (Wishing peace for </w:t>
      </w:r>
      <w:proofErr w:type="spellStart"/>
      <w:r w:rsidRPr="007B79A6">
        <w:rPr>
          <w:rFonts w:asciiTheme="majorBidi" w:hAnsiTheme="majorBidi" w:cstheme="majorBidi"/>
          <w:sz w:val="24"/>
          <w:szCs w:val="24"/>
        </w:rPr>
        <w:t>Pashtoons</w:t>
      </w:r>
      <w:proofErr w:type="spellEnd"/>
      <w:r w:rsidRPr="007B79A6">
        <w:rPr>
          <w:rFonts w:asciiTheme="majorBidi" w:hAnsiTheme="majorBidi" w:cstheme="majorBidi"/>
          <w:sz w:val="24"/>
          <w:szCs w:val="24"/>
        </w:rPr>
        <w:t>) and *</w:t>
      </w:r>
      <w:proofErr w:type="spellStart"/>
      <w:r w:rsidRPr="007B79A6">
        <w:rPr>
          <w:rFonts w:asciiTheme="majorBidi" w:hAnsiTheme="majorBidi" w:cstheme="majorBidi"/>
          <w:sz w:val="24"/>
          <w:szCs w:val="24"/>
        </w:rPr>
        <w:t>Sok</w:t>
      </w:r>
      <w:proofErr w:type="spellEnd"/>
      <w:r w:rsidRPr="007B79A6">
        <w:rPr>
          <w:rFonts w:asciiTheme="majorBidi" w:hAnsiTheme="majorBidi" w:cstheme="majorBidi"/>
          <w:sz w:val="24"/>
          <w:szCs w:val="24"/>
        </w:rPr>
        <w:t xml:space="preserve"> </w:t>
      </w:r>
      <w:proofErr w:type="spellStart"/>
      <w:r w:rsidRPr="007B79A6">
        <w:rPr>
          <w:rFonts w:asciiTheme="majorBidi" w:hAnsiTheme="majorBidi" w:cstheme="majorBidi"/>
          <w:sz w:val="24"/>
          <w:szCs w:val="24"/>
        </w:rPr>
        <w:t>da</w:t>
      </w:r>
      <w:proofErr w:type="spellEnd"/>
      <w:r w:rsidRPr="007B79A6">
        <w:rPr>
          <w:rFonts w:asciiTheme="majorBidi" w:hAnsiTheme="majorBidi" w:cstheme="majorBidi"/>
          <w:sz w:val="24"/>
          <w:szCs w:val="24"/>
        </w:rPr>
        <w:t xml:space="preserve"> </w:t>
      </w:r>
      <w:proofErr w:type="spellStart"/>
      <w:r w:rsidRPr="007B79A6">
        <w:rPr>
          <w:rFonts w:asciiTheme="majorBidi" w:hAnsiTheme="majorBidi" w:cstheme="majorBidi"/>
          <w:sz w:val="24"/>
          <w:szCs w:val="24"/>
        </w:rPr>
        <w:t>Sulhe</w:t>
      </w:r>
      <w:proofErr w:type="spellEnd"/>
      <w:r w:rsidRPr="007B79A6">
        <w:rPr>
          <w:rFonts w:asciiTheme="majorBidi" w:hAnsiTheme="majorBidi" w:cstheme="majorBidi"/>
          <w:sz w:val="24"/>
          <w:szCs w:val="24"/>
        </w:rPr>
        <w:t xml:space="preserve"> </w:t>
      </w:r>
      <w:proofErr w:type="spellStart"/>
      <w:r w:rsidRPr="007B79A6">
        <w:rPr>
          <w:rFonts w:asciiTheme="majorBidi" w:hAnsiTheme="majorBidi" w:cstheme="majorBidi"/>
          <w:sz w:val="24"/>
          <w:szCs w:val="24"/>
        </w:rPr>
        <w:t>Munz</w:t>
      </w:r>
      <w:proofErr w:type="spellEnd"/>
      <w:r w:rsidRPr="007B79A6">
        <w:rPr>
          <w:rFonts w:asciiTheme="majorBidi" w:hAnsiTheme="majorBidi" w:cstheme="majorBidi"/>
          <w:sz w:val="24"/>
          <w:szCs w:val="24"/>
        </w:rPr>
        <w:t xml:space="preserve"> </w:t>
      </w:r>
      <w:proofErr w:type="spellStart"/>
      <w:r w:rsidRPr="007B79A6">
        <w:rPr>
          <w:rFonts w:asciiTheme="majorBidi" w:hAnsiTheme="majorBidi" w:cstheme="majorBidi"/>
          <w:sz w:val="24"/>
          <w:szCs w:val="24"/>
        </w:rPr>
        <w:t>Kawi</w:t>
      </w:r>
      <w:proofErr w:type="spellEnd"/>
      <w:r w:rsidRPr="007B79A6">
        <w:rPr>
          <w:rFonts w:asciiTheme="majorBidi" w:hAnsiTheme="majorBidi" w:cstheme="majorBidi"/>
          <w:sz w:val="24"/>
          <w:szCs w:val="24"/>
        </w:rPr>
        <w:t xml:space="preserve"> </w:t>
      </w:r>
      <w:proofErr w:type="spellStart"/>
      <w:r w:rsidRPr="007B79A6">
        <w:rPr>
          <w:rFonts w:asciiTheme="majorBidi" w:hAnsiTheme="majorBidi" w:cstheme="majorBidi"/>
          <w:sz w:val="24"/>
          <w:szCs w:val="24"/>
        </w:rPr>
        <w:t>Che</w:t>
      </w:r>
      <w:proofErr w:type="spellEnd"/>
      <w:r w:rsidRPr="007B79A6">
        <w:rPr>
          <w:rFonts w:asciiTheme="majorBidi" w:hAnsiTheme="majorBidi" w:cstheme="majorBidi"/>
          <w:sz w:val="24"/>
          <w:szCs w:val="24"/>
        </w:rPr>
        <w:t xml:space="preserve"> </w:t>
      </w:r>
      <w:proofErr w:type="spellStart"/>
      <w:r w:rsidRPr="007B79A6">
        <w:rPr>
          <w:rFonts w:asciiTheme="majorBidi" w:hAnsiTheme="majorBidi" w:cstheme="majorBidi"/>
          <w:sz w:val="24"/>
          <w:szCs w:val="24"/>
        </w:rPr>
        <w:t>Za</w:t>
      </w:r>
      <w:proofErr w:type="spellEnd"/>
      <w:r w:rsidRPr="007B79A6">
        <w:rPr>
          <w:rFonts w:asciiTheme="majorBidi" w:hAnsiTheme="majorBidi" w:cstheme="majorBidi"/>
          <w:sz w:val="24"/>
          <w:szCs w:val="24"/>
        </w:rPr>
        <w:t xml:space="preserve"> ye Azan </w:t>
      </w:r>
      <w:proofErr w:type="spellStart"/>
      <w:r w:rsidRPr="007B79A6">
        <w:rPr>
          <w:rFonts w:asciiTheme="majorBidi" w:hAnsiTheme="majorBidi" w:cstheme="majorBidi"/>
          <w:sz w:val="24"/>
          <w:szCs w:val="24"/>
        </w:rPr>
        <w:t>ukrama</w:t>
      </w:r>
      <w:proofErr w:type="spellEnd"/>
      <w:r w:rsidRPr="007B79A6">
        <w:rPr>
          <w:rFonts w:asciiTheme="majorBidi" w:hAnsiTheme="majorBidi" w:cstheme="majorBidi"/>
          <w:sz w:val="24"/>
          <w:szCs w:val="24"/>
        </w:rPr>
        <w:t xml:space="preserve">* (If someone wishes to pray for peace, I will call </w:t>
      </w:r>
      <w:proofErr w:type="spellStart"/>
      <w:r w:rsidRPr="007B79A6">
        <w:rPr>
          <w:rFonts w:asciiTheme="majorBidi" w:hAnsiTheme="majorBidi" w:cstheme="majorBidi"/>
          <w:sz w:val="24"/>
          <w:szCs w:val="24"/>
        </w:rPr>
        <w:t>its</w:t>
      </w:r>
      <w:proofErr w:type="spellEnd"/>
      <w:r w:rsidRPr="007B79A6">
        <w:rPr>
          <w:rFonts w:asciiTheme="majorBidi" w:hAnsiTheme="majorBidi" w:cstheme="majorBidi"/>
          <w:sz w:val="24"/>
          <w:szCs w:val="24"/>
        </w:rPr>
        <w:t xml:space="preserve"> </w:t>
      </w:r>
      <w:proofErr w:type="spellStart"/>
      <w:r w:rsidRPr="007B79A6">
        <w:rPr>
          <w:rFonts w:asciiTheme="majorBidi" w:hAnsiTheme="majorBidi" w:cstheme="majorBidi"/>
          <w:sz w:val="24"/>
          <w:szCs w:val="24"/>
        </w:rPr>
        <w:t>Adhan</w:t>
      </w:r>
      <w:proofErr w:type="spellEnd"/>
      <w:r w:rsidRPr="007B79A6">
        <w:rPr>
          <w:rFonts w:asciiTheme="majorBidi" w:hAnsiTheme="majorBidi" w:cstheme="majorBidi"/>
          <w:sz w:val="24"/>
          <w:szCs w:val="24"/>
        </w:rPr>
        <w:t>), and slowly the tide shifted. In many affected districts, public support for militant groups fell sharply. Surveys by local NGOs found that over 70% of youth in Swat and South Waziristan expressed support for peace initiatives by 2015, a stark contrast to the fear-filled silence of a decade earlier.</w:t>
      </w:r>
    </w:p>
    <w:p w:rsidR="007B79A6" w:rsidRPr="007B79A6" w:rsidRDefault="007B79A6" w:rsidP="007B79A6">
      <w:pPr>
        <w:rPr>
          <w:rFonts w:asciiTheme="majorBidi" w:hAnsiTheme="majorBidi" w:cstheme="majorBidi"/>
          <w:sz w:val="24"/>
          <w:szCs w:val="24"/>
        </w:rPr>
      </w:pPr>
      <w:r w:rsidRPr="007B79A6">
        <w:rPr>
          <w:rFonts w:asciiTheme="majorBidi" w:hAnsiTheme="majorBidi" w:cstheme="majorBidi"/>
          <w:sz w:val="24"/>
          <w:szCs w:val="24"/>
        </w:rPr>
        <w:t xml:space="preserve">The same pattern emerged with climate awareness. Pakistan ranks as the fifth most climate-vulnerable country despite contributing less than 1% to global emissions. When devastating floods submerged one-third of the nation in 2022, the call for change became existential. Again, </w:t>
      </w:r>
      <w:proofErr w:type="spellStart"/>
      <w:r w:rsidRPr="007B79A6">
        <w:rPr>
          <w:rFonts w:asciiTheme="majorBidi" w:hAnsiTheme="majorBidi" w:cstheme="majorBidi"/>
          <w:sz w:val="24"/>
          <w:szCs w:val="24"/>
        </w:rPr>
        <w:t>sensitisation</w:t>
      </w:r>
      <w:proofErr w:type="spellEnd"/>
      <w:r w:rsidRPr="007B79A6">
        <w:rPr>
          <w:rFonts w:asciiTheme="majorBidi" w:hAnsiTheme="majorBidi" w:cstheme="majorBidi"/>
          <w:sz w:val="24"/>
          <w:szCs w:val="24"/>
        </w:rPr>
        <w:t xml:space="preserve"> moved on two tracks: </w:t>
      </w:r>
      <w:proofErr w:type="spellStart"/>
      <w:r w:rsidRPr="007B79A6">
        <w:rPr>
          <w:rFonts w:asciiTheme="majorBidi" w:hAnsiTheme="majorBidi" w:cstheme="majorBidi"/>
          <w:sz w:val="24"/>
          <w:szCs w:val="24"/>
        </w:rPr>
        <w:t>i</w:t>
      </w:r>
      <w:proofErr w:type="spellEnd"/>
      <w:r w:rsidRPr="007B79A6">
        <w:rPr>
          <w:rFonts w:asciiTheme="majorBidi" w:hAnsiTheme="majorBidi" w:cstheme="majorBidi"/>
          <w:sz w:val="24"/>
          <w:szCs w:val="24"/>
        </w:rPr>
        <w:t xml:space="preserve">) songs and creative campaigns spoke to the youth, urging </w:t>
      </w:r>
      <w:r w:rsidRPr="007B79A6">
        <w:rPr>
          <w:rFonts w:asciiTheme="majorBidi" w:hAnsiTheme="majorBidi" w:cstheme="majorBidi"/>
          <w:sz w:val="24"/>
          <w:szCs w:val="24"/>
        </w:rPr>
        <w:lastRenderedPageBreak/>
        <w:t>tree plantation and water care; in the 2025 floods and devastation in the northern areas of Pakistan, the Pashto song *</w:t>
      </w:r>
      <w:proofErr w:type="spellStart"/>
      <w:r w:rsidRPr="007B79A6">
        <w:rPr>
          <w:rFonts w:asciiTheme="majorBidi" w:hAnsiTheme="majorBidi" w:cstheme="majorBidi"/>
          <w:sz w:val="24"/>
          <w:szCs w:val="24"/>
        </w:rPr>
        <w:t>Da</w:t>
      </w:r>
      <w:proofErr w:type="spellEnd"/>
      <w:r w:rsidRPr="007B79A6">
        <w:rPr>
          <w:rFonts w:asciiTheme="majorBidi" w:hAnsiTheme="majorBidi" w:cstheme="majorBidi"/>
          <w:sz w:val="24"/>
          <w:szCs w:val="24"/>
        </w:rPr>
        <w:t xml:space="preserve"> de </w:t>
      </w:r>
      <w:proofErr w:type="spellStart"/>
      <w:r w:rsidRPr="007B79A6">
        <w:rPr>
          <w:rFonts w:asciiTheme="majorBidi" w:hAnsiTheme="majorBidi" w:cstheme="majorBidi"/>
          <w:sz w:val="24"/>
          <w:szCs w:val="24"/>
        </w:rPr>
        <w:t>watan</w:t>
      </w:r>
      <w:proofErr w:type="spellEnd"/>
      <w:r w:rsidRPr="007B79A6">
        <w:rPr>
          <w:rFonts w:asciiTheme="majorBidi" w:hAnsiTheme="majorBidi" w:cstheme="majorBidi"/>
          <w:sz w:val="24"/>
          <w:szCs w:val="24"/>
        </w:rPr>
        <w:t xml:space="preserve"> </w:t>
      </w:r>
      <w:proofErr w:type="spellStart"/>
      <w:r w:rsidRPr="007B79A6">
        <w:rPr>
          <w:rFonts w:asciiTheme="majorBidi" w:hAnsiTheme="majorBidi" w:cstheme="majorBidi"/>
          <w:sz w:val="24"/>
          <w:szCs w:val="24"/>
        </w:rPr>
        <w:t>da</w:t>
      </w:r>
      <w:proofErr w:type="spellEnd"/>
      <w:r w:rsidRPr="007B79A6">
        <w:rPr>
          <w:rFonts w:asciiTheme="majorBidi" w:hAnsiTheme="majorBidi" w:cstheme="majorBidi"/>
          <w:sz w:val="24"/>
          <w:szCs w:val="24"/>
        </w:rPr>
        <w:t xml:space="preserve"> </w:t>
      </w:r>
      <w:proofErr w:type="spellStart"/>
      <w:r w:rsidRPr="007B79A6">
        <w:rPr>
          <w:rFonts w:asciiTheme="majorBidi" w:hAnsiTheme="majorBidi" w:cstheme="majorBidi"/>
          <w:sz w:val="24"/>
          <w:szCs w:val="24"/>
        </w:rPr>
        <w:t>mosamuno</w:t>
      </w:r>
      <w:proofErr w:type="spellEnd"/>
      <w:r w:rsidRPr="007B79A6">
        <w:rPr>
          <w:rFonts w:asciiTheme="majorBidi" w:hAnsiTheme="majorBidi" w:cstheme="majorBidi"/>
          <w:sz w:val="24"/>
          <w:szCs w:val="24"/>
        </w:rPr>
        <w:t xml:space="preserve"> </w:t>
      </w:r>
      <w:proofErr w:type="spellStart"/>
      <w:r w:rsidRPr="007B79A6">
        <w:rPr>
          <w:rFonts w:asciiTheme="majorBidi" w:hAnsiTheme="majorBidi" w:cstheme="majorBidi"/>
          <w:sz w:val="24"/>
          <w:szCs w:val="24"/>
        </w:rPr>
        <w:t>na</w:t>
      </w:r>
      <w:proofErr w:type="spellEnd"/>
      <w:r w:rsidRPr="007B79A6">
        <w:rPr>
          <w:rFonts w:asciiTheme="majorBidi" w:hAnsiTheme="majorBidi" w:cstheme="majorBidi"/>
          <w:sz w:val="24"/>
          <w:szCs w:val="24"/>
        </w:rPr>
        <w:t xml:space="preserve"> me </w:t>
      </w:r>
      <w:proofErr w:type="spellStart"/>
      <w:r w:rsidRPr="007B79A6">
        <w:rPr>
          <w:rFonts w:asciiTheme="majorBidi" w:hAnsiTheme="majorBidi" w:cstheme="majorBidi"/>
          <w:sz w:val="24"/>
          <w:szCs w:val="24"/>
        </w:rPr>
        <w:t>kraka</w:t>
      </w:r>
      <w:proofErr w:type="spellEnd"/>
      <w:r w:rsidRPr="007B79A6">
        <w:rPr>
          <w:rFonts w:asciiTheme="majorBidi" w:hAnsiTheme="majorBidi" w:cstheme="majorBidi"/>
          <w:sz w:val="24"/>
          <w:szCs w:val="24"/>
        </w:rPr>
        <w:t xml:space="preserve"> </w:t>
      </w:r>
      <w:proofErr w:type="spellStart"/>
      <w:r w:rsidRPr="007B79A6">
        <w:rPr>
          <w:rFonts w:asciiTheme="majorBidi" w:hAnsiTheme="majorBidi" w:cstheme="majorBidi"/>
          <w:sz w:val="24"/>
          <w:szCs w:val="24"/>
        </w:rPr>
        <w:t>kigi</w:t>
      </w:r>
      <w:proofErr w:type="spellEnd"/>
      <w:r w:rsidRPr="007B79A6">
        <w:rPr>
          <w:rFonts w:asciiTheme="majorBidi" w:hAnsiTheme="majorBidi" w:cstheme="majorBidi"/>
          <w:sz w:val="24"/>
          <w:szCs w:val="24"/>
        </w:rPr>
        <w:t>* (I’m disgusted by the weather patterns of this land); ii) clergy participation, however, lagged, despite the fact that environmental protection forms a core Islamic principle (</w:t>
      </w:r>
      <w:proofErr w:type="spellStart"/>
      <w:r w:rsidRPr="007B79A6">
        <w:rPr>
          <w:rFonts w:asciiTheme="majorBidi" w:hAnsiTheme="majorBidi" w:cstheme="majorBidi"/>
          <w:sz w:val="24"/>
          <w:szCs w:val="24"/>
        </w:rPr>
        <w:t>khalifa</w:t>
      </w:r>
      <w:proofErr w:type="spellEnd"/>
      <w:r w:rsidRPr="007B79A6">
        <w:rPr>
          <w:rFonts w:asciiTheme="majorBidi" w:hAnsiTheme="majorBidi" w:cstheme="majorBidi"/>
          <w:sz w:val="24"/>
          <w:szCs w:val="24"/>
        </w:rPr>
        <w:t xml:space="preserve">, </w:t>
      </w:r>
      <w:proofErr w:type="spellStart"/>
      <w:r w:rsidRPr="007B79A6">
        <w:rPr>
          <w:rFonts w:asciiTheme="majorBidi" w:hAnsiTheme="majorBidi" w:cstheme="majorBidi"/>
          <w:sz w:val="24"/>
          <w:szCs w:val="24"/>
        </w:rPr>
        <w:t>amanah</w:t>
      </w:r>
      <w:proofErr w:type="spellEnd"/>
      <w:r w:rsidRPr="007B79A6">
        <w:rPr>
          <w:rFonts w:asciiTheme="majorBidi" w:hAnsiTheme="majorBidi" w:cstheme="majorBidi"/>
          <w:sz w:val="24"/>
          <w:szCs w:val="24"/>
        </w:rPr>
        <w:t xml:space="preserve">, balance of nature). While some </w:t>
      </w:r>
      <w:proofErr w:type="spellStart"/>
      <w:r w:rsidRPr="007B79A6">
        <w:rPr>
          <w:rFonts w:asciiTheme="majorBidi" w:hAnsiTheme="majorBidi" w:cstheme="majorBidi"/>
          <w:sz w:val="24"/>
          <w:szCs w:val="24"/>
        </w:rPr>
        <w:t>TikTok</w:t>
      </w:r>
      <w:proofErr w:type="spellEnd"/>
      <w:r w:rsidRPr="007B79A6">
        <w:rPr>
          <w:rFonts w:asciiTheme="majorBidi" w:hAnsiTheme="majorBidi" w:cstheme="majorBidi"/>
          <w:sz w:val="24"/>
          <w:szCs w:val="24"/>
        </w:rPr>
        <w:t xml:space="preserve">-based videos of religious figures like the late </w:t>
      </w:r>
      <w:proofErr w:type="spellStart"/>
      <w:r w:rsidRPr="007B79A6">
        <w:rPr>
          <w:rFonts w:asciiTheme="majorBidi" w:hAnsiTheme="majorBidi" w:cstheme="majorBidi"/>
          <w:sz w:val="24"/>
          <w:szCs w:val="24"/>
        </w:rPr>
        <w:t>Shahzeb</w:t>
      </w:r>
      <w:proofErr w:type="spellEnd"/>
      <w:r w:rsidRPr="007B79A6">
        <w:rPr>
          <w:rFonts w:asciiTheme="majorBidi" w:hAnsiTheme="majorBidi" w:cstheme="majorBidi"/>
          <w:sz w:val="24"/>
          <w:szCs w:val="24"/>
        </w:rPr>
        <w:t xml:space="preserve"> </w:t>
      </w:r>
      <w:proofErr w:type="spellStart"/>
      <w:r w:rsidRPr="007B79A6">
        <w:rPr>
          <w:rFonts w:asciiTheme="majorBidi" w:hAnsiTheme="majorBidi" w:cstheme="majorBidi"/>
          <w:sz w:val="24"/>
          <w:szCs w:val="24"/>
        </w:rPr>
        <w:t>Khanzada</w:t>
      </w:r>
      <w:proofErr w:type="spellEnd"/>
      <w:r w:rsidRPr="007B79A6">
        <w:rPr>
          <w:rFonts w:asciiTheme="majorBidi" w:hAnsiTheme="majorBidi" w:cstheme="majorBidi"/>
          <w:sz w:val="24"/>
          <w:szCs w:val="24"/>
        </w:rPr>
        <w:t xml:space="preserve"> and a young religious-cum-climate activist, </w:t>
      </w:r>
      <w:proofErr w:type="spellStart"/>
      <w:r w:rsidRPr="007B79A6">
        <w:rPr>
          <w:rFonts w:asciiTheme="majorBidi" w:hAnsiTheme="majorBidi" w:cstheme="majorBidi"/>
          <w:sz w:val="24"/>
          <w:szCs w:val="24"/>
        </w:rPr>
        <w:t>Ibn</w:t>
      </w:r>
      <w:proofErr w:type="spellEnd"/>
      <w:r w:rsidRPr="007B79A6">
        <w:rPr>
          <w:rFonts w:asciiTheme="majorBidi" w:hAnsiTheme="majorBidi" w:cstheme="majorBidi"/>
          <w:sz w:val="24"/>
          <w:szCs w:val="24"/>
        </w:rPr>
        <w:t>-e-</w:t>
      </w:r>
      <w:proofErr w:type="spellStart"/>
      <w:r w:rsidRPr="007B79A6">
        <w:rPr>
          <w:rFonts w:asciiTheme="majorBidi" w:hAnsiTheme="majorBidi" w:cstheme="majorBidi"/>
          <w:sz w:val="24"/>
          <w:szCs w:val="24"/>
        </w:rPr>
        <w:t>Zaheen</w:t>
      </w:r>
      <w:proofErr w:type="spellEnd"/>
      <w:r w:rsidRPr="007B79A6">
        <w:rPr>
          <w:rFonts w:asciiTheme="majorBidi" w:hAnsiTheme="majorBidi" w:cstheme="majorBidi"/>
          <w:sz w:val="24"/>
          <w:szCs w:val="24"/>
        </w:rPr>
        <w:t>, do propagate responsibility towards environmental protection.</w:t>
      </w:r>
    </w:p>
    <w:p w:rsidR="007B79A6" w:rsidRPr="007B79A6" w:rsidRDefault="007B79A6" w:rsidP="007B79A6">
      <w:pPr>
        <w:rPr>
          <w:rFonts w:asciiTheme="majorBidi" w:hAnsiTheme="majorBidi" w:cstheme="majorBidi"/>
          <w:sz w:val="24"/>
          <w:szCs w:val="24"/>
        </w:rPr>
      </w:pPr>
      <w:r w:rsidRPr="007B79A6">
        <w:rPr>
          <w:rFonts w:asciiTheme="majorBidi" w:hAnsiTheme="majorBidi" w:cstheme="majorBidi"/>
          <w:sz w:val="24"/>
          <w:szCs w:val="24"/>
        </w:rPr>
        <w:t>The result is a society on its way to awakening towards climate change and its shared responsibilities.</w:t>
      </w:r>
    </w:p>
    <w:p w:rsidR="007B79A6" w:rsidRPr="007B79A6" w:rsidRDefault="007B79A6" w:rsidP="007B79A6">
      <w:pPr>
        <w:rPr>
          <w:rFonts w:asciiTheme="majorBidi" w:hAnsiTheme="majorBidi" w:cstheme="majorBidi"/>
          <w:sz w:val="24"/>
          <w:szCs w:val="24"/>
        </w:rPr>
      </w:pPr>
      <w:r w:rsidRPr="007B79A6">
        <w:rPr>
          <w:rFonts w:asciiTheme="majorBidi" w:hAnsiTheme="majorBidi" w:cstheme="majorBidi"/>
          <w:sz w:val="24"/>
          <w:szCs w:val="24"/>
        </w:rPr>
        <w:t>Now, as the battlefront shifts to gender-based violence, the lesson is clear. We must once again activate both ends of the spectrum.</w:t>
      </w:r>
    </w:p>
    <w:p w:rsidR="007B79A6" w:rsidRPr="007B79A6" w:rsidRDefault="007B79A6" w:rsidP="007B79A6">
      <w:pPr>
        <w:rPr>
          <w:rFonts w:asciiTheme="majorBidi" w:hAnsiTheme="majorBidi" w:cstheme="majorBidi"/>
          <w:sz w:val="24"/>
          <w:szCs w:val="24"/>
        </w:rPr>
      </w:pPr>
      <w:r w:rsidRPr="007B79A6">
        <w:rPr>
          <w:rFonts w:asciiTheme="majorBidi" w:hAnsiTheme="majorBidi" w:cstheme="majorBidi"/>
          <w:sz w:val="24"/>
          <w:szCs w:val="24"/>
        </w:rPr>
        <w:t xml:space="preserve">For the liberal, urban, and youth populations, local songs, folk poetry, </w:t>
      </w:r>
      <w:proofErr w:type="spellStart"/>
      <w:r w:rsidRPr="007B79A6">
        <w:rPr>
          <w:rFonts w:asciiTheme="majorBidi" w:hAnsiTheme="majorBidi" w:cstheme="majorBidi"/>
          <w:sz w:val="24"/>
          <w:szCs w:val="24"/>
        </w:rPr>
        <w:t>TikTok</w:t>
      </w:r>
      <w:proofErr w:type="spellEnd"/>
      <w:r w:rsidRPr="007B79A6">
        <w:rPr>
          <w:rFonts w:asciiTheme="majorBidi" w:hAnsiTheme="majorBidi" w:cstheme="majorBidi"/>
          <w:sz w:val="24"/>
          <w:szCs w:val="24"/>
        </w:rPr>
        <w:t xml:space="preserve"> storytelling, and Pashto or Punjabi music that celebrates women as contributors, not burdens, can ignite a cultural shift. Music has always held power in South Asia; one melody can do the work of a hundred seminars. </w:t>
      </w:r>
      <w:proofErr w:type="spellStart"/>
      <w:r w:rsidRPr="007B79A6">
        <w:rPr>
          <w:rFonts w:asciiTheme="majorBidi" w:hAnsiTheme="majorBidi" w:cstheme="majorBidi"/>
          <w:sz w:val="24"/>
          <w:szCs w:val="24"/>
        </w:rPr>
        <w:t>Enayatullah</w:t>
      </w:r>
      <w:proofErr w:type="spellEnd"/>
      <w:r w:rsidRPr="007B79A6">
        <w:rPr>
          <w:rFonts w:asciiTheme="majorBidi" w:hAnsiTheme="majorBidi" w:cstheme="majorBidi"/>
          <w:sz w:val="24"/>
          <w:szCs w:val="24"/>
        </w:rPr>
        <w:t xml:space="preserve"> Khan, a renowned Pashto singer and district administrator, upon being asked, endorsed the profound impact of music on shaping public opinion and influencing societal attitudes. He notes that songs have the power to carve deeper into the hearts of the masses, making them an efficient tool for </w:t>
      </w:r>
      <w:proofErr w:type="spellStart"/>
      <w:r w:rsidRPr="007B79A6">
        <w:rPr>
          <w:rFonts w:asciiTheme="majorBidi" w:hAnsiTheme="majorBidi" w:cstheme="majorBidi"/>
          <w:sz w:val="24"/>
          <w:szCs w:val="24"/>
        </w:rPr>
        <w:t>moulding</w:t>
      </w:r>
      <w:proofErr w:type="spellEnd"/>
      <w:r w:rsidRPr="007B79A6">
        <w:rPr>
          <w:rFonts w:asciiTheme="majorBidi" w:hAnsiTheme="majorBidi" w:cstheme="majorBidi"/>
          <w:sz w:val="24"/>
          <w:szCs w:val="24"/>
        </w:rPr>
        <w:t xml:space="preserve"> minds and inspiring change.</w:t>
      </w:r>
    </w:p>
    <w:p w:rsidR="007B79A6" w:rsidRPr="007B79A6" w:rsidRDefault="007B79A6" w:rsidP="007B79A6">
      <w:pPr>
        <w:rPr>
          <w:rFonts w:asciiTheme="majorBidi" w:hAnsiTheme="majorBidi" w:cstheme="majorBidi"/>
          <w:sz w:val="24"/>
          <w:szCs w:val="24"/>
        </w:rPr>
      </w:pPr>
      <w:r w:rsidRPr="007B79A6">
        <w:rPr>
          <w:rFonts w:asciiTheme="majorBidi" w:hAnsiTheme="majorBidi" w:cstheme="majorBidi"/>
          <w:sz w:val="24"/>
          <w:szCs w:val="24"/>
        </w:rPr>
        <w:t xml:space="preserve">For the religious segment, the clergy must reclaim Islam’s original, uncompromising emphasis on women’s dignity. Sermons must mention how the Prophet (PBUH) stood up when his daughter entered a room, how he said, “The best among you is he who is best to his women,” and how he condemned violence and cruelty in unmistakable terms. Facts align. Family studies show that religious leaders remain the most influential authority for 47% of rural households in Pakistan. </w:t>
      </w:r>
      <w:proofErr w:type="spellStart"/>
      <w:r w:rsidRPr="007B79A6">
        <w:rPr>
          <w:rFonts w:asciiTheme="majorBidi" w:hAnsiTheme="majorBidi" w:cstheme="majorBidi"/>
          <w:sz w:val="24"/>
          <w:szCs w:val="24"/>
        </w:rPr>
        <w:t>Mobilising</w:t>
      </w:r>
      <w:proofErr w:type="spellEnd"/>
      <w:r w:rsidRPr="007B79A6">
        <w:rPr>
          <w:rFonts w:asciiTheme="majorBidi" w:hAnsiTheme="majorBidi" w:cstheme="majorBidi"/>
          <w:sz w:val="24"/>
          <w:szCs w:val="24"/>
        </w:rPr>
        <w:t xml:space="preserve"> them is not optional; it is essential. A month usually has four Fridays and hence four sermons. Local administrations can turn these sermons into valuable agents of change by dividing them across four issues: worship, peace, climate, and gender.</w:t>
      </w:r>
    </w:p>
    <w:p w:rsidR="007B79A6" w:rsidRPr="007B79A6" w:rsidRDefault="007B79A6" w:rsidP="007B79A6">
      <w:pPr>
        <w:rPr>
          <w:rFonts w:asciiTheme="majorBidi" w:hAnsiTheme="majorBidi" w:cstheme="majorBidi"/>
          <w:sz w:val="24"/>
          <w:szCs w:val="24"/>
        </w:rPr>
      </w:pPr>
      <w:proofErr w:type="spellStart"/>
      <w:r w:rsidRPr="007B79A6">
        <w:rPr>
          <w:rFonts w:asciiTheme="majorBidi" w:hAnsiTheme="majorBidi" w:cstheme="majorBidi"/>
          <w:sz w:val="24"/>
          <w:szCs w:val="24"/>
        </w:rPr>
        <w:t>Sensitisation</w:t>
      </w:r>
      <w:proofErr w:type="spellEnd"/>
      <w:r w:rsidRPr="007B79A6">
        <w:rPr>
          <w:rFonts w:asciiTheme="majorBidi" w:hAnsiTheme="majorBidi" w:cstheme="majorBidi"/>
          <w:sz w:val="24"/>
          <w:szCs w:val="24"/>
        </w:rPr>
        <w:t xml:space="preserve"> is not a luxury. It is the bridge between law and lived reality.</w:t>
      </w:r>
    </w:p>
    <w:p w:rsidR="007B79A6" w:rsidRPr="007B79A6" w:rsidRDefault="007B79A6" w:rsidP="007B79A6">
      <w:pPr>
        <w:rPr>
          <w:rFonts w:asciiTheme="majorBidi" w:hAnsiTheme="majorBidi" w:cstheme="majorBidi"/>
          <w:sz w:val="24"/>
          <w:szCs w:val="24"/>
        </w:rPr>
      </w:pPr>
      <w:r w:rsidRPr="007B79A6">
        <w:rPr>
          <w:rFonts w:asciiTheme="majorBidi" w:hAnsiTheme="majorBidi" w:cstheme="majorBidi"/>
          <w:sz w:val="24"/>
          <w:szCs w:val="24"/>
        </w:rPr>
        <w:t xml:space="preserve">If songs could help turn war-weary </w:t>
      </w:r>
      <w:proofErr w:type="spellStart"/>
      <w:r w:rsidRPr="007B79A6">
        <w:rPr>
          <w:rFonts w:asciiTheme="majorBidi" w:hAnsiTheme="majorBidi" w:cstheme="majorBidi"/>
          <w:sz w:val="24"/>
          <w:szCs w:val="24"/>
        </w:rPr>
        <w:t>Pashtoon</w:t>
      </w:r>
      <w:proofErr w:type="spellEnd"/>
      <w:r w:rsidRPr="007B79A6">
        <w:rPr>
          <w:rFonts w:asciiTheme="majorBidi" w:hAnsiTheme="majorBidi" w:cstheme="majorBidi"/>
          <w:sz w:val="24"/>
          <w:szCs w:val="24"/>
        </w:rPr>
        <w:t xml:space="preserve"> villages towards peace, and if climate anthems could move youth to plant the seeds of survival, then perhaps, just perhaps, songs and sermons together can also rewrite the story of the Pakistani woman.</w:t>
      </w:r>
    </w:p>
    <w:p w:rsidR="007B79A6" w:rsidRPr="007B79A6" w:rsidRDefault="007B79A6" w:rsidP="007B79A6">
      <w:pPr>
        <w:rPr>
          <w:rFonts w:asciiTheme="majorBidi" w:hAnsiTheme="majorBidi" w:cstheme="majorBidi"/>
          <w:sz w:val="24"/>
          <w:szCs w:val="24"/>
        </w:rPr>
      </w:pPr>
      <w:proofErr w:type="gramStart"/>
      <w:r w:rsidRPr="007B79A6">
        <w:rPr>
          <w:rFonts w:asciiTheme="majorBidi" w:hAnsiTheme="majorBidi" w:cstheme="majorBidi"/>
          <w:sz w:val="24"/>
          <w:szCs w:val="24"/>
        </w:rPr>
        <w:t xml:space="preserve">For in the end, societies do not transform through statutes </w:t>
      </w:r>
      <w:proofErr w:type="spellStart"/>
      <w:r w:rsidRPr="007B79A6">
        <w:rPr>
          <w:rFonts w:asciiTheme="majorBidi" w:hAnsiTheme="majorBidi" w:cstheme="majorBidi"/>
          <w:sz w:val="24"/>
          <w:szCs w:val="24"/>
        </w:rPr>
        <w:t>alone.They</w:t>
      </w:r>
      <w:proofErr w:type="spellEnd"/>
      <w:r w:rsidRPr="007B79A6">
        <w:rPr>
          <w:rFonts w:asciiTheme="majorBidi" w:hAnsiTheme="majorBidi" w:cstheme="majorBidi"/>
          <w:sz w:val="24"/>
          <w:szCs w:val="24"/>
        </w:rPr>
        <w:t xml:space="preserve"> transform when hearts are softened, when ears listen, and when voices, whether sung or preached, finally rise for the silenced.</w:t>
      </w:r>
      <w:proofErr w:type="gramEnd"/>
    </w:p>
    <w:p w:rsidR="007B79A6" w:rsidRPr="007B79A6" w:rsidRDefault="007B79A6" w:rsidP="007B79A6">
      <w:pPr>
        <w:rPr>
          <w:rFonts w:asciiTheme="majorBidi" w:hAnsiTheme="majorBidi" w:cstheme="majorBidi"/>
          <w:sz w:val="24"/>
          <w:szCs w:val="24"/>
        </w:rPr>
      </w:pPr>
      <w:proofErr w:type="spellStart"/>
      <w:r w:rsidRPr="007B79A6">
        <w:rPr>
          <w:rFonts w:asciiTheme="majorBidi" w:hAnsiTheme="majorBidi" w:cstheme="majorBidi"/>
          <w:sz w:val="24"/>
          <w:szCs w:val="24"/>
        </w:rPr>
        <w:lastRenderedPageBreak/>
        <w:t>Munazza</w:t>
      </w:r>
      <w:proofErr w:type="spellEnd"/>
      <w:r w:rsidRPr="007B79A6">
        <w:rPr>
          <w:rFonts w:asciiTheme="majorBidi" w:hAnsiTheme="majorBidi" w:cstheme="majorBidi"/>
          <w:sz w:val="24"/>
          <w:szCs w:val="24"/>
        </w:rPr>
        <w:t xml:space="preserve"> Hameed</w:t>
      </w:r>
      <w:r w:rsidRPr="007B79A6">
        <w:rPr>
          <w:rFonts w:asciiTheme="majorBidi" w:hAnsiTheme="majorBidi" w:cstheme="majorBidi"/>
          <w:sz w:val="24"/>
          <w:szCs w:val="24"/>
        </w:rPr>
        <w:br/>
        <w:t xml:space="preserve">The writer is a women’s rights activist and founder of </w:t>
      </w:r>
      <w:proofErr w:type="spellStart"/>
      <w:r w:rsidRPr="007B79A6">
        <w:rPr>
          <w:rFonts w:asciiTheme="majorBidi" w:hAnsiTheme="majorBidi" w:cstheme="majorBidi"/>
          <w:sz w:val="24"/>
          <w:szCs w:val="24"/>
        </w:rPr>
        <w:t>BloomHer</w:t>
      </w:r>
      <w:proofErr w:type="spellEnd"/>
      <w:r w:rsidRPr="007B79A6">
        <w:rPr>
          <w:rFonts w:asciiTheme="majorBidi" w:hAnsiTheme="majorBidi" w:cstheme="majorBidi"/>
          <w:sz w:val="24"/>
          <w:szCs w:val="24"/>
        </w:rPr>
        <w:t xml:space="preserve"> Pakistan, a women’s empowerment platform based in </w:t>
      </w:r>
      <w:proofErr w:type="spellStart"/>
      <w:r w:rsidRPr="007B79A6">
        <w:rPr>
          <w:rFonts w:asciiTheme="majorBidi" w:hAnsiTheme="majorBidi" w:cstheme="majorBidi"/>
          <w:sz w:val="24"/>
          <w:szCs w:val="24"/>
        </w:rPr>
        <w:t>Malakand</w:t>
      </w:r>
      <w:proofErr w:type="spellEnd"/>
      <w:r w:rsidRPr="007B79A6">
        <w:rPr>
          <w:rFonts w:asciiTheme="majorBidi" w:hAnsiTheme="majorBidi" w:cstheme="majorBidi"/>
          <w:sz w:val="24"/>
          <w:szCs w:val="24"/>
        </w:rPr>
        <w:t>.</w:t>
      </w:r>
    </w:p>
    <w:p w:rsidR="00E8621E" w:rsidRPr="007B79A6" w:rsidRDefault="00E8621E" w:rsidP="007B79A6">
      <w:pPr>
        <w:rPr>
          <w:rFonts w:asciiTheme="majorBidi" w:hAnsiTheme="majorBidi" w:cstheme="majorBidi"/>
          <w:sz w:val="24"/>
          <w:szCs w:val="24"/>
        </w:rPr>
      </w:pPr>
    </w:p>
    <w:sectPr w:rsidR="00E8621E" w:rsidRPr="007B79A6" w:rsidSect="00E8621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B79A6"/>
    <w:rsid w:val="007B79A6"/>
    <w:rsid w:val="00E8621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21E"/>
  </w:style>
  <w:style w:type="paragraph" w:styleId="Heading1">
    <w:name w:val="heading 1"/>
    <w:basedOn w:val="Normal"/>
    <w:link w:val="Heading1Char"/>
    <w:uiPriority w:val="9"/>
    <w:qFormat/>
    <w:rsid w:val="007B79A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B79A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79A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B79A6"/>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7B79A6"/>
    <w:rPr>
      <w:color w:val="0000FF"/>
      <w:u w:val="single"/>
    </w:rPr>
  </w:style>
  <w:style w:type="paragraph" w:styleId="NormalWeb">
    <w:name w:val="Normal (Web)"/>
    <w:basedOn w:val="Normal"/>
    <w:uiPriority w:val="99"/>
    <w:semiHidden/>
    <w:unhideWhenUsed/>
    <w:rsid w:val="007B79A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B79A6"/>
    <w:rPr>
      <w:b/>
      <w:bCs/>
    </w:rPr>
  </w:style>
</w:styles>
</file>

<file path=word/webSettings.xml><?xml version="1.0" encoding="utf-8"?>
<w:webSettings xmlns:r="http://schemas.openxmlformats.org/officeDocument/2006/relationships" xmlns:w="http://schemas.openxmlformats.org/wordprocessingml/2006/main">
  <w:divs>
    <w:div w:id="192960411">
      <w:bodyDiv w:val="1"/>
      <w:marLeft w:val="0"/>
      <w:marRight w:val="0"/>
      <w:marTop w:val="0"/>
      <w:marBottom w:val="0"/>
      <w:divBdr>
        <w:top w:val="none" w:sz="0" w:space="0" w:color="auto"/>
        <w:left w:val="none" w:sz="0" w:space="0" w:color="auto"/>
        <w:bottom w:val="none" w:sz="0" w:space="0" w:color="auto"/>
        <w:right w:val="none" w:sz="0" w:space="0" w:color="auto"/>
      </w:divBdr>
      <w:divsChild>
        <w:div w:id="868420551">
          <w:marLeft w:val="0"/>
          <w:marRight w:val="0"/>
          <w:marTop w:val="300"/>
          <w:marBottom w:val="300"/>
          <w:divBdr>
            <w:top w:val="none" w:sz="0" w:space="0" w:color="auto"/>
            <w:left w:val="none" w:sz="0" w:space="0" w:color="auto"/>
            <w:bottom w:val="none" w:sz="0" w:space="0" w:color="auto"/>
            <w:right w:val="none" w:sz="0" w:space="0" w:color="auto"/>
          </w:divBdr>
          <w:divsChild>
            <w:div w:id="1651179962">
              <w:marLeft w:val="0"/>
              <w:marRight w:val="0"/>
              <w:marTop w:val="0"/>
              <w:marBottom w:val="0"/>
              <w:divBdr>
                <w:top w:val="none" w:sz="0" w:space="0" w:color="auto"/>
                <w:left w:val="none" w:sz="0" w:space="0" w:color="auto"/>
                <w:bottom w:val="none" w:sz="0" w:space="0" w:color="auto"/>
                <w:right w:val="none" w:sz="0" w:space="0" w:color="auto"/>
              </w:divBdr>
            </w:div>
          </w:divsChild>
        </w:div>
        <w:div w:id="1184437203">
          <w:marLeft w:val="0"/>
          <w:marRight w:val="0"/>
          <w:marTop w:val="300"/>
          <w:marBottom w:val="300"/>
          <w:divBdr>
            <w:top w:val="none" w:sz="0" w:space="0" w:color="auto"/>
            <w:left w:val="none" w:sz="0" w:space="0" w:color="auto"/>
            <w:bottom w:val="none" w:sz="0" w:space="0" w:color="auto"/>
            <w:right w:val="none" w:sz="0" w:space="0" w:color="auto"/>
          </w:divBdr>
          <w:divsChild>
            <w:div w:id="1850098828">
              <w:marLeft w:val="0"/>
              <w:marRight w:val="0"/>
              <w:marTop w:val="0"/>
              <w:marBottom w:val="0"/>
              <w:divBdr>
                <w:top w:val="none" w:sz="0" w:space="0" w:color="auto"/>
                <w:left w:val="none" w:sz="0" w:space="0" w:color="auto"/>
                <w:bottom w:val="none" w:sz="0" w:space="0" w:color="auto"/>
                <w:right w:val="none" w:sz="0" w:space="0" w:color="auto"/>
              </w:divBdr>
            </w:div>
          </w:divsChild>
        </w:div>
        <w:div w:id="1735273801">
          <w:marLeft w:val="0"/>
          <w:marRight w:val="0"/>
          <w:marTop w:val="300"/>
          <w:marBottom w:val="300"/>
          <w:divBdr>
            <w:top w:val="none" w:sz="0" w:space="0" w:color="auto"/>
            <w:left w:val="none" w:sz="0" w:space="0" w:color="auto"/>
            <w:bottom w:val="none" w:sz="0" w:space="0" w:color="auto"/>
            <w:right w:val="none" w:sz="0" w:space="0" w:color="auto"/>
          </w:divBdr>
          <w:divsChild>
            <w:div w:id="512306719">
              <w:marLeft w:val="0"/>
              <w:marRight w:val="0"/>
              <w:marTop w:val="0"/>
              <w:marBottom w:val="0"/>
              <w:divBdr>
                <w:top w:val="none" w:sz="0" w:space="0" w:color="auto"/>
                <w:left w:val="none" w:sz="0" w:space="0" w:color="auto"/>
                <w:bottom w:val="none" w:sz="0" w:space="0" w:color="auto"/>
                <w:right w:val="none" w:sz="0" w:space="0" w:color="auto"/>
              </w:divBdr>
            </w:div>
          </w:divsChild>
        </w:div>
        <w:div w:id="1714386540">
          <w:marLeft w:val="0"/>
          <w:marRight w:val="0"/>
          <w:marTop w:val="300"/>
          <w:marBottom w:val="300"/>
          <w:divBdr>
            <w:top w:val="none" w:sz="0" w:space="0" w:color="auto"/>
            <w:left w:val="none" w:sz="0" w:space="0" w:color="auto"/>
            <w:bottom w:val="none" w:sz="0" w:space="0" w:color="auto"/>
            <w:right w:val="none" w:sz="0" w:space="0" w:color="auto"/>
          </w:divBdr>
          <w:divsChild>
            <w:div w:id="1821120273">
              <w:marLeft w:val="0"/>
              <w:marRight w:val="0"/>
              <w:marTop w:val="0"/>
              <w:marBottom w:val="0"/>
              <w:divBdr>
                <w:top w:val="none" w:sz="0" w:space="0" w:color="auto"/>
                <w:left w:val="none" w:sz="0" w:space="0" w:color="auto"/>
                <w:bottom w:val="none" w:sz="0" w:space="0" w:color="auto"/>
                <w:right w:val="none" w:sz="0" w:space="0" w:color="auto"/>
              </w:divBdr>
            </w:div>
          </w:divsChild>
        </w:div>
        <w:div w:id="1153908427">
          <w:marLeft w:val="0"/>
          <w:marRight w:val="0"/>
          <w:marTop w:val="300"/>
          <w:marBottom w:val="300"/>
          <w:divBdr>
            <w:top w:val="none" w:sz="0" w:space="0" w:color="auto"/>
            <w:left w:val="none" w:sz="0" w:space="0" w:color="auto"/>
            <w:bottom w:val="none" w:sz="0" w:space="0" w:color="auto"/>
            <w:right w:val="none" w:sz="0" w:space="0" w:color="auto"/>
          </w:divBdr>
          <w:divsChild>
            <w:div w:id="103010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789724">
      <w:bodyDiv w:val="1"/>
      <w:marLeft w:val="0"/>
      <w:marRight w:val="0"/>
      <w:marTop w:val="0"/>
      <w:marBottom w:val="0"/>
      <w:divBdr>
        <w:top w:val="none" w:sz="0" w:space="0" w:color="auto"/>
        <w:left w:val="none" w:sz="0" w:space="0" w:color="auto"/>
        <w:bottom w:val="none" w:sz="0" w:space="0" w:color="auto"/>
        <w:right w:val="none" w:sz="0" w:space="0" w:color="auto"/>
      </w:divBdr>
      <w:divsChild>
        <w:div w:id="805926209">
          <w:marLeft w:val="0"/>
          <w:marRight w:val="0"/>
          <w:marTop w:val="0"/>
          <w:marBottom w:val="450"/>
          <w:divBdr>
            <w:top w:val="none" w:sz="0" w:space="0" w:color="auto"/>
            <w:left w:val="none" w:sz="0" w:space="0" w:color="auto"/>
            <w:bottom w:val="none" w:sz="0" w:space="0" w:color="auto"/>
            <w:right w:val="none" w:sz="0" w:space="0" w:color="auto"/>
          </w:divBdr>
        </w:div>
        <w:div w:id="1909414845">
          <w:marLeft w:val="0"/>
          <w:marRight w:val="0"/>
          <w:marTop w:val="0"/>
          <w:marBottom w:val="450"/>
          <w:divBdr>
            <w:top w:val="none" w:sz="0" w:space="0" w:color="auto"/>
            <w:left w:val="none" w:sz="0" w:space="0" w:color="auto"/>
            <w:bottom w:val="none" w:sz="0" w:space="0" w:color="auto"/>
            <w:right w:val="none" w:sz="0" w:space="0" w:color="auto"/>
          </w:divBdr>
          <w:divsChild>
            <w:div w:id="1541553873">
              <w:marLeft w:val="0"/>
              <w:marRight w:val="0"/>
              <w:marTop w:val="300"/>
              <w:marBottom w:val="0"/>
              <w:divBdr>
                <w:top w:val="none" w:sz="0" w:space="0" w:color="auto"/>
                <w:left w:val="none" w:sz="0" w:space="0" w:color="auto"/>
                <w:bottom w:val="none" w:sz="0" w:space="0" w:color="auto"/>
                <w:right w:val="none" w:sz="0" w:space="0" w:color="auto"/>
              </w:divBdr>
              <w:divsChild>
                <w:div w:id="2124300345">
                  <w:marLeft w:val="0"/>
                  <w:marRight w:val="0"/>
                  <w:marTop w:val="0"/>
                  <w:marBottom w:val="225"/>
                  <w:divBdr>
                    <w:top w:val="none" w:sz="0" w:space="0" w:color="auto"/>
                    <w:left w:val="none" w:sz="0" w:space="0" w:color="auto"/>
                    <w:bottom w:val="none" w:sz="0" w:space="0" w:color="auto"/>
                    <w:right w:val="none" w:sz="0" w:space="0" w:color="auto"/>
                  </w:divBdr>
                  <w:divsChild>
                    <w:div w:id="671178355">
                      <w:marLeft w:val="0"/>
                      <w:marRight w:val="0"/>
                      <w:marTop w:val="0"/>
                      <w:marBottom w:val="0"/>
                      <w:divBdr>
                        <w:top w:val="none" w:sz="0" w:space="0" w:color="auto"/>
                        <w:left w:val="none" w:sz="0" w:space="0" w:color="auto"/>
                        <w:bottom w:val="none" w:sz="0" w:space="0" w:color="auto"/>
                        <w:right w:val="none" w:sz="0" w:space="0" w:color="auto"/>
                      </w:divBdr>
                      <w:divsChild>
                        <w:div w:id="2056199155">
                          <w:marLeft w:val="0"/>
                          <w:marRight w:val="90"/>
                          <w:marTop w:val="0"/>
                          <w:marBottom w:val="0"/>
                          <w:divBdr>
                            <w:top w:val="none" w:sz="0" w:space="0" w:color="auto"/>
                            <w:left w:val="none" w:sz="0" w:space="0" w:color="auto"/>
                            <w:bottom w:val="none" w:sz="0" w:space="0" w:color="auto"/>
                            <w:right w:val="none" w:sz="0" w:space="0" w:color="auto"/>
                          </w:divBdr>
                        </w:div>
                        <w:div w:id="106675956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843</Words>
  <Characters>4807</Characters>
  <Application>Microsoft Office Word</Application>
  <DocSecurity>0</DocSecurity>
  <Lines>40</Lines>
  <Paragraphs>11</Paragraphs>
  <ScaleCrop>false</ScaleCrop>
  <Company>Grizli777</Company>
  <LinksUpToDate>false</LinksUpToDate>
  <CharactersWithSpaces>5639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2025-12-17T04:36:00Z</dcterms:created>
  <dcterms:modified xsi:type="dcterms:W3CDTF">2025-12-17T04:38:00Z</dcterms:modified>
</cp:coreProperties>
</file>