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97A" w:rsidRPr="00C1197A" w:rsidRDefault="00C1197A" w:rsidP="00C1197A">
      <w:pPr>
        <w:spacing w:before="100" w:beforeAutospacing="1" w:afterAutospacing="1" w:line="240" w:lineRule="auto"/>
        <w:outlineLvl w:val="1"/>
        <w:rPr>
          <w:rFonts w:ascii="Times New Roman" w:eastAsia="Times New Roman" w:hAnsi="Times New Roman" w:cs="Times New Roman"/>
          <w:b/>
          <w:bCs/>
          <w:sz w:val="36"/>
          <w:szCs w:val="36"/>
        </w:rPr>
      </w:pPr>
      <w:r w:rsidRPr="00C1197A">
        <w:rPr>
          <w:rFonts w:ascii="Times New Roman" w:eastAsia="Times New Roman" w:hAnsi="Times New Roman" w:cs="Times New Roman"/>
          <w:b/>
          <w:bCs/>
          <w:sz w:val="36"/>
          <w:szCs w:val="36"/>
        </w:rPr>
        <w:fldChar w:fldCharType="begin"/>
      </w:r>
      <w:r w:rsidRPr="00C1197A">
        <w:rPr>
          <w:rFonts w:ascii="Times New Roman" w:eastAsia="Times New Roman" w:hAnsi="Times New Roman" w:cs="Times New Roman"/>
          <w:b/>
          <w:bCs/>
          <w:sz w:val="36"/>
          <w:szCs w:val="36"/>
        </w:rPr>
        <w:instrText xml:space="preserve"> HYPERLINK "https://www.dawn.com/news/1844157/what-a-mess" </w:instrText>
      </w:r>
      <w:r w:rsidRPr="00C1197A">
        <w:rPr>
          <w:rFonts w:ascii="Times New Roman" w:eastAsia="Times New Roman" w:hAnsi="Times New Roman" w:cs="Times New Roman"/>
          <w:b/>
          <w:bCs/>
          <w:sz w:val="36"/>
          <w:szCs w:val="36"/>
        </w:rPr>
        <w:fldChar w:fldCharType="separate"/>
      </w:r>
      <w:r w:rsidRPr="00C1197A">
        <w:rPr>
          <w:rFonts w:ascii="Times New Roman" w:eastAsia="Times New Roman" w:hAnsi="Times New Roman" w:cs="Times New Roman"/>
          <w:b/>
          <w:bCs/>
          <w:color w:val="0000FF"/>
          <w:sz w:val="36"/>
          <w:szCs w:val="36"/>
          <w:u w:val="single"/>
        </w:rPr>
        <w:t xml:space="preserve">What a mess </w:t>
      </w:r>
      <w:r w:rsidRPr="00C1197A">
        <w:rPr>
          <w:rFonts w:ascii="Times New Roman" w:eastAsia="Times New Roman" w:hAnsi="Times New Roman" w:cs="Times New Roman"/>
          <w:b/>
          <w:bCs/>
          <w:sz w:val="36"/>
          <w:szCs w:val="36"/>
        </w:rPr>
        <w:fldChar w:fldCharType="end"/>
      </w:r>
    </w:p>
    <w:p w:rsidR="00C1197A" w:rsidRPr="00C1197A" w:rsidRDefault="00C1197A" w:rsidP="00C1197A">
      <w:pPr>
        <w:spacing w:after="0" w:line="240" w:lineRule="auto"/>
        <w:rPr>
          <w:rFonts w:ascii="Times New Roman" w:eastAsia="Times New Roman" w:hAnsi="Times New Roman" w:cs="Times New Roman"/>
          <w:sz w:val="24"/>
          <w:szCs w:val="24"/>
        </w:rPr>
      </w:pPr>
      <w:r w:rsidRPr="00C1197A">
        <w:rPr>
          <w:rFonts w:ascii="Times New Roman" w:eastAsia="Times New Roman" w:hAnsi="Times New Roman" w:cs="Times New Roman"/>
          <w:sz w:val="24"/>
          <w:szCs w:val="24"/>
        </w:rPr>
        <w:fldChar w:fldCharType="begin"/>
      </w:r>
      <w:r w:rsidRPr="00C1197A">
        <w:rPr>
          <w:rFonts w:ascii="Times New Roman" w:eastAsia="Times New Roman" w:hAnsi="Times New Roman" w:cs="Times New Roman"/>
          <w:sz w:val="24"/>
          <w:szCs w:val="24"/>
        </w:rPr>
        <w:instrText xml:space="preserve"> HYPERLINK "https://www.dawn.com/authors/6528/asad-rahim-khan" </w:instrText>
      </w:r>
      <w:r w:rsidRPr="00C1197A">
        <w:rPr>
          <w:rFonts w:ascii="Times New Roman" w:eastAsia="Times New Roman" w:hAnsi="Times New Roman" w:cs="Times New Roman"/>
          <w:sz w:val="24"/>
          <w:szCs w:val="24"/>
        </w:rPr>
        <w:fldChar w:fldCharType="separate"/>
      </w:r>
      <w:proofErr w:type="spellStart"/>
      <w:r w:rsidRPr="00C1197A">
        <w:rPr>
          <w:rFonts w:ascii="Times New Roman" w:eastAsia="Times New Roman" w:hAnsi="Times New Roman" w:cs="Times New Roman"/>
          <w:color w:val="0000FF"/>
          <w:sz w:val="24"/>
          <w:szCs w:val="24"/>
          <w:u w:val="single"/>
        </w:rPr>
        <w:t>Asad</w:t>
      </w:r>
      <w:proofErr w:type="spellEnd"/>
      <w:r w:rsidRPr="00C1197A">
        <w:rPr>
          <w:rFonts w:ascii="Times New Roman" w:eastAsia="Times New Roman" w:hAnsi="Times New Roman" w:cs="Times New Roman"/>
          <w:color w:val="0000FF"/>
          <w:sz w:val="24"/>
          <w:szCs w:val="24"/>
          <w:u w:val="single"/>
        </w:rPr>
        <w:t xml:space="preserve"> </w:t>
      </w:r>
      <w:proofErr w:type="spellStart"/>
      <w:r w:rsidRPr="00C1197A">
        <w:rPr>
          <w:rFonts w:ascii="Times New Roman" w:eastAsia="Times New Roman" w:hAnsi="Times New Roman" w:cs="Times New Roman"/>
          <w:color w:val="0000FF"/>
          <w:sz w:val="24"/>
          <w:szCs w:val="24"/>
          <w:u w:val="single"/>
        </w:rPr>
        <w:t>Rahim</w:t>
      </w:r>
      <w:proofErr w:type="spellEnd"/>
      <w:r w:rsidRPr="00C1197A">
        <w:rPr>
          <w:rFonts w:ascii="Times New Roman" w:eastAsia="Times New Roman" w:hAnsi="Times New Roman" w:cs="Times New Roman"/>
          <w:color w:val="0000FF"/>
          <w:sz w:val="24"/>
          <w:szCs w:val="24"/>
          <w:u w:val="single"/>
        </w:rPr>
        <w:t xml:space="preserve"> Khan</w:t>
      </w:r>
      <w:r w:rsidRPr="00C1197A">
        <w:rPr>
          <w:rFonts w:ascii="Times New Roman" w:eastAsia="Times New Roman" w:hAnsi="Times New Roman" w:cs="Times New Roman"/>
          <w:sz w:val="24"/>
          <w:szCs w:val="24"/>
        </w:rPr>
        <w:fldChar w:fldCharType="end"/>
      </w:r>
      <w:r w:rsidRPr="00C1197A">
        <w:rPr>
          <w:rFonts w:ascii="Times New Roman" w:eastAsia="Times New Roman" w:hAnsi="Times New Roman" w:cs="Times New Roman"/>
          <w:sz w:val="24"/>
          <w:szCs w:val="24"/>
        </w:rPr>
        <w:t xml:space="preserve"> Published July 6, 2024 </w:t>
      </w:r>
    </w:p>
    <w:p w:rsidR="00C1197A" w:rsidRPr="00C1197A" w:rsidRDefault="00C1197A" w:rsidP="00C1197A">
      <w:pPr>
        <w:spacing w:before="100" w:beforeAutospacing="1" w:afterAutospacing="1" w:line="240" w:lineRule="auto"/>
        <w:rPr>
          <w:rFonts w:ascii="Times New Roman" w:eastAsia="Times New Roman" w:hAnsi="Times New Roman" w:cs="Times New Roman"/>
          <w:sz w:val="24"/>
          <w:szCs w:val="24"/>
        </w:rPr>
      </w:pPr>
      <w:r w:rsidRPr="00C1197A">
        <w:rPr>
          <w:rFonts w:ascii="Times New Roman" w:eastAsia="Times New Roman" w:hAnsi="Times New Roman" w:cs="Times New Roman"/>
          <w:sz w:val="24"/>
          <w:szCs w:val="24"/>
        </w:rPr>
        <w:t xml:space="preserve">It’s an old saying: </w:t>
      </w:r>
      <w:proofErr w:type="gramStart"/>
      <w:r w:rsidRPr="00C1197A">
        <w:rPr>
          <w:rFonts w:ascii="Times New Roman" w:eastAsia="Times New Roman" w:hAnsi="Times New Roman" w:cs="Times New Roman"/>
          <w:sz w:val="24"/>
          <w:szCs w:val="24"/>
        </w:rPr>
        <w:t>that hard cases</w:t>
      </w:r>
      <w:proofErr w:type="gramEnd"/>
      <w:r w:rsidRPr="00C1197A">
        <w:rPr>
          <w:rFonts w:ascii="Times New Roman" w:eastAsia="Times New Roman" w:hAnsi="Times New Roman" w:cs="Times New Roman"/>
          <w:sz w:val="24"/>
          <w:szCs w:val="24"/>
        </w:rPr>
        <w:t xml:space="preserve"> make for bad law. When the facts are extreme, judges have little choice but to lead with head and heart.</w:t>
      </w:r>
    </w:p>
    <w:p w:rsidR="00C1197A" w:rsidRPr="00C1197A" w:rsidRDefault="00C1197A" w:rsidP="00C1197A">
      <w:pPr>
        <w:spacing w:before="100" w:beforeAutospacing="1" w:afterAutospacing="1" w:line="240" w:lineRule="auto"/>
        <w:rPr>
          <w:rFonts w:ascii="Times New Roman" w:eastAsia="Times New Roman" w:hAnsi="Times New Roman" w:cs="Times New Roman"/>
          <w:sz w:val="24"/>
          <w:szCs w:val="24"/>
        </w:rPr>
      </w:pPr>
      <w:r w:rsidRPr="00C1197A">
        <w:rPr>
          <w:rFonts w:ascii="Times New Roman" w:eastAsia="Times New Roman" w:hAnsi="Times New Roman" w:cs="Times New Roman"/>
          <w:sz w:val="24"/>
          <w:szCs w:val="24"/>
        </w:rPr>
        <w:t>How tragic is it, then, when easy cases make for bad law; where the facts are obvious, and the text already de</w:t>
      </w:r>
      <w:r w:rsidRPr="00C1197A">
        <w:rPr>
          <w:rFonts w:ascii="Times New Roman" w:eastAsia="Times New Roman" w:hAnsi="Times New Roman" w:cs="Times New Roman"/>
          <w:sz w:val="24"/>
          <w:szCs w:val="24"/>
        </w:rPr>
        <w:softHyphen/>
      </w:r>
      <w:r w:rsidRPr="00C1197A">
        <w:rPr>
          <w:rFonts w:ascii="Times New Roman" w:eastAsia="Times New Roman" w:hAnsi="Times New Roman" w:cs="Times New Roman"/>
          <w:sz w:val="24"/>
          <w:szCs w:val="24"/>
        </w:rPr>
        <w:softHyphen/>
        <w:t>c</w:t>
      </w:r>
      <w:r w:rsidRPr="00C1197A">
        <w:rPr>
          <w:rFonts w:ascii="Times New Roman" w:eastAsia="Times New Roman" w:hAnsi="Times New Roman" w:cs="Times New Roman"/>
          <w:sz w:val="24"/>
          <w:szCs w:val="24"/>
        </w:rPr>
        <w:softHyphen/>
        <w:t>ided by far larger benches (11 and 12 judges in the twin Benazir Bhutto decisions)?</w:t>
      </w:r>
    </w:p>
    <w:p w:rsidR="00C1197A" w:rsidRPr="00C1197A" w:rsidRDefault="00C1197A" w:rsidP="00C1197A">
      <w:pPr>
        <w:spacing w:before="100" w:beforeAutospacing="1" w:afterAutospacing="1" w:line="240" w:lineRule="auto"/>
        <w:rPr>
          <w:rFonts w:ascii="Times New Roman" w:eastAsia="Times New Roman" w:hAnsi="Times New Roman" w:cs="Times New Roman"/>
          <w:sz w:val="24"/>
          <w:szCs w:val="24"/>
        </w:rPr>
      </w:pPr>
      <w:r w:rsidRPr="00C1197A">
        <w:rPr>
          <w:rFonts w:ascii="Times New Roman" w:eastAsia="Times New Roman" w:hAnsi="Times New Roman" w:cs="Times New Roman"/>
          <w:sz w:val="24"/>
          <w:szCs w:val="24"/>
        </w:rPr>
        <w:t xml:space="preserve">That’s what happened last January: few verdicts in recent memory have been more ludicrous in reasoning, more corrosive in outcome, and more damaging for democracy than the </w:t>
      </w:r>
      <w:hyperlink r:id="rId4" w:history="1">
        <w:r w:rsidRPr="00C1197A">
          <w:rPr>
            <w:rFonts w:ascii="Times New Roman" w:eastAsia="Times New Roman" w:hAnsi="Times New Roman" w:cs="Times New Roman"/>
            <w:color w:val="0000FF"/>
            <w:sz w:val="24"/>
            <w:szCs w:val="24"/>
            <w:u w:val="single"/>
          </w:rPr>
          <w:t>bat symbol ruling</w:t>
        </w:r>
      </w:hyperlink>
      <w:r w:rsidRPr="00C1197A">
        <w:rPr>
          <w:rFonts w:ascii="Times New Roman" w:eastAsia="Times New Roman" w:hAnsi="Times New Roman" w:cs="Times New Roman"/>
          <w:sz w:val="24"/>
          <w:szCs w:val="24"/>
        </w:rPr>
        <w:t>, stripping the country’s largest party of its electoral sign right before polls.</w:t>
      </w:r>
    </w:p>
    <w:p w:rsidR="00C1197A" w:rsidRPr="00C1197A" w:rsidRDefault="00C1197A" w:rsidP="00C1197A">
      <w:pPr>
        <w:spacing w:before="100" w:beforeAutospacing="1" w:afterAutospacing="1" w:line="240" w:lineRule="auto"/>
        <w:rPr>
          <w:rFonts w:ascii="Times New Roman" w:eastAsia="Times New Roman" w:hAnsi="Times New Roman" w:cs="Times New Roman"/>
          <w:sz w:val="24"/>
          <w:szCs w:val="24"/>
        </w:rPr>
      </w:pPr>
      <w:r w:rsidRPr="00C1197A">
        <w:rPr>
          <w:rFonts w:ascii="Times New Roman" w:eastAsia="Times New Roman" w:hAnsi="Times New Roman" w:cs="Times New Roman"/>
          <w:sz w:val="24"/>
          <w:szCs w:val="24"/>
        </w:rPr>
        <w:t xml:space="preserve">Yet even here, the Pakistani voter shocked the system: despite disenfranchisement before and rigging after, the party </w:t>
      </w:r>
      <w:hyperlink r:id="rId5" w:history="1">
        <w:r w:rsidRPr="00C1197A">
          <w:rPr>
            <w:rFonts w:ascii="Times New Roman" w:eastAsia="Times New Roman" w:hAnsi="Times New Roman" w:cs="Times New Roman"/>
            <w:color w:val="0000FF"/>
            <w:sz w:val="24"/>
            <w:szCs w:val="24"/>
            <w:u w:val="single"/>
          </w:rPr>
          <w:t>won a plurality.</w:t>
        </w:r>
      </w:hyperlink>
      <w:r w:rsidRPr="00C1197A">
        <w:rPr>
          <w:rFonts w:ascii="Times New Roman" w:eastAsia="Times New Roman" w:hAnsi="Times New Roman" w:cs="Times New Roman"/>
          <w:sz w:val="24"/>
          <w:szCs w:val="24"/>
        </w:rPr>
        <w:t xml:space="preserve"> In the months since, however, that same </w:t>
      </w:r>
      <w:proofErr w:type="spellStart"/>
      <w:r w:rsidRPr="00C1197A">
        <w:rPr>
          <w:rFonts w:ascii="Times New Roman" w:eastAsia="Times New Roman" w:hAnsi="Times New Roman" w:cs="Times New Roman"/>
          <w:sz w:val="24"/>
          <w:szCs w:val="24"/>
        </w:rPr>
        <w:t>judgement</w:t>
      </w:r>
      <w:proofErr w:type="spellEnd"/>
      <w:r w:rsidRPr="00C1197A">
        <w:rPr>
          <w:rFonts w:ascii="Times New Roman" w:eastAsia="Times New Roman" w:hAnsi="Times New Roman" w:cs="Times New Roman"/>
          <w:sz w:val="24"/>
          <w:szCs w:val="24"/>
        </w:rPr>
        <w:t xml:space="preserve"> remains a rolling disaster: parliament is </w:t>
      </w:r>
      <w:proofErr w:type="spellStart"/>
      <w:r w:rsidRPr="00C1197A">
        <w:rPr>
          <w:rFonts w:ascii="Times New Roman" w:eastAsia="Times New Roman" w:hAnsi="Times New Roman" w:cs="Times New Roman"/>
          <w:sz w:val="24"/>
          <w:szCs w:val="24"/>
        </w:rPr>
        <w:t>paralysed</w:t>
      </w:r>
      <w:proofErr w:type="spellEnd"/>
      <w:r w:rsidRPr="00C1197A">
        <w:rPr>
          <w:rFonts w:ascii="Times New Roman" w:eastAsia="Times New Roman" w:hAnsi="Times New Roman" w:cs="Times New Roman"/>
          <w:sz w:val="24"/>
          <w:szCs w:val="24"/>
        </w:rPr>
        <w:t xml:space="preserve">, reserved seats are up in the air, and a full bench of the Supreme Court </w:t>
      </w:r>
      <w:hyperlink r:id="rId6" w:history="1">
        <w:r w:rsidRPr="00C1197A">
          <w:rPr>
            <w:rFonts w:ascii="Times New Roman" w:eastAsia="Times New Roman" w:hAnsi="Times New Roman" w:cs="Times New Roman"/>
            <w:color w:val="0000FF"/>
            <w:sz w:val="24"/>
            <w:szCs w:val="24"/>
            <w:u w:val="single"/>
          </w:rPr>
          <w:t>picks through the mess</w:t>
        </w:r>
      </w:hyperlink>
      <w:r w:rsidRPr="00C1197A">
        <w:rPr>
          <w:rFonts w:ascii="Times New Roman" w:eastAsia="Times New Roman" w:hAnsi="Times New Roman" w:cs="Times New Roman"/>
          <w:sz w:val="24"/>
          <w:szCs w:val="24"/>
        </w:rPr>
        <w:t>.</w:t>
      </w:r>
    </w:p>
    <w:p w:rsidR="00C1197A" w:rsidRPr="00C1197A" w:rsidRDefault="00C1197A" w:rsidP="00C1197A">
      <w:pPr>
        <w:spacing w:before="100" w:beforeAutospacing="1" w:afterAutospacing="1" w:line="240" w:lineRule="auto"/>
        <w:rPr>
          <w:rFonts w:ascii="Times New Roman" w:eastAsia="Times New Roman" w:hAnsi="Times New Roman" w:cs="Times New Roman"/>
          <w:sz w:val="24"/>
          <w:szCs w:val="24"/>
        </w:rPr>
      </w:pPr>
      <w:r w:rsidRPr="00C1197A">
        <w:rPr>
          <w:rFonts w:ascii="Times New Roman" w:eastAsia="Times New Roman" w:hAnsi="Times New Roman" w:cs="Times New Roman"/>
          <w:sz w:val="24"/>
          <w:szCs w:val="24"/>
        </w:rPr>
        <w:t xml:space="preserve">Consider the chaos: with its bat broken, the PTI fell </w:t>
      </w:r>
      <w:proofErr w:type="spellStart"/>
      <w:r w:rsidRPr="00C1197A">
        <w:rPr>
          <w:rFonts w:ascii="Times New Roman" w:eastAsia="Times New Roman" w:hAnsi="Times New Roman" w:cs="Times New Roman"/>
          <w:sz w:val="24"/>
          <w:szCs w:val="24"/>
        </w:rPr>
        <w:t>foul</w:t>
      </w:r>
      <w:proofErr w:type="spellEnd"/>
      <w:r w:rsidRPr="00C1197A">
        <w:rPr>
          <w:rFonts w:ascii="Times New Roman" w:eastAsia="Times New Roman" w:hAnsi="Times New Roman" w:cs="Times New Roman"/>
          <w:sz w:val="24"/>
          <w:szCs w:val="24"/>
        </w:rPr>
        <w:t xml:space="preserve"> of Rule 94 of the Election Rules — parties are entitled to reserved seats only if allotted a symbol. It’s why PTI-backed independents veered far right to join the Sunni </w:t>
      </w:r>
      <w:proofErr w:type="spellStart"/>
      <w:r w:rsidRPr="00C1197A">
        <w:rPr>
          <w:rFonts w:ascii="Times New Roman" w:eastAsia="Times New Roman" w:hAnsi="Times New Roman" w:cs="Times New Roman"/>
          <w:sz w:val="24"/>
          <w:szCs w:val="24"/>
        </w:rPr>
        <w:t>Ittehad</w:t>
      </w:r>
      <w:proofErr w:type="spellEnd"/>
      <w:r w:rsidRPr="00C1197A">
        <w:rPr>
          <w:rFonts w:ascii="Times New Roman" w:eastAsia="Times New Roman" w:hAnsi="Times New Roman" w:cs="Times New Roman"/>
          <w:sz w:val="24"/>
          <w:szCs w:val="24"/>
        </w:rPr>
        <w:t xml:space="preserve"> Council (symbol: </w:t>
      </w:r>
      <w:proofErr w:type="spellStart"/>
      <w:r w:rsidRPr="00C1197A">
        <w:rPr>
          <w:rFonts w:ascii="Times New Roman" w:eastAsia="Times New Roman" w:hAnsi="Times New Roman" w:cs="Times New Roman"/>
          <w:sz w:val="24"/>
          <w:szCs w:val="24"/>
        </w:rPr>
        <w:t>ghora</w:t>
      </w:r>
      <w:proofErr w:type="spellEnd"/>
      <w:r w:rsidRPr="00C1197A">
        <w:rPr>
          <w:rFonts w:ascii="Times New Roman" w:eastAsia="Times New Roman" w:hAnsi="Times New Roman" w:cs="Times New Roman"/>
          <w:sz w:val="24"/>
          <w:szCs w:val="24"/>
        </w:rPr>
        <w:t>).</w:t>
      </w:r>
    </w:p>
    <w:p w:rsidR="00C1197A" w:rsidRPr="00C1197A" w:rsidRDefault="00C1197A" w:rsidP="00C1197A">
      <w:pPr>
        <w:spacing w:before="100" w:beforeAutospacing="1" w:afterAutospacing="1" w:line="240" w:lineRule="auto"/>
        <w:rPr>
          <w:rFonts w:ascii="Times New Roman" w:eastAsia="Times New Roman" w:hAnsi="Times New Roman" w:cs="Times New Roman"/>
          <w:sz w:val="24"/>
          <w:szCs w:val="24"/>
        </w:rPr>
      </w:pPr>
      <w:r w:rsidRPr="00C1197A">
        <w:rPr>
          <w:rFonts w:ascii="Times New Roman" w:eastAsia="Times New Roman" w:hAnsi="Times New Roman" w:cs="Times New Roman"/>
          <w:sz w:val="24"/>
          <w:szCs w:val="24"/>
        </w:rPr>
        <w:t xml:space="preserve">But then the ECP sprung a second trap: the Election Act requires parties to submit candidate lists to the ECP before polling if they want reserved seats. The Sunni </w:t>
      </w:r>
      <w:proofErr w:type="spellStart"/>
      <w:r w:rsidRPr="00C1197A">
        <w:rPr>
          <w:rFonts w:ascii="Times New Roman" w:eastAsia="Times New Roman" w:hAnsi="Times New Roman" w:cs="Times New Roman"/>
          <w:sz w:val="24"/>
          <w:szCs w:val="24"/>
        </w:rPr>
        <w:t>Ittehad</w:t>
      </w:r>
      <w:proofErr w:type="spellEnd"/>
      <w:r w:rsidRPr="00C1197A">
        <w:rPr>
          <w:rFonts w:ascii="Times New Roman" w:eastAsia="Times New Roman" w:hAnsi="Times New Roman" w:cs="Times New Roman"/>
          <w:sz w:val="24"/>
          <w:szCs w:val="24"/>
        </w:rPr>
        <w:t xml:space="preserve"> has a symbol, but no list, just as the PTI has a list, but no symbol.</w:t>
      </w:r>
    </w:p>
    <w:p w:rsidR="00C1197A" w:rsidRPr="00C1197A" w:rsidRDefault="00C1197A" w:rsidP="00C1197A">
      <w:pPr>
        <w:spacing w:beforeAutospacing="1" w:afterAutospacing="1" w:line="240" w:lineRule="auto"/>
        <w:rPr>
          <w:rFonts w:ascii="Times New Roman" w:eastAsia="Times New Roman" w:hAnsi="Times New Roman" w:cs="Times New Roman"/>
          <w:sz w:val="24"/>
          <w:szCs w:val="24"/>
        </w:rPr>
      </w:pPr>
      <w:r w:rsidRPr="00C1197A">
        <w:rPr>
          <w:rFonts w:ascii="Times New Roman" w:eastAsia="Times New Roman" w:hAnsi="Times New Roman" w:cs="Times New Roman"/>
          <w:sz w:val="24"/>
          <w:szCs w:val="24"/>
        </w:rPr>
        <w:t>Few verdicts in recent memory have been more corrosive.</w:t>
      </w:r>
    </w:p>
    <w:p w:rsidR="00C1197A" w:rsidRPr="00C1197A" w:rsidRDefault="00C1197A" w:rsidP="00C1197A">
      <w:pPr>
        <w:spacing w:before="100" w:beforeAutospacing="1" w:afterAutospacing="1" w:line="240" w:lineRule="auto"/>
        <w:rPr>
          <w:rFonts w:ascii="Times New Roman" w:eastAsia="Times New Roman" w:hAnsi="Times New Roman" w:cs="Times New Roman"/>
          <w:sz w:val="24"/>
          <w:szCs w:val="24"/>
        </w:rPr>
      </w:pPr>
      <w:r w:rsidRPr="00C1197A">
        <w:rPr>
          <w:rFonts w:ascii="Times New Roman" w:eastAsia="Times New Roman" w:hAnsi="Times New Roman" w:cs="Times New Roman"/>
          <w:sz w:val="24"/>
          <w:szCs w:val="24"/>
        </w:rPr>
        <w:t>If all this sounds like legal jiggery-</w:t>
      </w:r>
      <w:proofErr w:type="spellStart"/>
      <w:r w:rsidRPr="00C1197A">
        <w:rPr>
          <w:rFonts w:ascii="Times New Roman" w:eastAsia="Times New Roman" w:hAnsi="Times New Roman" w:cs="Times New Roman"/>
          <w:sz w:val="24"/>
          <w:szCs w:val="24"/>
        </w:rPr>
        <w:t>pokery</w:t>
      </w:r>
      <w:proofErr w:type="spellEnd"/>
      <w:r w:rsidRPr="00C1197A">
        <w:rPr>
          <w:rFonts w:ascii="Times New Roman" w:eastAsia="Times New Roman" w:hAnsi="Times New Roman" w:cs="Times New Roman"/>
          <w:sz w:val="24"/>
          <w:szCs w:val="24"/>
        </w:rPr>
        <w:t xml:space="preserve"> to suppress the will of the people, that’s because it is. First, a party doesn’t dissolve into the ether just because its symbol is taken: by dint of the millions of votes they draw, elected representatives cannot be denied their rightful strength in the assembly.</w:t>
      </w:r>
    </w:p>
    <w:p w:rsidR="00C1197A" w:rsidRPr="00C1197A" w:rsidRDefault="00C1197A" w:rsidP="00C1197A">
      <w:pPr>
        <w:spacing w:before="100" w:beforeAutospacing="1" w:afterAutospacing="1" w:line="240" w:lineRule="auto"/>
        <w:rPr>
          <w:rFonts w:ascii="Times New Roman" w:eastAsia="Times New Roman" w:hAnsi="Times New Roman" w:cs="Times New Roman"/>
          <w:sz w:val="24"/>
          <w:szCs w:val="24"/>
        </w:rPr>
      </w:pPr>
      <w:r w:rsidRPr="00C1197A">
        <w:rPr>
          <w:rFonts w:ascii="Times New Roman" w:eastAsia="Times New Roman" w:hAnsi="Times New Roman" w:cs="Times New Roman"/>
          <w:sz w:val="24"/>
          <w:szCs w:val="24"/>
        </w:rPr>
        <w:t>Second, the supreme law remains Article 51(6)(d) and (e) of the Constitution, which says general seats against which reserved seats are distributed ‘include’ independents who join a party post-election.</w:t>
      </w:r>
    </w:p>
    <w:p w:rsidR="00C1197A" w:rsidRPr="00C1197A" w:rsidRDefault="00C1197A" w:rsidP="00C1197A">
      <w:pPr>
        <w:spacing w:before="100" w:beforeAutospacing="1" w:afterAutospacing="1" w:line="240" w:lineRule="auto"/>
        <w:rPr>
          <w:rFonts w:ascii="Times New Roman" w:eastAsia="Times New Roman" w:hAnsi="Times New Roman" w:cs="Times New Roman"/>
          <w:sz w:val="24"/>
          <w:szCs w:val="24"/>
        </w:rPr>
      </w:pPr>
      <w:r w:rsidRPr="00C1197A">
        <w:rPr>
          <w:rFonts w:ascii="Times New Roman" w:eastAsia="Times New Roman" w:hAnsi="Times New Roman" w:cs="Times New Roman"/>
          <w:sz w:val="24"/>
          <w:szCs w:val="24"/>
        </w:rPr>
        <w:lastRenderedPageBreak/>
        <w:t xml:space="preserve">Third, we know this holds true because the ECP handed the </w:t>
      </w:r>
      <w:proofErr w:type="spellStart"/>
      <w:r w:rsidRPr="00C1197A">
        <w:rPr>
          <w:rFonts w:ascii="Times New Roman" w:eastAsia="Times New Roman" w:hAnsi="Times New Roman" w:cs="Times New Roman"/>
          <w:sz w:val="24"/>
          <w:szCs w:val="24"/>
        </w:rPr>
        <w:t>Balochistan</w:t>
      </w:r>
      <w:proofErr w:type="spellEnd"/>
      <w:r w:rsidRPr="00C1197A">
        <w:rPr>
          <w:rFonts w:ascii="Times New Roman" w:eastAsia="Times New Roman" w:hAnsi="Times New Roman" w:cs="Times New Roman"/>
          <w:sz w:val="24"/>
          <w:szCs w:val="24"/>
        </w:rPr>
        <w:t xml:space="preserve"> </w:t>
      </w:r>
      <w:proofErr w:type="spellStart"/>
      <w:r w:rsidRPr="00C1197A">
        <w:rPr>
          <w:rFonts w:ascii="Times New Roman" w:eastAsia="Times New Roman" w:hAnsi="Times New Roman" w:cs="Times New Roman"/>
          <w:sz w:val="24"/>
          <w:szCs w:val="24"/>
        </w:rPr>
        <w:t>Awami</w:t>
      </w:r>
      <w:proofErr w:type="spellEnd"/>
      <w:r w:rsidRPr="00C1197A">
        <w:rPr>
          <w:rFonts w:ascii="Times New Roman" w:eastAsia="Times New Roman" w:hAnsi="Times New Roman" w:cs="Times New Roman"/>
          <w:sz w:val="24"/>
          <w:szCs w:val="24"/>
        </w:rPr>
        <w:t xml:space="preserve"> Party a reserved seat in 2019 without the latter contesting provincial polls in the ex-tribal areas or submitting a list. The ECP has since shrugged it was wrong then but correct now.</w:t>
      </w:r>
    </w:p>
    <w:p w:rsidR="00C1197A" w:rsidRPr="00C1197A" w:rsidRDefault="00C1197A" w:rsidP="00C1197A">
      <w:pPr>
        <w:spacing w:before="100" w:beforeAutospacing="1" w:afterAutospacing="1" w:line="240" w:lineRule="auto"/>
        <w:rPr>
          <w:rFonts w:ascii="Times New Roman" w:eastAsia="Times New Roman" w:hAnsi="Times New Roman" w:cs="Times New Roman"/>
          <w:sz w:val="24"/>
          <w:szCs w:val="24"/>
        </w:rPr>
      </w:pPr>
      <w:r w:rsidRPr="00C1197A">
        <w:rPr>
          <w:rFonts w:ascii="Times New Roman" w:eastAsia="Times New Roman" w:hAnsi="Times New Roman" w:cs="Times New Roman"/>
          <w:sz w:val="24"/>
          <w:szCs w:val="24"/>
        </w:rPr>
        <w:t>Fourth, does form defeat substance? While hearing the case, the chief justice said, “…I do subscribe to the literal interpretation of the Constitution theory.”</w:t>
      </w:r>
    </w:p>
    <w:p w:rsidR="00C1197A" w:rsidRPr="00C1197A" w:rsidRDefault="00C1197A" w:rsidP="00C1197A">
      <w:pPr>
        <w:spacing w:before="100" w:beforeAutospacing="1" w:afterAutospacing="1" w:line="240" w:lineRule="auto"/>
        <w:rPr>
          <w:rFonts w:ascii="Times New Roman" w:eastAsia="Times New Roman" w:hAnsi="Times New Roman" w:cs="Times New Roman"/>
          <w:sz w:val="24"/>
          <w:szCs w:val="24"/>
        </w:rPr>
      </w:pPr>
      <w:r w:rsidRPr="00C1197A">
        <w:rPr>
          <w:rFonts w:ascii="Times New Roman" w:eastAsia="Times New Roman" w:hAnsi="Times New Roman" w:cs="Times New Roman"/>
          <w:sz w:val="24"/>
          <w:szCs w:val="24"/>
        </w:rPr>
        <w:t xml:space="preserve">If CJ </w:t>
      </w:r>
      <w:proofErr w:type="spellStart"/>
      <w:r w:rsidRPr="00C1197A">
        <w:rPr>
          <w:rFonts w:ascii="Times New Roman" w:eastAsia="Times New Roman" w:hAnsi="Times New Roman" w:cs="Times New Roman"/>
          <w:sz w:val="24"/>
          <w:szCs w:val="24"/>
        </w:rPr>
        <w:t>Qazi</w:t>
      </w:r>
      <w:proofErr w:type="spellEnd"/>
      <w:r w:rsidRPr="00C1197A">
        <w:rPr>
          <w:rFonts w:ascii="Times New Roman" w:eastAsia="Times New Roman" w:hAnsi="Times New Roman" w:cs="Times New Roman"/>
          <w:sz w:val="24"/>
          <w:szCs w:val="24"/>
        </w:rPr>
        <w:t xml:space="preserve"> </w:t>
      </w:r>
      <w:proofErr w:type="spellStart"/>
      <w:r w:rsidRPr="00C1197A">
        <w:rPr>
          <w:rFonts w:ascii="Times New Roman" w:eastAsia="Times New Roman" w:hAnsi="Times New Roman" w:cs="Times New Roman"/>
          <w:sz w:val="24"/>
          <w:szCs w:val="24"/>
        </w:rPr>
        <w:t>Faez</w:t>
      </w:r>
      <w:proofErr w:type="spellEnd"/>
      <w:r w:rsidRPr="00C1197A">
        <w:rPr>
          <w:rFonts w:ascii="Times New Roman" w:eastAsia="Times New Roman" w:hAnsi="Times New Roman" w:cs="Times New Roman"/>
          <w:sz w:val="24"/>
          <w:szCs w:val="24"/>
        </w:rPr>
        <w:t xml:space="preserve"> Isa is a literalist, it’s a recent development. When </w:t>
      </w:r>
      <w:hyperlink r:id="rId7" w:history="1">
        <w:r w:rsidRPr="00C1197A">
          <w:rPr>
            <w:rFonts w:ascii="Times New Roman" w:eastAsia="Times New Roman" w:hAnsi="Times New Roman" w:cs="Times New Roman"/>
            <w:color w:val="0000FF"/>
            <w:sz w:val="24"/>
            <w:szCs w:val="24"/>
            <w:u w:val="single"/>
          </w:rPr>
          <w:t>overturning lifetime disqualification</w:t>
        </w:r>
      </w:hyperlink>
      <w:r w:rsidRPr="00C1197A">
        <w:rPr>
          <w:rFonts w:ascii="Times New Roman" w:eastAsia="Times New Roman" w:hAnsi="Times New Roman" w:cs="Times New Roman"/>
          <w:sz w:val="24"/>
          <w:szCs w:val="24"/>
        </w:rPr>
        <w:t>, he erased Article 62(1</w:t>
      </w:r>
      <w:proofErr w:type="gramStart"/>
      <w:r w:rsidRPr="00C1197A">
        <w:rPr>
          <w:rFonts w:ascii="Times New Roman" w:eastAsia="Times New Roman" w:hAnsi="Times New Roman" w:cs="Times New Roman"/>
          <w:sz w:val="24"/>
          <w:szCs w:val="24"/>
        </w:rPr>
        <w:t>)(</w:t>
      </w:r>
      <w:proofErr w:type="gramEnd"/>
      <w:r w:rsidRPr="00C1197A">
        <w:rPr>
          <w:rFonts w:ascii="Times New Roman" w:eastAsia="Times New Roman" w:hAnsi="Times New Roman" w:cs="Times New Roman"/>
          <w:sz w:val="24"/>
          <w:szCs w:val="24"/>
        </w:rPr>
        <w:t>f), saying the provision was ‘non-self-</w:t>
      </w:r>
      <w:proofErr w:type="spellStart"/>
      <w:r w:rsidRPr="00C1197A">
        <w:rPr>
          <w:rFonts w:ascii="Times New Roman" w:eastAsia="Times New Roman" w:hAnsi="Times New Roman" w:cs="Times New Roman"/>
          <w:sz w:val="24"/>
          <w:szCs w:val="24"/>
        </w:rPr>
        <w:t>executory</w:t>
      </w:r>
      <w:proofErr w:type="spellEnd"/>
      <w:r w:rsidRPr="00C1197A">
        <w:rPr>
          <w:rFonts w:ascii="Times New Roman" w:eastAsia="Times New Roman" w:hAnsi="Times New Roman" w:cs="Times New Roman"/>
          <w:sz w:val="24"/>
          <w:szCs w:val="24"/>
        </w:rPr>
        <w:t>’ — and didn’t mean what it plainly said: that a court of law could declare an electoral candidate dishonest. His decision didn’t reinterpret 62(1</w:t>
      </w:r>
      <w:proofErr w:type="gramStart"/>
      <w:r w:rsidRPr="00C1197A">
        <w:rPr>
          <w:rFonts w:ascii="Times New Roman" w:eastAsia="Times New Roman" w:hAnsi="Times New Roman" w:cs="Times New Roman"/>
          <w:sz w:val="24"/>
          <w:szCs w:val="24"/>
        </w:rPr>
        <w:t>)(</w:t>
      </w:r>
      <w:proofErr w:type="gramEnd"/>
      <w:r w:rsidRPr="00C1197A">
        <w:rPr>
          <w:rFonts w:ascii="Times New Roman" w:eastAsia="Times New Roman" w:hAnsi="Times New Roman" w:cs="Times New Roman"/>
          <w:sz w:val="24"/>
          <w:szCs w:val="24"/>
        </w:rPr>
        <w:t>f); it deleted it outright.</w:t>
      </w:r>
    </w:p>
    <w:p w:rsidR="00C1197A" w:rsidRPr="00C1197A" w:rsidRDefault="00C1197A" w:rsidP="00C1197A">
      <w:pPr>
        <w:spacing w:before="100" w:beforeAutospacing="1" w:afterAutospacing="1" w:line="240" w:lineRule="auto"/>
        <w:rPr>
          <w:rFonts w:ascii="Times New Roman" w:eastAsia="Times New Roman" w:hAnsi="Times New Roman" w:cs="Times New Roman"/>
          <w:sz w:val="24"/>
          <w:szCs w:val="24"/>
        </w:rPr>
      </w:pPr>
      <w:r w:rsidRPr="00C1197A">
        <w:rPr>
          <w:rFonts w:ascii="Times New Roman" w:eastAsia="Times New Roman" w:hAnsi="Times New Roman" w:cs="Times New Roman"/>
          <w:sz w:val="24"/>
          <w:szCs w:val="24"/>
        </w:rPr>
        <w:t xml:space="preserve">Then, as journalist </w:t>
      </w:r>
      <w:proofErr w:type="spellStart"/>
      <w:r w:rsidRPr="00C1197A">
        <w:rPr>
          <w:rFonts w:ascii="Times New Roman" w:eastAsia="Times New Roman" w:hAnsi="Times New Roman" w:cs="Times New Roman"/>
          <w:sz w:val="24"/>
          <w:szCs w:val="24"/>
        </w:rPr>
        <w:t>Hasnaat</w:t>
      </w:r>
      <w:proofErr w:type="spellEnd"/>
      <w:r w:rsidRPr="00C1197A">
        <w:rPr>
          <w:rFonts w:ascii="Times New Roman" w:eastAsia="Times New Roman" w:hAnsi="Times New Roman" w:cs="Times New Roman"/>
          <w:sz w:val="24"/>
          <w:szCs w:val="24"/>
        </w:rPr>
        <w:t xml:space="preserve"> </w:t>
      </w:r>
      <w:proofErr w:type="spellStart"/>
      <w:r w:rsidRPr="00C1197A">
        <w:rPr>
          <w:rFonts w:ascii="Times New Roman" w:eastAsia="Times New Roman" w:hAnsi="Times New Roman" w:cs="Times New Roman"/>
          <w:sz w:val="24"/>
          <w:szCs w:val="24"/>
        </w:rPr>
        <w:t>Malik</w:t>
      </w:r>
      <w:proofErr w:type="spellEnd"/>
      <w:r w:rsidRPr="00C1197A">
        <w:rPr>
          <w:rFonts w:ascii="Times New Roman" w:eastAsia="Times New Roman" w:hAnsi="Times New Roman" w:cs="Times New Roman"/>
          <w:sz w:val="24"/>
          <w:szCs w:val="24"/>
        </w:rPr>
        <w:t xml:space="preserve"> pointed out, it was his Lordship that had </w:t>
      </w:r>
      <w:hyperlink r:id="rId8" w:history="1">
        <w:r w:rsidRPr="00C1197A">
          <w:rPr>
            <w:rFonts w:ascii="Times New Roman" w:eastAsia="Times New Roman" w:hAnsi="Times New Roman" w:cs="Times New Roman"/>
            <w:color w:val="0000FF"/>
            <w:sz w:val="24"/>
            <w:szCs w:val="24"/>
            <w:u w:val="single"/>
          </w:rPr>
          <w:t>challenged</w:t>
        </w:r>
      </w:hyperlink>
      <w:r w:rsidRPr="00C1197A">
        <w:rPr>
          <w:rFonts w:ascii="Times New Roman" w:eastAsia="Times New Roman" w:hAnsi="Times New Roman" w:cs="Times New Roman"/>
          <w:sz w:val="24"/>
          <w:szCs w:val="24"/>
        </w:rPr>
        <w:t xml:space="preserve"> the PTI </w:t>
      </w:r>
      <w:proofErr w:type="spellStart"/>
      <w:r w:rsidRPr="00C1197A">
        <w:rPr>
          <w:rFonts w:ascii="Times New Roman" w:eastAsia="Times New Roman" w:hAnsi="Times New Roman" w:cs="Times New Roman"/>
          <w:sz w:val="24"/>
          <w:szCs w:val="24"/>
        </w:rPr>
        <w:t>sarkar’s</w:t>
      </w:r>
      <w:proofErr w:type="spellEnd"/>
      <w:r w:rsidRPr="00C1197A">
        <w:rPr>
          <w:rFonts w:ascii="Times New Roman" w:eastAsia="Times New Roman" w:hAnsi="Times New Roman" w:cs="Times New Roman"/>
          <w:sz w:val="24"/>
          <w:szCs w:val="24"/>
        </w:rPr>
        <w:t xml:space="preserve"> reference against him in the Supreme Judicial Council. This was despite Article 211, which bars council proceedings being taken up by the Supreme Court. The matter was not only taken up, the council was knocked aside.</w:t>
      </w:r>
    </w:p>
    <w:p w:rsidR="00C1197A" w:rsidRPr="00C1197A" w:rsidRDefault="00C1197A" w:rsidP="00C1197A">
      <w:pPr>
        <w:spacing w:before="100" w:beforeAutospacing="1" w:afterAutospacing="1" w:line="240" w:lineRule="auto"/>
        <w:rPr>
          <w:rFonts w:ascii="Times New Roman" w:eastAsia="Times New Roman" w:hAnsi="Times New Roman" w:cs="Times New Roman"/>
          <w:sz w:val="24"/>
          <w:szCs w:val="24"/>
        </w:rPr>
      </w:pPr>
      <w:r w:rsidRPr="00C1197A">
        <w:rPr>
          <w:rFonts w:ascii="Times New Roman" w:eastAsia="Times New Roman" w:hAnsi="Times New Roman" w:cs="Times New Roman"/>
          <w:sz w:val="24"/>
          <w:szCs w:val="24"/>
        </w:rPr>
        <w:t>Further back, his early stance on military trials of civilians was the least literalist of all: that Article 239 — which says no constitutional amendment can be questioned by any court — didn’t stand in his way, and that parliament didn’t have unlimited authority to change the Constitution.</w:t>
      </w:r>
    </w:p>
    <w:p w:rsidR="00C1197A" w:rsidRPr="00C1197A" w:rsidRDefault="00C1197A" w:rsidP="00C1197A">
      <w:pPr>
        <w:spacing w:before="100" w:beforeAutospacing="1" w:afterAutospacing="1" w:line="240" w:lineRule="auto"/>
        <w:rPr>
          <w:rFonts w:ascii="Times New Roman" w:eastAsia="Times New Roman" w:hAnsi="Times New Roman" w:cs="Times New Roman"/>
          <w:sz w:val="24"/>
          <w:szCs w:val="24"/>
        </w:rPr>
      </w:pPr>
      <w:r w:rsidRPr="00C1197A">
        <w:rPr>
          <w:rFonts w:ascii="Times New Roman" w:eastAsia="Times New Roman" w:hAnsi="Times New Roman" w:cs="Times New Roman"/>
          <w:sz w:val="24"/>
          <w:szCs w:val="24"/>
        </w:rPr>
        <w:t>Even in criminal cases with less room for interpretation, literalism was let go: in 2017, Justice Isa held that though the Penal Code stated that pardoning murder had the effect of an acquittal, this was still “different from an acquittal”. Another bench disagreed: pointing to the plain text, Jus</w:t>
      </w:r>
      <w:r w:rsidRPr="00C1197A">
        <w:rPr>
          <w:rFonts w:ascii="Times New Roman" w:eastAsia="Times New Roman" w:hAnsi="Times New Roman" w:cs="Times New Roman"/>
          <w:sz w:val="24"/>
          <w:szCs w:val="24"/>
        </w:rPr>
        <w:softHyphen/>
        <w:t xml:space="preserve">tice </w:t>
      </w:r>
      <w:proofErr w:type="spellStart"/>
      <w:r w:rsidRPr="00C1197A">
        <w:rPr>
          <w:rFonts w:ascii="Times New Roman" w:eastAsia="Times New Roman" w:hAnsi="Times New Roman" w:cs="Times New Roman"/>
          <w:sz w:val="24"/>
          <w:szCs w:val="24"/>
        </w:rPr>
        <w:t>Asif</w:t>
      </w:r>
      <w:proofErr w:type="spellEnd"/>
      <w:r w:rsidRPr="00C1197A">
        <w:rPr>
          <w:rFonts w:ascii="Times New Roman" w:eastAsia="Times New Roman" w:hAnsi="Times New Roman" w:cs="Times New Roman"/>
          <w:sz w:val="24"/>
          <w:szCs w:val="24"/>
        </w:rPr>
        <w:t xml:space="preserve"> </w:t>
      </w:r>
      <w:proofErr w:type="spellStart"/>
      <w:r w:rsidRPr="00C1197A">
        <w:rPr>
          <w:rFonts w:ascii="Times New Roman" w:eastAsia="Times New Roman" w:hAnsi="Times New Roman" w:cs="Times New Roman"/>
          <w:sz w:val="24"/>
          <w:szCs w:val="24"/>
        </w:rPr>
        <w:t>Saeed</w:t>
      </w:r>
      <w:proofErr w:type="spellEnd"/>
      <w:r w:rsidRPr="00C1197A">
        <w:rPr>
          <w:rFonts w:ascii="Times New Roman" w:eastAsia="Times New Roman" w:hAnsi="Times New Roman" w:cs="Times New Roman"/>
          <w:sz w:val="24"/>
          <w:szCs w:val="24"/>
        </w:rPr>
        <w:t xml:space="preserve"> </w:t>
      </w:r>
      <w:proofErr w:type="spellStart"/>
      <w:r w:rsidRPr="00C1197A">
        <w:rPr>
          <w:rFonts w:ascii="Times New Roman" w:eastAsia="Times New Roman" w:hAnsi="Times New Roman" w:cs="Times New Roman"/>
          <w:sz w:val="24"/>
          <w:szCs w:val="24"/>
        </w:rPr>
        <w:t>Khosa</w:t>
      </w:r>
      <w:proofErr w:type="spellEnd"/>
      <w:r w:rsidRPr="00C1197A">
        <w:rPr>
          <w:rFonts w:ascii="Times New Roman" w:eastAsia="Times New Roman" w:hAnsi="Times New Roman" w:cs="Times New Roman"/>
          <w:sz w:val="24"/>
          <w:szCs w:val="24"/>
        </w:rPr>
        <w:t xml:space="preserve"> sighed that judges apply law “as it exists”, and not “pious wishes”.</w:t>
      </w:r>
    </w:p>
    <w:p w:rsidR="00C1197A" w:rsidRPr="00C1197A" w:rsidRDefault="00C1197A" w:rsidP="00C1197A">
      <w:pPr>
        <w:spacing w:before="100" w:beforeAutospacing="1" w:afterAutospacing="1" w:line="240" w:lineRule="auto"/>
        <w:rPr>
          <w:rFonts w:ascii="Times New Roman" w:eastAsia="Times New Roman" w:hAnsi="Times New Roman" w:cs="Times New Roman"/>
          <w:sz w:val="24"/>
          <w:szCs w:val="24"/>
        </w:rPr>
      </w:pPr>
      <w:r w:rsidRPr="00C1197A">
        <w:rPr>
          <w:rFonts w:ascii="Times New Roman" w:eastAsia="Times New Roman" w:hAnsi="Times New Roman" w:cs="Times New Roman"/>
          <w:sz w:val="24"/>
          <w:szCs w:val="24"/>
        </w:rPr>
        <w:t>None of this is to say whether these positions were right or wrong; it’s to say literalism was no</w:t>
      </w:r>
      <w:r w:rsidRPr="00C1197A">
        <w:rPr>
          <w:rFonts w:ascii="Times New Roman" w:eastAsia="Times New Roman" w:hAnsi="Times New Roman" w:cs="Times New Roman"/>
          <w:sz w:val="24"/>
          <w:szCs w:val="24"/>
        </w:rPr>
        <w:softHyphen/>
      </w:r>
      <w:r w:rsidRPr="00C1197A">
        <w:rPr>
          <w:rFonts w:ascii="Times New Roman" w:eastAsia="Times New Roman" w:hAnsi="Times New Roman" w:cs="Times New Roman"/>
          <w:sz w:val="24"/>
          <w:szCs w:val="24"/>
        </w:rPr>
        <w:softHyphen/>
        <w:t>where on the scene when arriving at them.</w:t>
      </w:r>
    </w:p>
    <w:p w:rsidR="00C1197A" w:rsidRPr="00C1197A" w:rsidRDefault="00C1197A" w:rsidP="00C1197A">
      <w:pPr>
        <w:spacing w:before="100" w:beforeAutospacing="1" w:afterAutospacing="1" w:line="240" w:lineRule="auto"/>
        <w:rPr>
          <w:rFonts w:ascii="Times New Roman" w:eastAsia="Times New Roman" w:hAnsi="Times New Roman" w:cs="Times New Roman"/>
          <w:sz w:val="24"/>
          <w:szCs w:val="24"/>
        </w:rPr>
      </w:pPr>
      <w:r w:rsidRPr="00C1197A">
        <w:rPr>
          <w:rFonts w:ascii="Times New Roman" w:eastAsia="Times New Roman" w:hAnsi="Times New Roman" w:cs="Times New Roman"/>
          <w:sz w:val="24"/>
          <w:szCs w:val="24"/>
        </w:rPr>
        <w:t>But even going by the literal school, not a single line of text in the law or Constitution allows divvying up a winner’s reserved seats to the loser, nor denies them to a party that hasn’t contested.</w:t>
      </w:r>
    </w:p>
    <w:p w:rsidR="00C1197A" w:rsidRPr="00C1197A" w:rsidRDefault="00C1197A" w:rsidP="00C1197A">
      <w:pPr>
        <w:spacing w:before="100" w:beforeAutospacing="1" w:afterAutospacing="1" w:line="240" w:lineRule="auto"/>
        <w:rPr>
          <w:rFonts w:ascii="Times New Roman" w:eastAsia="Times New Roman" w:hAnsi="Times New Roman" w:cs="Times New Roman"/>
          <w:sz w:val="24"/>
          <w:szCs w:val="24"/>
        </w:rPr>
      </w:pPr>
      <w:r w:rsidRPr="00C1197A">
        <w:rPr>
          <w:rFonts w:ascii="Times New Roman" w:eastAsia="Times New Roman" w:hAnsi="Times New Roman" w:cs="Times New Roman"/>
          <w:sz w:val="24"/>
          <w:szCs w:val="24"/>
        </w:rPr>
        <w:t xml:space="preserve">Interestingly, the fight for reserved seats has an old and explosive history here. In his doomed stand for Indian unity in Calcutta in 1928, Jinnah staked his future on a core demand: one-third reserved seats for Muslims in the assembly; the far less popular Hindu </w:t>
      </w:r>
      <w:proofErr w:type="spellStart"/>
      <w:r w:rsidRPr="00C1197A">
        <w:rPr>
          <w:rFonts w:ascii="Times New Roman" w:eastAsia="Times New Roman" w:hAnsi="Times New Roman" w:cs="Times New Roman"/>
          <w:sz w:val="24"/>
          <w:szCs w:val="24"/>
        </w:rPr>
        <w:t>Mahasabha</w:t>
      </w:r>
      <w:proofErr w:type="spellEnd"/>
      <w:r w:rsidRPr="00C1197A">
        <w:rPr>
          <w:rFonts w:ascii="Times New Roman" w:eastAsia="Times New Roman" w:hAnsi="Times New Roman" w:cs="Times New Roman"/>
          <w:sz w:val="24"/>
          <w:szCs w:val="24"/>
        </w:rPr>
        <w:t xml:space="preserve"> sneered at him instead. A heartbroken </w:t>
      </w:r>
      <w:proofErr w:type="spellStart"/>
      <w:r w:rsidRPr="00C1197A">
        <w:rPr>
          <w:rFonts w:ascii="Times New Roman" w:eastAsia="Times New Roman" w:hAnsi="Times New Roman" w:cs="Times New Roman"/>
          <w:sz w:val="24"/>
          <w:szCs w:val="24"/>
        </w:rPr>
        <w:t>Quaid</w:t>
      </w:r>
      <w:proofErr w:type="spellEnd"/>
      <w:r w:rsidRPr="00C1197A">
        <w:rPr>
          <w:rFonts w:ascii="Times New Roman" w:eastAsia="Times New Roman" w:hAnsi="Times New Roman" w:cs="Times New Roman"/>
          <w:sz w:val="24"/>
          <w:szCs w:val="24"/>
        </w:rPr>
        <w:t xml:space="preserve"> told friend </w:t>
      </w:r>
      <w:proofErr w:type="spellStart"/>
      <w:r w:rsidRPr="00C1197A">
        <w:rPr>
          <w:rFonts w:ascii="Times New Roman" w:eastAsia="Times New Roman" w:hAnsi="Times New Roman" w:cs="Times New Roman"/>
          <w:sz w:val="24"/>
          <w:szCs w:val="24"/>
        </w:rPr>
        <w:t>Jamshed</w:t>
      </w:r>
      <w:proofErr w:type="spellEnd"/>
      <w:r w:rsidRPr="00C1197A">
        <w:rPr>
          <w:rFonts w:ascii="Times New Roman" w:eastAsia="Times New Roman" w:hAnsi="Times New Roman" w:cs="Times New Roman"/>
          <w:sz w:val="24"/>
          <w:szCs w:val="24"/>
        </w:rPr>
        <w:t xml:space="preserve"> </w:t>
      </w:r>
      <w:proofErr w:type="spellStart"/>
      <w:r w:rsidRPr="00C1197A">
        <w:rPr>
          <w:rFonts w:ascii="Times New Roman" w:eastAsia="Times New Roman" w:hAnsi="Times New Roman" w:cs="Times New Roman"/>
          <w:sz w:val="24"/>
          <w:szCs w:val="24"/>
        </w:rPr>
        <w:t>Nusserwanjee</w:t>
      </w:r>
      <w:proofErr w:type="spellEnd"/>
      <w:r w:rsidRPr="00C1197A">
        <w:rPr>
          <w:rFonts w:ascii="Times New Roman" w:eastAsia="Times New Roman" w:hAnsi="Times New Roman" w:cs="Times New Roman"/>
          <w:sz w:val="24"/>
          <w:szCs w:val="24"/>
        </w:rPr>
        <w:t xml:space="preserve">, “This is the parting of the ways”; the first time </w:t>
      </w:r>
      <w:proofErr w:type="spellStart"/>
      <w:r w:rsidRPr="00C1197A">
        <w:rPr>
          <w:rFonts w:ascii="Times New Roman" w:eastAsia="Times New Roman" w:hAnsi="Times New Roman" w:cs="Times New Roman"/>
          <w:sz w:val="24"/>
          <w:szCs w:val="24"/>
        </w:rPr>
        <w:t>Jamshed</w:t>
      </w:r>
      <w:proofErr w:type="spellEnd"/>
      <w:r w:rsidRPr="00C1197A">
        <w:rPr>
          <w:rFonts w:ascii="Times New Roman" w:eastAsia="Times New Roman" w:hAnsi="Times New Roman" w:cs="Times New Roman"/>
          <w:sz w:val="24"/>
          <w:szCs w:val="24"/>
        </w:rPr>
        <w:t xml:space="preserve"> saw him weep. Pakistan was born less than two decades later.</w:t>
      </w:r>
    </w:p>
    <w:p w:rsidR="00C1197A" w:rsidRPr="00C1197A" w:rsidRDefault="00C1197A" w:rsidP="00C1197A">
      <w:pPr>
        <w:spacing w:before="100" w:beforeAutospacing="1" w:afterAutospacing="1" w:line="240" w:lineRule="auto"/>
        <w:rPr>
          <w:rFonts w:ascii="Times New Roman" w:eastAsia="Times New Roman" w:hAnsi="Times New Roman" w:cs="Times New Roman"/>
          <w:sz w:val="24"/>
          <w:szCs w:val="24"/>
        </w:rPr>
      </w:pPr>
      <w:r w:rsidRPr="00C1197A">
        <w:rPr>
          <w:rFonts w:ascii="Times New Roman" w:eastAsia="Times New Roman" w:hAnsi="Times New Roman" w:cs="Times New Roman"/>
          <w:sz w:val="24"/>
          <w:szCs w:val="24"/>
        </w:rPr>
        <w:lastRenderedPageBreak/>
        <w:t>Nearly a century since, the betrayal of reserved seats not only concerns minority representation, but the fate of democracy itself. Whatever the outcome, the Jan 13 dilemma is back: here’s another easy case, one that shouldn’t make for hard law.</w:t>
      </w:r>
    </w:p>
    <w:p w:rsidR="00C1197A" w:rsidRPr="00C1197A" w:rsidRDefault="00C1197A" w:rsidP="00C1197A">
      <w:pPr>
        <w:spacing w:before="100" w:beforeAutospacing="1" w:afterAutospacing="1" w:line="240" w:lineRule="auto"/>
        <w:rPr>
          <w:rFonts w:ascii="Times New Roman" w:eastAsia="Times New Roman" w:hAnsi="Times New Roman" w:cs="Times New Roman"/>
          <w:sz w:val="24"/>
          <w:szCs w:val="24"/>
        </w:rPr>
      </w:pPr>
      <w:r w:rsidRPr="00C1197A">
        <w:rPr>
          <w:rFonts w:ascii="Times New Roman" w:eastAsia="Times New Roman" w:hAnsi="Times New Roman" w:cs="Times New Roman"/>
          <w:sz w:val="24"/>
          <w:szCs w:val="24"/>
        </w:rPr>
        <w:t xml:space="preserve">May history see the Supreme Court </w:t>
      </w:r>
      <w:proofErr w:type="gramStart"/>
      <w:r w:rsidRPr="00C1197A">
        <w:rPr>
          <w:rFonts w:ascii="Times New Roman" w:eastAsia="Times New Roman" w:hAnsi="Times New Roman" w:cs="Times New Roman"/>
          <w:sz w:val="24"/>
          <w:szCs w:val="24"/>
        </w:rPr>
        <w:t>through.</w:t>
      </w:r>
      <w:proofErr w:type="gramEnd"/>
    </w:p>
    <w:p w:rsidR="00C1197A" w:rsidRPr="00C1197A" w:rsidRDefault="00C1197A" w:rsidP="00C1197A">
      <w:pPr>
        <w:spacing w:before="100" w:beforeAutospacing="1" w:afterAutospacing="1" w:line="240" w:lineRule="auto"/>
        <w:rPr>
          <w:rFonts w:ascii="Times New Roman" w:eastAsia="Times New Roman" w:hAnsi="Times New Roman" w:cs="Times New Roman"/>
          <w:sz w:val="24"/>
          <w:szCs w:val="24"/>
        </w:rPr>
      </w:pPr>
      <w:r w:rsidRPr="00C1197A">
        <w:rPr>
          <w:rFonts w:ascii="Times New Roman" w:eastAsia="Times New Roman" w:hAnsi="Times New Roman" w:cs="Times New Roman"/>
          <w:i/>
          <w:iCs/>
          <w:sz w:val="24"/>
          <w:szCs w:val="24"/>
        </w:rPr>
        <w:t>The writer is a barrister.</w:t>
      </w:r>
    </w:p>
    <w:p w:rsidR="00C1197A" w:rsidRPr="00C1197A" w:rsidRDefault="00C1197A" w:rsidP="00C1197A">
      <w:pPr>
        <w:spacing w:before="100" w:beforeAutospacing="1" w:afterAutospacing="1" w:line="240" w:lineRule="auto"/>
        <w:rPr>
          <w:rFonts w:ascii="Times New Roman" w:eastAsia="Times New Roman" w:hAnsi="Times New Roman" w:cs="Times New Roman"/>
          <w:sz w:val="24"/>
          <w:szCs w:val="24"/>
        </w:rPr>
      </w:pPr>
      <w:r w:rsidRPr="00C1197A">
        <w:rPr>
          <w:rFonts w:ascii="Times New Roman" w:eastAsia="Times New Roman" w:hAnsi="Times New Roman" w:cs="Times New Roman"/>
          <w:i/>
          <w:iCs/>
          <w:sz w:val="24"/>
          <w:szCs w:val="24"/>
        </w:rPr>
        <w:t>Published in Dawn, July 6th,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C1197A"/>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7E7244"/>
    <w:rsid w:val="00830756"/>
    <w:rsid w:val="009B0BDF"/>
    <w:rsid w:val="009E0BE8"/>
    <w:rsid w:val="009F4B0C"/>
    <w:rsid w:val="00A45A31"/>
    <w:rsid w:val="00AD0AB6"/>
    <w:rsid w:val="00B4091B"/>
    <w:rsid w:val="00B74FBD"/>
    <w:rsid w:val="00BA3BA5"/>
    <w:rsid w:val="00BF1086"/>
    <w:rsid w:val="00C1197A"/>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C1197A"/>
    <w:rPr>
      <w:color w:val="0000FF"/>
      <w:u w:val="single"/>
    </w:rPr>
  </w:style>
  <w:style w:type="character" w:customStyle="1" w:styleId="storybyline">
    <w:name w:val="story__byline"/>
    <w:basedOn w:val="DefaultParagraphFont"/>
    <w:rsid w:val="00C1197A"/>
  </w:style>
  <w:style w:type="character" w:customStyle="1" w:styleId="storytime">
    <w:name w:val="story__time"/>
    <w:basedOn w:val="DefaultParagraphFont"/>
    <w:rsid w:val="00C1197A"/>
  </w:style>
  <w:style w:type="character" w:customStyle="1" w:styleId="timestamp--published">
    <w:name w:val="timestamp--published"/>
    <w:basedOn w:val="DefaultParagraphFont"/>
    <w:rsid w:val="00C1197A"/>
  </w:style>
  <w:style w:type="character" w:customStyle="1" w:styleId="timestamp--label">
    <w:name w:val="timestamp--label"/>
    <w:basedOn w:val="DefaultParagraphFont"/>
    <w:rsid w:val="00C1197A"/>
  </w:style>
  <w:style w:type="character" w:customStyle="1" w:styleId="timestamp--date">
    <w:name w:val="timestamp--date"/>
    <w:basedOn w:val="DefaultParagraphFont"/>
    <w:rsid w:val="00C1197A"/>
  </w:style>
  <w:style w:type="character" w:customStyle="1" w:styleId="mt-05">
    <w:name w:val="mt-0.5"/>
    <w:basedOn w:val="DefaultParagraphFont"/>
    <w:rsid w:val="00C1197A"/>
  </w:style>
  <w:style w:type="character" w:customStyle="1" w:styleId="hidden">
    <w:name w:val="hidden"/>
    <w:basedOn w:val="DefaultParagraphFont"/>
    <w:rsid w:val="00C1197A"/>
  </w:style>
  <w:style w:type="paragraph" w:styleId="NormalWeb">
    <w:name w:val="Normal (Web)"/>
    <w:basedOn w:val="Normal"/>
    <w:uiPriority w:val="99"/>
    <w:semiHidden/>
    <w:unhideWhenUsed/>
    <w:rsid w:val="00C1197A"/>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1197A"/>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C119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08809465">
      <w:bodyDiv w:val="1"/>
      <w:marLeft w:val="0"/>
      <w:marRight w:val="0"/>
      <w:marTop w:val="0"/>
      <w:marBottom w:val="0"/>
      <w:divBdr>
        <w:top w:val="none" w:sz="0" w:space="0" w:color="auto"/>
        <w:left w:val="none" w:sz="0" w:space="0" w:color="auto"/>
        <w:bottom w:val="none" w:sz="0" w:space="0" w:color="auto"/>
        <w:right w:val="none" w:sz="0" w:space="0" w:color="auto"/>
      </w:divBdr>
      <w:divsChild>
        <w:div w:id="1837723567">
          <w:marLeft w:val="0"/>
          <w:marRight w:val="0"/>
          <w:marTop w:val="0"/>
          <w:marBottom w:val="0"/>
          <w:divBdr>
            <w:top w:val="none" w:sz="0" w:space="0" w:color="auto"/>
            <w:left w:val="none" w:sz="0" w:space="0" w:color="auto"/>
            <w:bottom w:val="none" w:sz="0" w:space="0" w:color="auto"/>
            <w:right w:val="none" w:sz="0" w:space="0" w:color="auto"/>
          </w:divBdr>
        </w:div>
        <w:div w:id="426509880">
          <w:marLeft w:val="0"/>
          <w:marRight w:val="0"/>
          <w:marTop w:val="0"/>
          <w:marBottom w:val="0"/>
          <w:divBdr>
            <w:top w:val="none" w:sz="0" w:space="0" w:color="auto"/>
            <w:left w:val="none" w:sz="0" w:space="0" w:color="auto"/>
            <w:bottom w:val="none" w:sz="0" w:space="0" w:color="auto"/>
            <w:right w:val="none" w:sz="0" w:space="0" w:color="auto"/>
          </w:divBdr>
          <w:divsChild>
            <w:div w:id="1162236983">
              <w:marLeft w:val="0"/>
              <w:marRight w:val="0"/>
              <w:marTop w:val="0"/>
              <w:marBottom w:val="0"/>
              <w:divBdr>
                <w:top w:val="none" w:sz="0" w:space="0" w:color="auto"/>
                <w:left w:val="none" w:sz="0" w:space="0" w:color="auto"/>
                <w:bottom w:val="none" w:sz="0" w:space="0" w:color="auto"/>
                <w:right w:val="none" w:sz="0" w:space="0" w:color="auto"/>
              </w:divBdr>
            </w:div>
            <w:div w:id="1809200224">
              <w:marLeft w:val="0"/>
              <w:marRight w:val="0"/>
              <w:marTop w:val="0"/>
              <w:marBottom w:val="0"/>
              <w:divBdr>
                <w:top w:val="none" w:sz="0" w:space="0" w:color="auto"/>
                <w:left w:val="none" w:sz="0" w:space="0" w:color="auto"/>
                <w:bottom w:val="none" w:sz="0" w:space="0" w:color="auto"/>
                <w:right w:val="none" w:sz="0" w:space="0" w:color="auto"/>
              </w:divBdr>
            </w:div>
            <w:div w:id="1893694484">
              <w:marLeft w:val="0"/>
              <w:marRight w:val="0"/>
              <w:marTop w:val="0"/>
              <w:marBottom w:val="0"/>
              <w:divBdr>
                <w:top w:val="none" w:sz="0" w:space="0" w:color="auto"/>
                <w:left w:val="none" w:sz="0" w:space="0" w:color="auto"/>
                <w:bottom w:val="none" w:sz="0" w:space="0" w:color="auto"/>
                <w:right w:val="none" w:sz="0" w:space="0" w:color="auto"/>
              </w:divBdr>
            </w:div>
            <w:div w:id="999775338">
              <w:marLeft w:val="0"/>
              <w:marRight w:val="0"/>
              <w:marTop w:val="0"/>
              <w:marBottom w:val="0"/>
              <w:divBdr>
                <w:top w:val="none" w:sz="0" w:space="0" w:color="auto"/>
                <w:left w:val="none" w:sz="0" w:space="0" w:color="auto"/>
                <w:bottom w:val="none" w:sz="0" w:space="0" w:color="auto"/>
                <w:right w:val="none" w:sz="0" w:space="0" w:color="auto"/>
              </w:divBdr>
            </w:div>
            <w:div w:id="1845122806">
              <w:marLeft w:val="0"/>
              <w:marRight w:val="0"/>
              <w:marTop w:val="0"/>
              <w:marBottom w:val="0"/>
              <w:divBdr>
                <w:top w:val="none" w:sz="0" w:space="0" w:color="auto"/>
                <w:left w:val="none" w:sz="0" w:space="0" w:color="auto"/>
                <w:bottom w:val="none" w:sz="0" w:space="0" w:color="auto"/>
                <w:right w:val="none" w:sz="0" w:space="0" w:color="auto"/>
              </w:divBdr>
            </w:div>
            <w:div w:id="1011758505">
              <w:marLeft w:val="0"/>
              <w:marRight w:val="0"/>
              <w:marTop w:val="0"/>
              <w:marBottom w:val="0"/>
              <w:divBdr>
                <w:top w:val="none" w:sz="0" w:space="0" w:color="auto"/>
                <w:left w:val="none" w:sz="0" w:space="0" w:color="auto"/>
                <w:bottom w:val="none" w:sz="0" w:space="0" w:color="auto"/>
                <w:right w:val="none" w:sz="0" w:space="0" w:color="auto"/>
              </w:divBdr>
            </w:div>
          </w:divsChild>
        </w:div>
        <w:div w:id="1403060652">
          <w:marLeft w:val="0"/>
          <w:marRight w:val="0"/>
          <w:marTop w:val="0"/>
          <w:marBottom w:val="0"/>
          <w:divBdr>
            <w:top w:val="none" w:sz="0" w:space="0" w:color="auto"/>
            <w:left w:val="none" w:sz="0" w:space="0" w:color="auto"/>
            <w:bottom w:val="none" w:sz="0" w:space="0" w:color="auto"/>
            <w:right w:val="none" w:sz="0" w:space="0" w:color="auto"/>
          </w:divBdr>
          <w:divsChild>
            <w:div w:id="509567712">
              <w:marLeft w:val="0"/>
              <w:marRight w:val="0"/>
              <w:marTop w:val="0"/>
              <w:marBottom w:val="0"/>
              <w:divBdr>
                <w:top w:val="none" w:sz="0" w:space="0" w:color="auto"/>
                <w:left w:val="none" w:sz="0" w:space="0" w:color="auto"/>
                <w:bottom w:val="none" w:sz="0" w:space="0" w:color="auto"/>
                <w:right w:val="none" w:sz="0" w:space="0" w:color="auto"/>
              </w:divBdr>
              <w:divsChild>
                <w:div w:id="686718078">
                  <w:marLeft w:val="0"/>
                  <w:marRight w:val="0"/>
                  <w:marTop w:val="0"/>
                  <w:marBottom w:val="0"/>
                  <w:divBdr>
                    <w:top w:val="none" w:sz="0" w:space="0" w:color="auto"/>
                    <w:left w:val="none" w:sz="0" w:space="0" w:color="auto"/>
                    <w:bottom w:val="none" w:sz="0" w:space="0" w:color="auto"/>
                    <w:right w:val="none" w:sz="0" w:space="0" w:color="auto"/>
                  </w:divBdr>
                  <w:divsChild>
                    <w:div w:id="664822995">
                      <w:marLeft w:val="0"/>
                      <w:marRight w:val="0"/>
                      <w:marTop w:val="0"/>
                      <w:marBottom w:val="0"/>
                      <w:divBdr>
                        <w:top w:val="none" w:sz="0" w:space="0" w:color="auto"/>
                        <w:left w:val="none" w:sz="0" w:space="0" w:color="auto"/>
                        <w:bottom w:val="none" w:sz="0" w:space="0" w:color="auto"/>
                        <w:right w:val="none" w:sz="0" w:space="0" w:color="auto"/>
                      </w:divBdr>
                      <w:divsChild>
                        <w:div w:id="77622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032758">
          <w:marLeft w:val="0"/>
          <w:marRight w:val="0"/>
          <w:marTop w:val="0"/>
          <w:marBottom w:val="0"/>
          <w:divBdr>
            <w:top w:val="none" w:sz="0" w:space="0" w:color="auto"/>
            <w:left w:val="none" w:sz="0" w:space="0" w:color="auto"/>
            <w:bottom w:val="none" w:sz="0" w:space="0" w:color="auto"/>
            <w:right w:val="none" w:sz="0" w:space="0" w:color="auto"/>
          </w:divBdr>
        </w:div>
        <w:div w:id="590549733">
          <w:marLeft w:val="0"/>
          <w:marRight w:val="0"/>
          <w:marTop w:val="0"/>
          <w:marBottom w:val="0"/>
          <w:divBdr>
            <w:top w:val="none" w:sz="0" w:space="0" w:color="auto"/>
            <w:left w:val="none" w:sz="0" w:space="0" w:color="auto"/>
            <w:bottom w:val="none" w:sz="0" w:space="0" w:color="auto"/>
            <w:right w:val="none" w:sz="0" w:space="0" w:color="auto"/>
          </w:divBdr>
          <w:divsChild>
            <w:div w:id="1603567355">
              <w:marLeft w:val="0"/>
              <w:marRight w:val="0"/>
              <w:marTop w:val="0"/>
              <w:marBottom w:val="0"/>
              <w:divBdr>
                <w:top w:val="none" w:sz="0" w:space="0" w:color="auto"/>
                <w:left w:val="none" w:sz="0" w:space="0" w:color="auto"/>
                <w:bottom w:val="none" w:sz="0" w:space="0" w:color="auto"/>
                <w:right w:val="none" w:sz="0" w:space="0" w:color="auto"/>
              </w:divBdr>
            </w:div>
          </w:divsChild>
        </w:div>
        <w:div w:id="1498158058">
          <w:marLeft w:val="0"/>
          <w:marRight w:val="0"/>
          <w:marTop w:val="0"/>
          <w:marBottom w:val="0"/>
          <w:divBdr>
            <w:top w:val="none" w:sz="0" w:space="0" w:color="auto"/>
            <w:left w:val="none" w:sz="0" w:space="0" w:color="auto"/>
            <w:bottom w:val="none" w:sz="0" w:space="0" w:color="auto"/>
            <w:right w:val="none" w:sz="0" w:space="0" w:color="auto"/>
          </w:divBdr>
        </w:div>
        <w:div w:id="2127582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498509" TargetMode="External"/><Relationship Id="rId3" Type="http://schemas.openxmlformats.org/officeDocument/2006/relationships/webSettings" Target="webSettings.xml"/><Relationship Id="rId7" Type="http://schemas.openxmlformats.org/officeDocument/2006/relationships/hyperlink" Target="https://www.dawn.com/news/180432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41945" TargetMode="External"/><Relationship Id="rId5" Type="http://schemas.openxmlformats.org/officeDocument/2006/relationships/hyperlink" Target="https://www.dawn.com/news/1812859" TargetMode="External"/><Relationship Id="rId10" Type="http://schemas.openxmlformats.org/officeDocument/2006/relationships/theme" Target="theme/theme1.xml"/><Relationship Id="rId4" Type="http://schemas.openxmlformats.org/officeDocument/2006/relationships/hyperlink" Target="https://www.dawn.com/news/1805686"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804</Words>
  <Characters>4586</Characters>
  <Application>Microsoft Office Word</Application>
  <DocSecurity>0</DocSecurity>
  <Lines>38</Lines>
  <Paragraphs>10</Paragraphs>
  <ScaleCrop>false</ScaleCrop>
  <Company>Grizli777</Company>
  <LinksUpToDate>false</LinksUpToDate>
  <CharactersWithSpaces>5380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2024-07-10T04:28:00Z</dcterms:created>
  <dcterms:modified xsi:type="dcterms:W3CDTF">2024-07-10T04:31:00Z</dcterms:modified>
</cp:coreProperties>
</file>