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A4" w:rsidRPr="00D57DA4" w:rsidRDefault="00D57DA4" w:rsidP="00D57DA4">
      <w:pPr>
        <w:spacing w:line="360" w:lineRule="auto"/>
        <w:rPr>
          <w:rFonts w:asciiTheme="majorBidi" w:hAnsiTheme="majorBidi" w:cstheme="majorBidi"/>
          <w:b/>
          <w:bCs/>
          <w:sz w:val="28"/>
          <w:szCs w:val="28"/>
        </w:rPr>
      </w:pPr>
      <w:r w:rsidRPr="00D57DA4">
        <w:rPr>
          <w:rFonts w:asciiTheme="majorBidi" w:hAnsiTheme="majorBidi" w:cstheme="majorBidi"/>
          <w:b/>
          <w:bCs/>
          <w:sz w:val="28"/>
          <w:szCs w:val="28"/>
        </w:rPr>
        <w:t>Politics of Platforms in Modern Learning</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t>Dr. Zia Ahmed</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t xml:space="preserve">Published on: December 2, 2025 </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t xml:space="preserve">There is a rapid change in the style of educating the young generation at the universities, especially in the sense that education is no longer a public delivery system but more a branded package to be sold and </w:t>
      </w:r>
      <w:proofErr w:type="spellStart"/>
      <w:r w:rsidRPr="00D57DA4">
        <w:rPr>
          <w:rFonts w:asciiTheme="majorBidi" w:hAnsiTheme="majorBidi" w:cstheme="majorBidi"/>
          <w:sz w:val="24"/>
          <w:szCs w:val="24"/>
        </w:rPr>
        <w:t>marketised</w:t>
      </w:r>
      <w:proofErr w:type="spellEnd"/>
      <w:r w:rsidRPr="00D57DA4">
        <w:rPr>
          <w:rFonts w:asciiTheme="majorBidi" w:hAnsiTheme="majorBidi" w:cstheme="majorBidi"/>
          <w:sz w:val="24"/>
          <w:szCs w:val="24"/>
        </w:rPr>
        <w:t>.</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t>The metamorphosis has become a universal norm from poor to the rich states that every university is attempting to align its courses and degrees with respect to the market forces, which ultimately became the gatekeepers of the new academic economy, where the students are the consumers or the customers.</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t xml:space="preserve">This system has therefore earned the name of new </w:t>
      </w:r>
      <w:proofErr w:type="spellStart"/>
      <w:r w:rsidRPr="00D57DA4">
        <w:rPr>
          <w:rFonts w:asciiTheme="majorBidi" w:hAnsiTheme="majorBidi" w:cstheme="majorBidi"/>
          <w:sz w:val="24"/>
          <w:szCs w:val="24"/>
        </w:rPr>
        <w:t>Platformization</w:t>
      </w:r>
      <w:proofErr w:type="spellEnd"/>
      <w:r w:rsidRPr="00D57DA4">
        <w:rPr>
          <w:rFonts w:asciiTheme="majorBidi" w:hAnsiTheme="majorBidi" w:cstheme="majorBidi"/>
          <w:sz w:val="24"/>
          <w:szCs w:val="24"/>
        </w:rPr>
        <w:t xml:space="preserve"> of education because of multiple computer-driven apps, namely </w:t>
      </w:r>
      <w:proofErr w:type="spellStart"/>
      <w:r w:rsidRPr="00D57DA4">
        <w:rPr>
          <w:rFonts w:asciiTheme="majorBidi" w:hAnsiTheme="majorBidi" w:cstheme="majorBidi"/>
          <w:sz w:val="24"/>
          <w:szCs w:val="24"/>
        </w:rPr>
        <w:t>Coursera</w:t>
      </w:r>
      <w:proofErr w:type="spellEnd"/>
      <w:r w:rsidRPr="00D57DA4">
        <w:rPr>
          <w:rFonts w:asciiTheme="majorBidi" w:hAnsiTheme="majorBidi" w:cstheme="majorBidi"/>
          <w:sz w:val="24"/>
          <w:szCs w:val="24"/>
        </w:rPr>
        <w:t xml:space="preserve">, </w:t>
      </w:r>
      <w:proofErr w:type="spellStart"/>
      <w:r w:rsidRPr="00D57DA4">
        <w:rPr>
          <w:rFonts w:asciiTheme="majorBidi" w:hAnsiTheme="majorBidi" w:cstheme="majorBidi"/>
          <w:sz w:val="24"/>
          <w:szCs w:val="24"/>
        </w:rPr>
        <w:t>Udemy</w:t>
      </w:r>
      <w:proofErr w:type="spellEnd"/>
      <w:r w:rsidRPr="00D57DA4">
        <w:rPr>
          <w:rFonts w:asciiTheme="majorBidi" w:hAnsiTheme="majorBidi" w:cstheme="majorBidi"/>
          <w:sz w:val="24"/>
          <w:szCs w:val="24"/>
        </w:rPr>
        <w:t xml:space="preserve">, </w:t>
      </w:r>
      <w:proofErr w:type="spellStart"/>
      <w:r w:rsidRPr="00D57DA4">
        <w:rPr>
          <w:rFonts w:asciiTheme="majorBidi" w:hAnsiTheme="majorBidi" w:cstheme="majorBidi"/>
          <w:sz w:val="24"/>
          <w:szCs w:val="24"/>
        </w:rPr>
        <w:t>EdX</w:t>
      </w:r>
      <w:proofErr w:type="spellEnd"/>
      <w:r w:rsidRPr="00D57DA4">
        <w:rPr>
          <w:rFonts w:asciiTheme="majorBidi" w:hAnsiTheme="majorBidi" w:cstheme="majorBidi"/>
          <w:sz w:val="24"/>
          <w:szCs w:val="24"/>
        </w:rPr>
        <w:t xml:space="preserve">, and LinkedIn, and their emphasis has recently emerged on skill-based education, which they provide through their short AI skill accelerators and career bundles. The learners subscribe to such bundles just as they would do so at Netflix, which is no longer a pedagogical logic of the universities, ultimately proving the opinion of George </w:t>
      </w:r>
      <w:proofErr w:type="spellStart"/>
      <w:r w:rsidRPr="00D57DA4">
        <w:rPr>
          <w:rFonts w:asciiTheme="majorBidi" w:hAnsiTheme="majorBidi" w:cstheme="majorBidi"/>
          <w:sz w:val="24"/>
          <w:szCs w:val="24"/>
        </w:rPr>
        <w:t>Ritzer</w:t>
      </w:r>
      <w:proofErr w:type="spellEnd"/>
      <w:r w:rsidRPr="00D57DA4">
        <w:rPr>
          <w:rFonts w:asciiTheme="majorBidi" w:hAnsiTheme="majorBidi" w:cstheme="majorBidi"/>
          <w:sz w:val="24"/>
          <w:szCs w:val="24"/>
        </w:rPr>
        <w:t xml:space="preserve"> right, who claimed that not only the social set-up is going to become </w:t>
      </w:r>
      <w:proofErr w:type="spellStart"/>
      <w:r w:rsidRPr="00D57DA4">
        <w:rPr>
          <w:rFonts w:asciiTheme="majorBidi" w:hAnsiTheme="majorBidi" w:cstheme="majorBidi"/>
          <w:sz w:val="24"/>
          <w:szCs w:val="24"/>
        </w:rPr>
        <w:t>McDonaldized</w:t>
      </w:r>
      <w:proofErr w:type="spellEnd"/>
      <w:r w:rsidRPr="00D57DA4">
        <w:rPr>
          <w:rFonts w:asciiTheme="majorBidi" w:hAnsiTheme="majorBidi" w:cstheme="majorBidi"/>
          <w:sz w:val="24"/>
          <w:szCs w:val="24"/>
        </w:rPr>
        <w:t xml:space="preserve"> but also and especially the education system.</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t>The way its standards are being fixed by the AI-driven economy, is more like the fast-food-</w:t>
      </w:r>
      <w:proofErr w:type="spellStart"/>
      <w:r w:rsidRPr="00D57DA4">
        <w:rPr>
          <w:rFonts w:asciiTheme="majorBidi" w:hAnsiTheme="majorBidi" w:cstheme="majorBidi"/>
          <w:sz w:val="24"/>
          <w:szCs w:val="24"/>
        </w:rPr>
        <w:t>ification</w:t>
      </w:r>
      <w:proofErr w:type="spellEnd"/>
      <w:r w:rsidRPr="00D57DA4">
        <w:rPr>
          <w:rFonts w:asciiTheme="majorBidi" w:hAnsiTheme="majorBidi" w:cstheme="majorBidi"/>
          <w:sz w:val="24"/>
          <w:szCs w:val="24"/>
        </w:rPr>
        <w:t xml:space="preserve"> of the whole system of education.</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t>Although the transformed system has lent more democracy of participation to the students and the teachers alike, it has also shifted the control and decision-making from the hands of the thoughtful academicians to the Google career certificates, which is further strengthened because the jobs are now being given more on certification rather than traditional degrees. All over the world, the short courses are being touted as a quick way of making a career, especially on media platforms, and easy money could flow in.</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lastRenderedPageBreak/>
        <w:t>Although the transformed system has lent more democracy of participation to the students and the teachers alike, it has also shifted the control and decision-making from the hands of the thoughtful academicians to the Google career certificates</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t xml:space="preserve">In Pakistan, too, HEC is insisting on the short courses and certificates in online patterns without ever visiting the university. This is a clear negation of Paulo </w:t>
      </w:r>
      <w:proofErr w:type="spellStart"/>
      <w:r w:rsidRPr="00D57DA4">
        <w:rPr>
          <w:rFonts w:asciiTheme="majorBidi" w:hAnsiTheme="majorBidi" w:cstheme="majorBidi"/>
          <w:sz w:val="24"/>
          <w:szCs w:val="24"/>
        </w:rPr>
        <w:t>Freire’s</w:t>
      </w:r>
      <w:proofErr w:type="spellEnd"/>
      <w:r w:rsidRPr="00D57DA4">
        <w:rPr>
          <w:rFonts w:asciiTheme="majorBidi" w:hAnsiTheme="majorBidi" w:cstheme="majorBidi"/>
          <w:sz w:val="24"/>
          <w:szCs w:val="24"/>
        </w:rPr>
        <w:t xml:space="preserve"> advocacy for a liberality of education and hence only an advocacy of a neoliberal vision of learning as a commodity. This new development has created more space for platform capitalism, which, in the words of Nick </w:t>
      </w:r>
      <w:proofErr w:type="spellStart"/>
      <w:r w:rsidRPr="00D57DA4">
        <w:rPr>
          <w:rFonts w:asciiTheme="majorBidi" w:hAnsiTheme="majorBidi" w:cstheme="majorBidi"/>
          <w:sz w:val="24"/>
          <w:szCs w:val="24"/>
        </w:rPr>
        <w:t>Srnicek</w:t>
      </w:r>
      <w:proofErr w:type="spellEnd"/>
      <w:r w:rsidRPr="00D57DA4">
        <w:rPr>
          <w:rFonts w:asciiTheme="majorBidi" w:hAnsiTheme="majorBidi" w:cstheme="majorBidi"/>
          <w:sz w:val="24"/>
          <w:szCs w:val="24"/>
        </w:rPr>
        <w:t>, is a situation where the employable knowledge is not decided by the educator but by the owner of the infrastructure.</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t>Consequently, AI-based Google is on the verge of replacing universities with its platforms and human mentors with an AI tutor.</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t>Not only are universities and the system of education undergoing a drastic shift, but also the social setup of Pakistan is experiencing a clear divide between rural and urban Pakistan. While urban Pakistan is rapidly adopting artificial intelligence and other media platforms, the rural section, even after having a deep will, is unable to embrace the whole thing because of poor connectivity and infrastructure and the absence of any support for electronic gadgets, reflective of the international and global divide also.</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t xml:space="preserve">For example, African and Asian states are struggling to adopt these technologies, but mostly are unsuccessful, causing a global knowledge divide. And wherever the support to bridge this gap comes, it is not without a price because the control is in the hands of the one who runs these technologies. As such, it is the latest form of </w:t>
      </w:r>
      <w:proofErr w:type="spellStart"/>
      <w:r w:rsidRPr="00D57DA4">
        <w:rPr>
          <w:rFonts w:asciiTheme="majorBidi" w:hAnsiTheme="majorBidi" w:cstheme="majorBidi"/>
          <w:sz w:val="24"/>
          <w:szCs w:val="24"/>
        </w:rPr>
        <w:t>colonisation</w:t>
      </w:r>
      <w:proofErr w:type="spellEnd"/>
      <w:r w:rsidRPr="00D57DA4">
        <w:rPr>
          <w:rFonts w:asciiTheme="majorBidi" w:hAnsiTheme="majorBidi" w:cstheme="majorBidi"/>
          <w:sz w:val="24"/>
          <w:szCs w:val="24"/>
        </w:rPr>
        <w:t xml:space="preserve">. This further involves data which can be personal and private but is </w:t>
      </w:r>
      <w:proofErr w:type="spellStart"/>
      <w:r w:rsidRPr="00D57DA4">
        <w:rPr>
          <w:rFonts w:asciiTheme="majorBidi" w:hAnsiTheme="majorBidi" w:cstheme="majorBidi"/>
          <w:sz w:val="24"/>
          <w:szCs w:val="24"/>
        </w:rPr>
        <w:t>manipulable</w:t>
      </w:r>
      <w:proofErr w:type="spellEnd"/>
      <w:r w:rsidRPr="00D57DA4">
        <w:rPr>
          <w:rFonts w:asciiTheme="majorBidi" w:hAnsiTheme="majorBidi" w:cstheme="majorBidi"/>
          <w:sz w:val="24"/>
          <w:szCs w:val="24"/>
        </w:rPr>
        <w:t xml:space="preserve"> at multiple levels, especially for surveillance and control, which, in terms of Foucault, is a new form of </w:t>
      </w:r>
      <w:proofErr w:type="spellStart"/>
      <w:r w:rsidRPr="00D57DA4">
        <w:rPr>
          <w:rFonts w:asciiTheme="majorBidi" w:hAnsiTheme="majorBidi" w:cstheme="majorBidi"/>
          <w:sz w:val="24"/>
          <w:szCs w:val="24"/>
        </w:rPr>
        <w:t>panopticon</w:t>
      </w:r>
      <w:proofErr w:type="spellEnd"/>
      <w:r w:rsidRPr="00D57DA4">
        <w:rPr>
          <w:rFonts w:asciiTheme="majorBidi" w:hAnsiTheme="majorBidi" w:cstheme="majorBidi"/>
          <w:sz w:val="24"/>
          <w:szCs w:val="24"/>
        </w:rPr>
        <w:t>.</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t>Besides these new trends, another one is based on the entry of celebrities in the market because they are a new form of success in this new liberal set of values. They visit classes and share their stories of success, which are neither based on knowledge nor on curiosity but just on the excellent visuals and optics.</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lastRenderedPageBreak/>
        <w:t>This form of success is about gaining rapid money through gestures and visuals, not through concrete, knowledge-based skills to contribute something significant to the public at large. The student, therefore, takes this form of classroom as mere entertainment, which otherwise would have been a rigorous exercise of discipline, hard work, curiosity and consumption of knowledge.</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t xml:space="preserve">Now, the matter is not that of elimination of traditional education system has ultimately arrived and with impending apocalypse and initiation of a machine based system but rather a new need is arising which is calling for a hybrid type of system where the above referred model of </w:t>
      </w:r>
      <w:proofErr w:type="spellStart"/>
      <w:r w:rsidRPr="00D57DA4">
        <w:rPr>
          <w:rFonts w:asciiTheme="majorBidi" w:hAnsiTheme="majorBidi" w:cstheme="majorBidi"/>
          <w:sz w:val="24"/>
          <w:szCs w:val="24"/>
        </w:rPr>
        <w:t>McDonaldization</w:t>
      </w:r>
      <w:proofErr w:type="spellEnd"/>
      <w:r w:rsidRPr="00D57DA4">
        <w:rPr>
          <w:rFonts w:asciiTheme="majorBidi" w:hAnsiTheme="majorBidi" w:cstheme="majorBidi"/>
          <w:sz w:val="24"/>
          <w:szCs w:val="24"/>
        </w:rPr>
        <w:t xml:space="preserve"> may exist but with a deeper understanding of what is going on around in the social set up and preparation for the solution of such problems. The skill-based education may be developed, but with an emphasis on critical thinking, which may put into question all that is happening around. So, it can be taken as restructuring of the educational economy by making it a safe system of public welfare, not an education system to be redefined by the market.</w:t>
      </w:r>
    </w:p>
    <w:p w:rsidR="00D57DA4" w:rsidRPr="00D57DA4" w:rsidRDefault="00D57DA4" w:rsidP="00D57DA4">
      <w:pPr>
        <w:spacing w:line="360" w:lineRule="auto"/>
        <w:rPr>
          <w:rFonts w:asciiTheme="majorBidi" w:hAnsiTheme="majorBidi" w:cstheme="majorBidi"/>
          <w:sz w:val="24"/>
          <w:szCs w:val="24"/>
        </w:rPr>
      </w:pPr>
      <w:r w:rsidRPr="00D57DA4">
        <w:rPr>
          <w:rFonts w:asciiTheme="majorBidi" w:hAnsiTheme="majorBidi" w:cstheme="majorBidi"/>
          <w:sz w:val="24"/>
          <w:szCs w:val="24"/>
        </w:rPr>
        <w:t xml:space="preserve">The writer is a professor of English at Government Emerson University, Multan. He can be reached at </w:t>
      </w:r>
      <w:proofErr w:type="spellStart"/>
      <w:r w:rsidRPr="00D57DA4">
        <w:rPr>
          <w:rFonts w:asciiTheme="majorBidi" w:hAnsiTheme="majorBidi" w:cstheme="majorBidi"/>
          <w:sz w:val="24"/>
          <w:szCs w:val="24"/>
        </w:rPr>
        <w:t>zeadogar</w:t>
      </w:r>
      <w:proofErr w:type="spellEnd"/>
      <w:r w:rsidRPr="00D57DA4">
        <w:rPr>
          <w:rFonts w:asciiTheme="majorBidi" w:hAnsiTheme="majorBidi" w:cstheme="majorBidi"/>
          <w:sz w:val="24"/>
          <w:szCs w:val="24"/>
        </w:rPr>
        <w:t>@ hotmail.com and Tweets @</w:t>
      </w:r>
      <w:proofErr w:type="spellStart"/>
      <w:r w:rsidRPr="00D57DA4">
        <w:rPr>
          <w:rFonts w:asciiTheme="majorBidi" w:hAnsiTheme="majorBidi" w:cstheme="majorBidi"/>
          <w:sz w:val="24"/>
          <w:szCs w:val="24"/>
        </w:rPr>
        <w:t>Profzee</w:t>
      </w:r>
      <w:proofErr w:type="spellEnd"/>
    </w:p>
    <w:p w:rsidR="00E0498A" w:rsidRPr="00D57DA4" w:rsidRDefault="00E0498A" w:rsidP="00D57DA4">
      <w:pPr>
        <w:spacing w:line="360" w:lineRule="auto"/>
        <w:rPr>
          <w:rFonts w:asciiTheme="majorBidi" w:hAnsiTheme="majorBidi" w:cstheme="majorBidi"/>
          <w:sz w:val="24"/>
          <w:szCs w:val="24"/>
        </w:rPr>
      </w:pPr>
    </w:p>
    <w:sectPr w:rsidR="00E0498A" w:rsidRPr="00D57DA4" w:rsidSect="00E04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7DA4"/>
    <w:rsid w:val="00BF00E0"/>
    <w:rsid w:val="00D57DA4"/>
    <w:rsid w:val="00E049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98A"/>
  </w:style>
  <w:style w:type="paragraph" w:styleId="Heading1">
    <w:name w:val="heading 1"/>
    <w:basedOn w:val="Normal"/>
    <w:link w:val="Heading1Char"/>
    <w:uiPriority w:val="9"/>
    <w:qFormat/>
    <w:rsid w:val="00D57D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D57D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A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57DA4"/>
    <w:rPr>
      <w:rFonts w:ascii="Times New Roman" w:eastAsia="Times New Roman" w:hAnsi="Times New Roman" w:cs="Times New Roman"/>
      <w:b/>
      <w:bCs/>
      <w:sz w:val="24"/>
      <w:szCs w:val="24"/>
    </w:rPr>
  </w:style>
  <w:style w:type="paragraph" w:customStyle="1" w:styleId="post-date-time">
    <w:name w:val="post-date-time"/>
    <w:basedOn w:val="Normal"/>
    <w:rsid w:val="00D57D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57D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7DA4"/>
    <w:rPr>
      <w:i/>
      <w:iCs/>
    </w:rPr>
  </w:style>
</w:styles>
</file>

<file path=word/webSettings.xml><?xml version="1.0" encoding="utf-8"?>
<w:webSettings xmlns:r="http://schemas.openxmlformats.org/officeDocument/2006/relationships" xmlns:w="http://schemas.openxmlformats.org/wordprocessingml/2006/main">
  <w:divs>
    <w:div w:id="691225482">
      <w:bodyDiv w:val="1"/>
      <w:marLeft w:val="0"/>
      <w:marRight w:val="0"/>
      <w:marTop w:val="0"/>
      <w:marBottom w:val="0"/>
      <w:divBdr>
        <w:top w:val="none" w:sz="0" w:space="0" w:color="auto"/>
        <w:left w:val="none" w:sz="0" w:space="0" w:color="auto"/>
        <w:bottom w:val="none" w:sz="0" w:space="0" w:color="auto"/>
        <w:right w:val="none" w:sz="0" w:space="0" w:color="auto"/>
      </w:divBdr>
      <w:divsChild>
        <w:div w:id="1795058847">
          <w:marLeft w:val="0"/>
          <w:marRight w:val="0"/>
          <w:marTop w:val="0"/>
          <w:marBottom w:val="300"/>
          <w:divBdr>
            <w:top w:val="none" w:sz="0" w:space="0" w:color="auto"/>
            <w:left w:val="single" w:sz="36" w:space="11" w:color="333333"/>
            <w:bottom w:val="none" w:sz="0" w:space="0" w:color="auto"/>
            <w:right w:val="none" w:sz="0" w:space="0" w:color="auto"/>
          </w:divBdr>
          <w:divsChild>
            <w:div w:id="665977215">
              <w:marLeft w:val="0"/>
              <w:marRight w:val="0"/>
              <w:marTop w:val="0"/>
              <w:marBottom w:val="0"/>
              <w:divBdr>
                <w:top w:val="none" w:sz="0" w:space="0" w:color="auto"/>
                <w:left w:val="none" w:sz="0" w:space="0" w:color="auto"/>
                <w:bottom w:val="none" w:sz="0" w:space="0" w:color="auto"/>
                <w:right w:val="none" w:sz="0" w:space="0" w:color="auto"/>
              </w:divBdr>
            </w:div>
          </w:divsChild>
        </w:div>
        <w:div w:id="1010332224">
          <w:marLeft w:val="0"/>
          <w:marRight w:val="0"/>
          <w:marTop w:val="0"/>
          <w:marBottom w:val="0"/>
          <w:divBdr>
            <w:top w:val="none" w:sz="0" w:space="0" w:color="auto"/>
            <w:left w:val="none" w:sz="0" w:space="0" w:color="auto"/>
            <w:bottom w:val="none" w:sz="0" w:space="0" w:color="auto"/>
            <w:right w:val="none" w:sz="0" w:space="0" w:color="auto"/>
          </w:divBdr>
          <w:divsChild>
            <w:div w:id="647902684">
              <w:blockQuote w:val="1"/>
              <w:marLeft w:val="0"/>
              <w:marRight w:val="0"/>
              <w:marTop w:val="0"/>
              <w:marBottom w:val="150"/>
              <w:divBdr>
                <w:top w:val="single" w:sz="12" w:space="11" w:color="336799"/>
                <w:left w:val="none" w:sz="0" w:space="0" w:color="auto"/>
                <w:bottom w:val="none" w:sz="0" w:space="0" w:color="auto"/>
                <w:right w:val="none" w:sz="0" w:space="0" w:color="auto"/>
              </w:divBdr>
            </w:div>
            <w:div w:id="15175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810</Words>
  <Characters>4622</Characters>
  <Application>Microsoft Office Word</Application>
  <DocSecurity>0</DocSecurity>
  <Lines>38</Lines>
  <Paragraphs>10</Paragraphs>
  <ScaleCrop>false</ScaleCrop>
  <Company>Grizli777</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3</cp:revision>
  <dcterms:created xsi:type="dcterms:W3CDTF">2025-12-04T04:30:00Z</dcterms:created>
  <dcterms:modified xsi:type="dcterms:W3CDTF">2025-12-04T04:31:00Z</dcterms:modified>
</cp:coreProperties>
</file>