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B44" w:rsidRPr="00011B44" w:rsidRDefault="00011B44" w:rsidP="00011B44">
      <w:pPr>
        <w:spacing w:before="100" w:beforeAutospacing="1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11B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Panoptic Childhood </w:t>
      </w:r>
    </w:p>
    <w:p w:rsidR="00011B44" w:rsidRPr="00011B44" w:rsidRDefault="00011B44" w:rsidP="00011B44">
      <w:pPr>
        <w:spacing w:before="100" w:beforeAutospacing="1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11B4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The idea of </w:t>
      </w:r>
      <w:proofErr w:type="spellStart"/>
      <w:r w:rsidRPr="00011B44">
        <w:rPr>
          <w:rFonts w:ascii="Times New Roman" w:eastAsia="Times New Roman" w:hAnsi="Times New Roman" w:cs="Times New Roman"/>
          <w:b/>
          <w:bCs/>
          <w:sz w:val="36"/>
          <w:szCs w:val="36"/>
        </w:rPr>
        <w:t>panopticism</w:t>
      </w:r>
      <w:proofErr w:type="spellEnd"/>
      <w:r w:rsidRPr="00011B4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has been a topic of hot debate among social and political thinkers of the 20th century </w:t>
      </w:r>
    </w:p>
    <w:p w:rsidR="00011B44" w:rsidRPr="00011B44" w:rsidRDefault="00011B44" w:rsidP="00011B44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hyperlink r:id="rId4" w:history="1">
        <w:proofErr w:type="spellStart"/>
        <w:r w:rsidRPr="00011B44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Awais</w:t>
        </w:r>
        <w:proofErr w:type="spellEnd"/>
        <w:r w:rsidRPr="00011B44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 xml:space="preserve"> Ahmed</w:t>
        </w:r>
      </w:hyperlink>
      <w:r w:rsidRPr="00011B44">
        <w:rPr>
          <w:rFonts w:ascii="Times New Roman" w:eastAsia="Times New Roman" w:hAnsi="Times New Roman" w:cs="Times New Roman"/>
          <w:szCs w:val="24"/>
        </w:rPr>
        <w:t xml:space="preserve"> </w:t>
      </w:r>
    </w:p>
    <w:p w:rsidR="00011B44" w:rsidRPr="00011B44" w:rsidRDefault="00011B44" w:rsidP="00011B44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011B44">
        <w:rPr>
          <w:rFonts w:ascii="Times New Roman" w:eastAsia="Times New Roman" w:hAnsi="Times New Roman" w:cs="Times New Roman"/>
          <w:szCs w:val="24"/>
        </w:rPr>
        <w:t xml:space="preserve">June 30, 2025 </w:t>
      </w:r>
    </w:p>
    <w:p w:rsidR="00011B44" w:rsidRPr="00011B44" w:rsidRDefault="00011B44" w:rsidP="00011B44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011B44">
        <w:rPr>
          <w:rFonts w:ascii="Times New Roman" w:eastAsia="Times New Roman" w:hAnsi="Times New Roman" w:cs="Times New Roman"/>
          <w:szCs w:val="24"/>
        </w:rPr>
        <w:t xml:space="preserve"> “A </w:t>
      </w:r>
      <w:proofErr w:type="spellStart"/>
      <w:r w:rsidRPr="00011B44">
        <w:rPr>
          <w:rFonts w:ascii="Times New Roman" w:eastAsia="Times New Roman" w:hAnsi="Times New Roman" w:cs="Times New Roman"/>
          <w:szCs w:val="24"/>
        </w:rPr>
        <w:t>rumour</w:t>
      </w:r>
      <w:proofErr w:type="spellEnd"/>
      <w:r w:rsidRPr="00011B44">
        <w:rPr>
          <w:rFonts w:ascii="Times New Roman" w:eastAsia="Times New Roman" w:hAnsi="Times New Roman" w:cs="Times New Roman"/>
          <w:szCs w:val="24"/>
        </w:rPr>
        <w:t xml:space="preserve"> swept through my college: CCTV cam</w:t>
      </w:r>
      <w:r w:rsidRPr="00011B44">
        <w:rPr>
          <w:rFonts w:ascii="Times New Roman" w:eastAsia="Times New Roman" w:hAnsi="Times New Roman" w:cs="Times New Roman"/>
          <w:szCs w:val="24"/>
        </w:rPr>
        <w:softHyphen/>
        <w:t>eras were being in</w:t>
      </w:r>
      <w:r w:rsidRPr="00011B44">
        <w:rPr>
          <w:rFonts w:ascii="Times New Roman" w:eastAsia="Times New Roman" w:hAnsi="Times New Roman" w:cs="Times New Roman"/>
          <w:szCs w:val="24"/>
        </w:rPr>
        <w:softHyphen/>
        <w:t xml:space="preserve">stalled in every classroom to curb the class bunks of the deviants. The </w:t>
      </w:r>
      <w:proofErr w:type="spellStart"/>
      <w:r w:rsidRPr="00011B44">
        <w:rPr>
          <w:rFonts w:ascii="Times New Roman" w:eastAsia="Times New Roman" w:hAnsi="Times New Roman" w:cs="Times New Roman"/>
          <w:szCs w:val="24"/>
        </w:rPr>
        <w:t>ru</w:t>
      </w:r>
      <w:r w:rsidRPr="00011B44">
        <w:rPr>
          <w:rFonts w:ascii="Times New Roman" w:eastAsia="Times New Roman" w:hAnsi="Times New Roman" w:cs="Times New Roman"/>
          <w:szCs w:val="24"/>
        </w:rPr>
        <w:softHyphen/>
        <w:t>mour</w:t>
      </w:r>
      <w:proofErr w:type="spellEnd"/>
      <w:r w:rsidRPr="00011B44">
        <w:rPr>
          <w:rFonts w:ascii="Times New Roman" w:eastAsia="Times New Roman" w:hAnsi="Times New Roman" w:cs="Times New Roman"/>
          <w:szCs w:val="24"/>
        </w:rPr>
        <w:t xml:space="preserve"> never </w:t>
      </w:r>
      <w:proofErr w:type="spellStart"/>
      <w:r w:rsidRPr="00011B44">
        <w:rPr>
          <w:rFonts w:ascii="Times New Roman" w:eastAsia="Times New Roman" w:hAnsi="Times New Roman" w:cs="Times New Roman"/>
          <w:szCs w:val="24"/>
        </w:rPr>
        <w:t>materi</w:t>
      </w:r>
      <w:r w:rsidRPr="00011B44">
        <w:rPr>
          <w:rFonts w:ascii="Times New Roman" w:eastAsia="Times New Roman" w:hAnsi="Times New Roman" w:cs="Times New Roman"/>
          <w:szCs w:val="24"/>
        </w:rPr>
        <w:softHyphen/>
        <w:t>alised</w:t>
      </w:r>
      <w:proofErr w:type="spellEnd"/>
      <w:r w:rsidRPr="00011B44">
        <w:rPr>
          <w:rFonts w:ascii="Times New Roman" w:eastAsia="Times New Roman" w:hAnsi="Times New Roman" w:cs="Times New Roman"/>
          <w:szCs w:val="24"/>
        </w:rPr>
        <w:t xml:space="preserve"> but left a resi</w:t>
      </w:r>
      <w:r w:rsidRPr="00011B44">
        <w:rPr>
          <w:rFonts w:ascii="Times New Roman" w:eastAsia="Times New Roman" w:hAnsi="Times New Roman" w:cs="Times New Roman"/>
          <w:szCs w:val="24"/>
        </w:rPr>
        <w:softHyphen/>
        <w:t>due in my mind. The gossip, conversations and even a whisper were assumed to have been monitored. A mere glance out of the window would send shivers when the principal was seen strolling outside. Was he coming because he saw me interrupting the physics teach</w:t>
      </w:r>
      <w:r w:rsidRPr="00011B44">
        <w:rPr>
          <w:rFonts w:ascii="Times New Roman" w:eastAsia="Times New Roman" w:hAnsi="Times New Roman" w:cs="Times New Roman"/>
          <w:szCs w:val="24"/>
        </w:rPr>
        <w:softHyphen/>
        <w:t>er, or writing on the white shirt of my friend, or doodling at the back of my journal? The camer</w:t>
      </w:r>
      <w:r w:rsidRPr="00011B44">
        <w:rPr>
          <w:rFonts w:ascii="Times New Roman" w:eastAsia="Times New Roman" w:hAnsi="Times New Roman" w:cs="Times New Roman"/>
          <w:szCs w:val="24"/>
        </w:rPr>
        <w:softHyphen/>
        <w:t>as never worked, but the fear did. The Big Brother was al</w:t>
      </w:r>
      <w:r w:rsidRPr="00011B44">
        <w:rPr>
          <w:rFonts w:ascii="Times New Roman" w:eastAsia="Times New Roman" w:hAnsi="Times New Roman" w:cs="Times New Roman"/>
          <w:szCs w:val="24"/>
        </w:rPr>
        <w:softHyphen/>
        <w:t>ways watching.”</w:t>
      </w:r>
    </w:p>
    <w:p w:rsidR="00011B44" w:rsidRPr="00011B44" w:rsidRDefault="00011B44" w:rsidP="00011B44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011B44">
        <w:rPr>
          <w:rFonts w:ascii="Times New Roman" w:eastAsia="Times New Roman" w:hAnsi="Times New Roman" w:cs="Times New Roman"/>
          <w:szCs w:val="24"/>
        </w:rPr>
        <w:t xml:space="preserve">The idea of </w:t>
      </w:r>
      <w:proofErr w:type="spellStart"/>
      <w:r w:rsidRPr="00011B44">
        <w:rPr>
          <w:rFonts w:ascii="Times New Roman" w:eastAsia="Times New Roman" w:hAnsi="Times New Roman" w:cs="Times New Roman"/>
          <w:szCs w:val="24"/>
        </w:rPr>
        <w:t>panopticism</w:t>
      </w:r>
      <w:proofErr w:type="spellEnd"/>
      <w:r w:rsidRPr="00011B44">
        <w:rPr>
          <w:rFonts w:ascii="Times New Roman" w:eastAsia="Times New Roman" w:hAnsi="Times New Roman" w:cs="Times New Roman"/>
          <w:szCs w:val="24"/>
        </w:rPr>
        <w:t xml:space="preserve"> has been a topic of hot debate among social and political thinkers of the 20th century. Introduced by Bentham, the idea creates an il</w:t>
      </w:r>
      <w:r w:rsidRPr="00011B44">
        <w:rPr>
          <w:rFonts w:ascii="Times New Roman" w:eastAsia="Times New Roman" w:hAnsi="Times New Roman" w:cs="Times New Roman"/>
          <w:szCs w:val="24"/>
        </w:rPr>
        <w:softHyphen/>
        <w:t>lusion of a prison where every</w:t>
      </w:r>
      <w:r w:rsidRPr="00011B44">
        <w:rPr>
          <w:rFonts w:ascii="Times New Roman" w:eastAsia="Times New Roman" w:hAnsi="Times New Roman" w:cs="Times New Roman"/>
          <w:szCs w:val="24"/>
        </w:rPr>
        <w:softHyphen/>
        <w:t>one is watched by a guard in a light tower. Foucault built on this idea as a technology of pow</w:t>
      </w:r>
      <w:r w:rsidRPr="00011B44">
        <w:rPr>
          <w:rFonts w:ascii="Times New Roman" w:eastAsia="Times New Roman" w:hAnsi="Times New Roman" w:cs="Times New Roman"/>
          <w:szCs w:val="24"/>
        </w:rPr>
        <w:softHyphen/>
        <w:t>er that is visible and unverified. The panoptic prison is built to regulate the masses and disci</w:t>
      </w:r>
      <w:r w:rsidRPr="00011B44">
        <w:rPr>
          <w:rFonts w:ascii="Times New Roman" w:eastAsia="Times New Roman" w:hAnsi="Times New Roman" w:cs="Times New Roman"/>
          <w:szCs w:val="24"/>
        </w:rPr>
        <w:softHyphen/>
        <w:t>pline their souls through the il</w:t>
      </w:r>
      <w:r w:rsidRPr="00011B44">
        <w:rPr>
          <w:rFonts w:ascii="Times New Roman" w:eastAsia="Times New Roman" w:hAnsi="Times New Roman" w:cs="Times New Roman"/>
          <w:szCs w:val="24"/>
        </w:rPr>
        <w:softHyphen/>
        <w:t>lusion that they are being con</w:t>
      </w:r>
      <w:r w:rsidRPr="00011B44">
        <w:rPr>
          <w:rFonts w:ascii="Times New Roman" w:eastAsia="Times New Roman" w:hAnsi="Times New Roman" w:cs="Times New Roman"/>
          <w:szCs w:val="24"/>
        </w:rPr>
        <w:softHyphen/>
        <w:t xml:space="preserve">stantly monitored. Over time, the idea no longer needs brute enforcement. It </w:t>
      </w:r>
      <w:proofErr w:type="spellStart"/>
      <w:r w:rsidRPr="00011B44">
        <w:rPr>
          <w:rFonts w:ascii="Times New Roman" w:eastAsia="Times New Roman" w:hAnsi="Times New Roman" w:cs="Times New Roman"/>
          <w:szCs w:val="24"/>
        </w:rPr>
        <w:t>internalises</w:t>
      </w:r>
      <w:proofErr w:type="spellEnd"/>
      <w:r w:rsidRPr="00011B44">
        <w:rPr>
          <w:rFonts w:ascii="Times New Roman" w:eastAsia="Times New Roman" w:hAnsi="Times New Roman" w:cs="Times New Roman"/>
          <w:szCs w:val="24"/>
        </w:rPr>
        <w:t xml:space="preserve"> it</w:t>
      </w:r>
      <w:r w:rsidRPr="00011B44">
        <w:rPr>
          <w:rFonts w:ascii="Times New Roman" w:eastAsia="Times New Roman" w:hAnsi="Times New Roman" w:cs="Times New Roman"/>
          <w:szCs w:val="24"/>
        </w:rPr>
        <w:softHyphen/>
        <w:t xml:space="preserve">self, leading to the </w:t>
      </w:r>
      <w:proofErr w:type="spellStart"/>
      <w:r w:rsidRPr="00011B44">
        <w:rPr>
          <w:rFonts w:ascii="Times New Roman" w:eastAsia="Times New Roman" w:hAnsi="Times New Roman" w:cs="Times New Roman"/>
          <w:szCs w:val="24"/>
        </w:rPr>
        <w:t>normalisa</w:t>
      </w:r>
      <w:r w:rsidRPr="00011B44">
        <w:rPr>
          <w:rFonts w:ascii="Times New Roman" w:eastAsia="Times New Roman" w:hAnsi="Times New Roman" w:cs="Times New Roman"/>
          <w:szCs w:val="24"/>
        </w:rPr>
        <w:softHyphen/>
        <w:t>tion</w:t>
      </w:r>
      <w:proofErr w:type="spellEnd"/>
      <w:r w:rsidRPr="00011B44">
        <w:rPr>
          <w:rFonts w:ascii="Times New Roman" w:eastAsia="Times New Roman" w:hAnsi="Times New Roman" w:cs="Times New Roman"/>
          <w:szCs w:val="24"/>
        </w:rPr>
        <w:t xml:space="preserve"> of disciplinary </w:t>
      </w:r>
      <w:proofErr w:type="spellStart"/>
      <w:r w:rsidRPr="00011B44">
        <w:rPr>
          <w:rFonts w:ascii="Times New Roman" w:eastAsia="Times New Roman" w:hAnsi="Times New Roman" w:cs="Times New Roman"/>
          <w:szCs w:val="24"/>
        </w:rPr>
        <w:t>behaviour</w:t>
      </w:r>
      <w:proofErr w:type="spellEnd"/>
      <w:r w:rsidRPr="00011B44">
        <w:rPr>
          <w:rFonts w:ascii="Times New Roman" w:eastAsia="Times New Roman" w:hAnsi="Times New Roman" w:cs="Times New Roman"/>
          <w:szCs w:val="24"/>
        </w:rPr>
        <w:t xml:space="preserve">, ultimately resulting in the </w:t>
      </w:r>
      <w:proofErr w:type="spellStart"/>
      <w:r w:rsidRPr="00011B44">
        <w:rPr>
          <w:rFonts w:ascii="Times New Roman" w:eastAsia="Times New Roman" w:hAnsi="Times New Roman" w:cs="Times New Roman"/>
          <w:szCs w:val="24"/>
        </w:rPr>
        <w:t>dis-individualisation</w:t>
      </w:r>
      <w:proofErr w:type="spellEnd"/>
      <w:r w:rsidRPr="00011B44">
        <w:rPr>
          <w:rFonts w:ascii="Times New Roman" w:eastAsia="Times New Roman" w:hAnsi="Times New Roman" w:cs="Times New Roman"/>
          <w:szCs w:val="24"/>
        </w:rPr>
        <w:t xml:space="preserve"> of power.</w:t>
      </w:r>
    </w:p>
    <w:p w:rsidR="00011B44" w:rsidRPr="00011B44" w:rsidRDefault="00011B44" w:rsidP="00011B44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hyperlink r:id="rId5" w:history="1">
        <w:r w:rsidRPr="00011B44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 xml:space="preserve">PC Board approves financial advisor for ZTBL </w:t>
        </w:r>
        <w:proofErr w:type="spellStart"/>
        <w:r w:rsidRPr="00011B44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privatisation</w:t>
        </w:r>
        <w:proofErr w:type="spellEnd"/>
      </w:hyperlink>
      <w:r w:rsidRPr="00011B44">
        <w:rPr>
          <w:rFonts w:ascii="Times New Roman" w:eastAsia="Times New Roman" w:hAnsi="Times New Roman" w:cs="Times New Roman"/>
          <w:szCs w:val="24"/>
        </w:rPr>
        <w:t xml:space="preserve"> </w:t>
      </w:r>
    </w:p>
    <w:p w:rsidR="00011B44" w:rsidRPr="00011B44" w:rsidRDefault="00011B44" w:rsidP="00011B44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011B44">
        <w:rPr>
          <w:rFonts w:ascii="Times New Roman" w:eastAsia="Times New Roman" w:hAnsi="Times New Roman" w:cs="Times New Roman"/>
          <w:szCs w:val="24"/>
        </w:rPr>
        <w:t>Barring that, the idea of rela</w:t>
      </w:r>
      <w:r w:rsidRPr="00011B44">
        <w:rPr>
          <w:rFonts w:ascii="Times New Roman" w:eastAsia="Times New Roman" w:hAnsi="Times New Roman" w:cs="Times New Roman"/>
          <w:szCs w:val="24"/>
        </w:rPr>
        <w:softHyphen/>
        <w:t>tional power in the 20th century has swung between the author</w:t>
      </w:r>
      <w:r w:rsidRPr="00011B44">
        <w:rPr>
          <w:rFonts w:ascii="Times New Roman" w:eastAsia="Times New Roman" w:hAnsi="Times New Roman" w:cs="Times New Roman"/>
          <w:szCs w:val="24"/>
        </w:rPr>
        <w:softHyphen/>
        <w:t>ities of monitoring and the sub</w:t>
      </w:r>
      <w:r w:rsidRPr="00011B44">
        <w:rPr>
          <w:rFonts w:ascii="Times New Roman" w:eastAsia="Times New Roman" w:hAnsi="Times New Roman" w:cs="Times New Roman"/>
          <w:szCs w:val="24"/>
        </w:rPr>
        <w:softHyphen/>
        <w:t xml:space="preserve">jects being monitored. </w:t>
      </w:r>
      <w:proofErr w:type="gramStart"/>
      <w:r w:rsidRPr="00011B44">
        <w:rPr>
          <w:rFonts w:ascii="Times New Roman" w:eastAsia="Times New Roman" w:hAnsi="Times New Roman" w:cs="Times New Roman"/>
          <w:szCs w:val="24"/>
        </w:rPr>
        <w:t>However, this relational dynamic of pow</w:t>
      </w:r>
      <w:r w:rsidRPr="00011B44">
        <w:rPr>
          <w:rFonts w:ascii="Times New Roman" w:eastAsia="Times New Roman" w:hAnsi="Times New Roman" w:cs="Times New Roman"/>
          <w:szCs w:val="24"/>
        </w:rPr>
        <w:softHyphen/>
        <w:t>er shape-shifts in the era of so</w:t>
      </w:r>
      <w:r w:rsidRPr="00011B44">
        <w:rPr>
          <w:rFonts w:ascii="Times New Roman" w:eastAsia="Times New Roman" w:hAnsi="Times New Roman" w:cs="Times New Roman"/>
          <w:szCs w:val="24"/>
        </w:rPr>
        <w:softHyphen/>
        <w:t>cial media.</w:t>
      </w:r>
      <w:proofErr w:type="gramEnd"/>
      <w:r w:rsidRPr="00011B44">
        <w:rPr>
          <w:rFonts w:ascii="Times New Roman" w:eastAsia="Times New Roman" w:hAnsi="Times New Roman" w:cs="Times New Roman"/>
          <w:szCs w:val="24"/>
        </w:rPr>
        <w:t xml:space="preserve"> The dynamic of pan</w:t>
      </w:r>
      <w:r w:rsidRPr="00011B44">
        <w:rPr>
          <w:rFonts w:ascii="Times New Roman" w:eastAsia="Times New Roman" w:hAnsi="Times New Roman" w:cs="Times New Roman"/>
          <w:szCs w:val="24"/>
        </w:rPr>
        <w:softHyphen/>
        <w:t>optic surveillance has migrated from the modern authorities to the modern subjects. The pres</w:t>
      </w:r>
      <w:r w:rsidRPr="00011B44">
        <w:rPr>
          <w:rFonts w:ascii="Times New Roman" w:eastAsia="Times New Roman" w:hAnsi="Times New Roman" w:cs="Times New Roman"/>
          <w:szCs w:val="24"/>
        </w:rPr>
        <w:softHyphen/>
        <w:t>ence of social media has blurred the lines between who is watch</w:t>
      </w:r>
      <w:r w:rsidRPr="00011B44">
        <w:rPr>
          <w:rFonts w:ascii="Times New Roman" w:eastAsia="Times New Roman" w:hAnsi="Times New Roman" w:cs="Times New Roman"/>
          <w:szCs w:val="24"/>
        </w:rPr>
        <w:softHyphen/>
        <w:t>ing and who is being watched. The disciplinary authorities are being watched by the Big Broth</w:t>
      </w:r>
      <w:r w:rsidRPr="00011B44">
        <w:rPr>
          <w:rFonts w:ascii="Times New Roman" w:eastAsia="Times New Roman" w:hAnsi="Times New Roman" w:cs="Times New Roman"/>
          <w:szCs w:val="24"/>
        </w:rPr>
        <w:softHyphen/>
        <w:t>er of social media, making the fluidity of power even more real. One may create an analo</w:t>
      </w:r>
      <w:r w:rsidRPr="00011B44">
        <w:rPr>
          <w:rFonts w:ascii="Times New Roman" w:eastAsia="Times New Roman" w:hAnsi="Times New Roman" w:cs="Times New Roman"/>
          <w:szCs w:val="24"/>
        </w:rPr>
        <w:softHyphen/>
        <w:t xml:space="preserve">gy that every prisoner in the cell is handed </w:t>
      </w:r>
      <w:proofErr w:type="gramStart"/>
      <w:r w:rsidRPr="00011B44">
        <w:rPr>
          <w:rFonts w:ascii="Times New Roman" w:eastAsia="Times New Roman" w:hAnsi="Times New Roman" w:cs="Times New Roman"/>
          <w:szCs w:val="24"/>
        </w:rPr>
        <w:t>a torchlight</w:t>
      </w:r>
      <w:proofErr w:type="gramEnd"/>
      <w:r w:rsidRPr="00011B44">
        <w:rPr>
          <w:rFonts w:ascii="Times New Roman" w:eastAsia="Times New Roman" w:hAnsi="Times New Roman" w:cs="Times New Roman"/>
          <w:szCs w:val="24"/>
        </w:rPr>
        <w:t xml:space="preserve"> to see the guard in the lighthouse.</w:t>
      </w:r>
    </w:p>
    <w:p w:rsidR="00011B44" w:rsidRPr="00011B44" w:rsidRDefault="00011B44" w:rsidP="00011B44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011B44">
        <w:rPr>
          <w:rFonts w:ascii="Times New Roman" w:eastAsia="Times New Roman" w:hAnsi="Times New Roman" w:cs="Times New Roman"/>
          <w:szCs w:val="24"/>
        </w:rPr>
        <w:t>Now, this shift in power dy</w:t>
      </w:r>
      <w:r w:rsidRPr="00011B44">
        <w:rPr>
          <w:rFonts w:ascii="Times New Roman" w:eastAsia="Times New Roman" w:hAnsi="Times New Roman" w:cs="Times New Roman"/>
          <w:szCs w:val="24"/>
        </w:rPr>
        <w:softHyphen/>
        <w:t>namic from bottom to top rais</w:t>
      </w:r>
      <w:r w:rsidRPr="00011B44">
        <w:rPr>
          <w:rFonts w:ascii="Times New Roman" w:eastAsia="Times New Roman" w:hAnsi="Times New Roman" w:cs="Times New Roman"/>
          <w:szCs w:val="24"/>
        </w:rPr>
        <w:softHyphen/>
        <w:t>es some serious concerns about the relational dissipation of power. If the dissemination of power travels across the sub</w:t>
      </w:r>
      <w:r w:rsidRPr="00011B44">
        <w:rPr>
          <w:rFonts w:ascii="Times New Roman" w:eastAsia="Times New Roman" w:hAnsi="Times New Roman" w:cs="Times New Roman"/>
          <w:szCs w:val="24"/>
        </w:rPr>
        <w:softHyphen/>
        <w:t>jects, the very concepts of mon</w:t>
      </w:r>
      <w:r w:rsidRPr="00011B44">
        <w:rPr>
          <w:rFonts w:ascii="Times New Roman" w:eastAsia="Times New Roman" w:hAnsi="Times New Roman" w:cs="Times New Roman"/>
          <w:szCs w:val="24"/>
        </w:rPr>
        <w:softHyphen/>
        <w:t>itoring and being monitored are eclipsed. In the postmodern world of social media, everyone becomes a subject of surveil</w:t>
      </w:r>
      <w:r w:rsidRPr="00011B44">
        <w:rPr>
          <w:rFonts w:ascii="Times New Roman" w:eastAsia="Times New Roman" w:hAnsi="Times New Roman" w:cs="Times New Roman"/>
          <w:szCs w:val="24"/>
        </w:rPr>
        <w:softHyphen/>
        <w:t xml:space="preserve">lance — whether it </w:t>
      </w:r>
      <w:proofErr w:type="gramStart"/>
      <w:r w:rsidRPr="00011B44">
        <w:rPr>
          <w:rFonts w:ascii="Times New Roman" w:eastAsia="Times New Roman" w:hAnsi="Times New Roman" w:cs="Times New Roman"/>
          <w:szCs w:val="24"/>
        </w:rPr>
        <w:t>be</w:t>
      </w:r>
      <w:proofErr w:type="gramEnd"/>
      <w:r w:rsidRPr="00011B44">
        <w:rPr>
          <w:rFonts w:ascii="Times New Roman" w:eastAsia="Times New Roman" w:hAnsi="Times New Roman" w:cs="Times New Roman"/>
          <w:szCs w:val="24"/>
        </w:rPr>
        <w:t xml:space="preserve"> a dema</w:t>
      </w:r>
      <w:r w:rsidRPr="00011B44">
        <w:rPr>
          <w:rFonts w:ascii="Times New Roman" w:eastAsia="Times New Roman" w:hAnsi="Times New Roman" w:cs="Times New Roman"/>
          <w:szCs w:val="24"/>
        </w:rPr>
        <w:softHyphen/>
        <w:t xml:space="preserve">gogue, a political </w:t>
      </w:r>
      <w:r w:rsidRPr="00011B44">
        <w:rPr>
          <w:rFonts w:ascii="Times New Roman" w:eastAsia="Times New Roman" w:hAnsi="Times New Roman" w:cs="Times New Roman"/>
          <w:szCs w:val="24"/>
        </w:rPr>
        <w:lastRenderedPageBreak/>
        <w:t>worker or any authoritative power. This syn</w:t>
      </w:r>
      <w:r w:rsidRPr="00011B44">
        <w:rPr>
          <w:rFonts w:ascii="Times New Roman" w:eastAsia="Times New Roman" w:hAnsi="Times New Roman" w:cs="Times New Roman"/>
          <w:szCs w:val="24"/>
        </w:rPr>
        <w:softHyphen/>
        <w:t>thesis of all-monitoring eyes dis</w:t>
      </w:r>
      <w:r w:rsidRPr="00011B44">
        <w:rPr>
          <w:rFonts w:ascii="Times New Roman" w:eastAsia="Times New Roman" w:hAnsi="Times New Roman" w:cs="Times New Roman"/>
          <w:szCs w:val="24"/>
        </w:rPr>
        <w:softHyphen/>
        <w:t>sipates the power in a self-regu</w:t>
      </w:r>
      <w:r w:rsidRPr="00011B44">
        <w:rPr>
          <w:rFonts w:ascii="Times New Roman" w:eastAsia="Times New Roman" w:hAnsi="Times New Roman" w:cs="Times New Roman"/>
          <w:szCs w:val="24"/>
        </w:rPr>
        <w:softHyphen/>
        <w:t>lating and all-inclusive manner that does not require any con</w:t>
      </w:r>
      <w:r w:rsidRPr="00011B44">
        <w:rPr>
          <w:rFonts w:ascii="Times New Roman" w:eastAsia="Times New Roman" w:hAnsi="Times New Roman" w:cs="Times New Roman"/>
          <w:szCs w:val="24"/>
        </w:rPr>
        <w:softHyphen/>
        <w:t xml:space="preserve">solidation of authority in the age of social media. The institutions that once </w:t>
      </w:r>
      <w:proofErr w:type="spellStart"/>
      <w:r w:rsidRPr="00011B44">
        <w:rPr>
          <w:rFonts w:ascii="Times New Roman" w:eastAsia="Times New Roman" w:hAnsi="Times New Roman" w:cs="Times New Roman"/>
          <w:szCs w:val="24"/>
        </w:rPr>
        <w:t>dis-individualised</w:t>
      </w:r>
      <w:proofErr w:type="spellEnd"/>
      <w:r w:rsidRPr="00011B44">
        <w:rPr>
          <w:rFonts w:ascii="Times New Roman" w:eastAsia="Times New Roman" w:hAnsi="Times New Roman" w:cs="Times New Roman"/>
          <w:szCs w:val="24"/>
        </w:rPr>
        <w:t xml:space="preserve"> the mechanics of power are losing their coherence. The whole idea of surveillance is participatory as it engages every other soul and compels it towards self-reg</w:t>
      </w:r>
      <w:r w:rsidRPr="00011B44">
        <w:rPr>
          <w:rFonts w:ascii="Times New Roman" w:eastAsia="Times New Roman" w:hAnsi="Times New Roman" w:cs="Times New Roman"/>
          <w:szCs w:val="24"/>
        </w:rPr>
        <w:softHyphen/>
        <w:t xml:space="preserve">ulation. The presence of social media has </w:t>
      </w:r>
      <w:proofErr w:type="spellStart"/>
      <w:r w:rsidRPr="00011B44">
        <w:rPr>
          <w:rFonts w:ascii="Times New Roman" w:eastAsia="Times New Roman" w:hAnsi="Times New Roman" w:cs="Times New Roman"/>
          <w:szCs w:val="24"/>
        </w:rPr>
        <w:t>institutionalised</w:t>
      </w:r>
      <w:proofErr w:type="spellEnd"/>
      <w:r w:rsidRPr="00011B44">
        <w:rPr>
          <w:rFonts w:ascii="Times New Roman" w:eastAsia="Times New Roman" w:hAnsi="Times New Roman" w:cs="Times New Roman"/>
          <w:szCs w:val="24"/>
        </w:rPr>
        <w:t xml:space="preserve"> it</w:t>
      </w:r>
      <w:r w:rsidRPr="00011B44">
        <w:rPr>
          <w:rFonts w:ascii="Times New Roman" w:eastAsia="Times New Roman" w:hAnsi="Times New Roman" w:cs="Times New Roman"/>
          <w:szCs w:val="24"/>
        </w:rPr>
        <w:softHyphen/>
        <w:t>self as an active prison or, more precisely, as a panoptic machine. As Foucault writes, “</w:t>
      </w:r>
      <w:proofErr w:type="spellStart"/>
      <w:r w:rsidRPr="00011B44">
        <w:rPr>
          <w:rFonts w:ascii="Times New Roman" w:eastAsia="Times New Roman" w:hAnsi="Times New Roman" w:cs="Times New Roman"/>
          <w:szCs w:val="24"/>
        </w:rPr>
        <w:t>Panopti</w:t>
      </w:r>
      <w:r w:rsidRPr="00011B44">
        <w:rPr>
          <w:rFonts w:ascii="Times New Roman" w:eastAsia="Times New Roman" w:hAnsi="Times New Roman" w:cs="Times New Roman"/>
          <w:szCs w:val="24"/>
        </w:rPr>
        <w:softHyphen/>
        <w:t>cism</w:t>
      </w:r>
      <w:proofErr w:type="spellEnd"/>
      <w:r w:rsidRPr="00011B44">
        <w:rPr>
          <w:rFonts w:ascii="Times New Roman" w:eastAsia="Times New Roman" w:hAnsi="Times New Roman" w:cs="Times New Roman"/>
          <w:szCs w:val="24"/>
        </w:rPr>
        <w:t xml:space="preserve"> is the general principle of a new ‘political anatomy’ whose object and end are not the rela</w:t>
      </w:r>
      <w:r w:rsidRPr="00011B44">
        <w:rPr>
          <w:rFonts w:ascii="Times New Roman" w:eastAsia="Times New Roman" w:hAnsi="Times New Roman" w:cs="Times New Roman"/>
          <w:szCs w:val="24"/>
        </w:rPr>
        <w:softHyphen/>
        <w:t>tions of sovereignty but the rela</w:t>
      </w:r>
      <w:r w:rsidRPr="00011B44">
        <w:rPr>
          <w:rFonts w:ascii="Times New Roman" w:eastAsia="Times New Roman" w:hAnsi="Times New Roman" w:cs="Times New Roman"/>
          <w:szCs w:val="24"/>
        </w:rPr>
        <w:softHyphen/>
        <w:t>tions of discipline.”</w:t>
      </w:r>
    </w:p>
    <w:p w:rsidR="00011B44" w:rsidRPr="00011B44" w:rsidRDefault="00011B44" w:rsidP="00011B44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hyperlink r:id="rId6" w:history="1">
        <w:r w:rsidRPr="00011B44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From exclusion to equity: WECON Policy Recommendations Report proposes reforms to empower women entrepreneurs</w:t>
        </w:r>
      </w:hyperlink>
      <w:r w:rsidRPr="00011B44">
        <w:rPr>
          <w:rFonts w:ascii="Times New Roman" w:eastAsia="Times New Roman" w:hAnsi="Times New Roman" w:cs="Times New Roman"/>
          <w:szCs w:val="24"/>
        </w:rPr>
        <w:t xml:space="preserve"> </w:t>
      </w:r>
    </w:p>
    <w:p w:rsidR="00011B44" w:rsidRPr="00011B44" w:rsidRDefault="00011B44" w:rsidP="00011B44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011B44">
        <w:rPr>
          <w:rFonts w:ascii="Times New Roman" w:eastAsia="Times New Roman" w:hAnsi="Times New Roman" w:cs="Times New Roman"/>
          <w:szCs w:val="24"/>
        </w:rPr>
        <w:t>The idea of freedom of speech and awareness, in the context of social media, is absurd. Let us deconstruct the idea of aware</w:t>
      </w:r>
      <w:r w:rsidRPr="00011B44">
        <w:rPr>
          <w:rFonts w:ascii="Times New Roman" w:eastAsia="Times New Roman" w:hAnsi="Times New Roman" w:cs="Times New Roman"/>
          <w:szCs w:val="24"/>
        </w:rPr>
        <w:softHyphen/>
        <w:t xml:space="preserve">ness: the literal meaning is to know something that one was not </w:t>
      </w:r>
      <w:proofErr w:type="spellStart"/>
      <w:r w:rsidRPr="00011B44">
        <w:rPr>
          <w:rFonts w:ascii="Times New Roman" w:eastAsia="Times New Roman" w:hAnsi="Times New Roman" w:cs="Times New Roman"/>
          <w:szCs w:val="24"/>
        </w:rPr>
        <w:t>cognisant</w:t>
      </w:r>
      <w:proofErr w:type="spellEnd"/>
      <w:r w:rsidRPr="00011B44">
        <w:rPr>
          <w:rFonts w:ascii="Times New Roman" w:eastAsia="Times New Roman" w:hAnsi="Times New Roman" w:cs="Times New Roman"/>
          <w:szCs w:val="24"/>
        </w:rPr>
        <w:t xml:space="preserve"> of before. In the case of relational power, one can never be aware of where the power actually exists. It ex</w:t>
      </w:r>
      <w:r w:rsidRPr="00011B44">
        <w:rPr>
          <w:rFonts w:ascii="Times New Roman" w:eastAsia="Times New Roman" w:hAnsi="Times New Roman" w:cs="Times New Roman"/>
          <w:szCs w:val="24"/>
        </w:rPr>
        <w:softHyphen/>
        <w:t>ists in the habits, routines, and in the awareness itself. So be</w:t>
      </w:r>
      <w:r w:rsidRPr="00011B44">
        <w:rPr>
          <w:rFonts w:ascii="Times New Roman" w:eastAsia="Times New Roman" w:hAnsi="Times New Roman" w:cs="Times New Roman"/>
          <w:szCs w:val="24"/>
        </w:rPr>
        <w:softHyphen/>
        <w:t>ing aware is ultimately being a part and parcel of that power relation. The only difference is that prior to the awareness, one was at the helm of being subject to power. However, one’s pres</w:t>
      </w:r>
      <w:r w:rsidRPr="00011B44">
        <w:rPr>
          <w:rFonts w:ascii="Times New Roman" w:eastAsia="Times New Roman" w:hAnsi="Times New Roman" w:cs="Times New Roman"/>
          <w:szCs w:val="24"/>
        </w:rPr>
        <w:softHyphen/>
        <w:t xml:space="preserve">ence on social media makes one an </w:t>
      </w:r>
      <w:proofErr w:type="spellStart"/>
      <w:r w:rsidRPr="00011B44">
        <w:rPr>
          <w:rFonts w:ascii="Times New Roman" w:eastAsia="Times New Roman" w:hAnsi="Times New Roman" w:cs="Times New Roman"/>
          <w:szCs w:val="24"/>
        </w:rPr>
        <w:t>institutionalised</w:t>
      </w:r>
      <w:proofErr w:type="spellEnd"/>
      <w:r w:rsidRPr="00011B44">
        <w:rPr>
          <w:rFonts w:ascii="Times New Roman" w:eastAsia="Times New Roman" w:hAnsi="Times New Roman" w:cs="Times New Roman"/>
          <w:szCs w:val="24"/>
        </w:rPr>
        <w:t xml:space="preserve"> part of a power structure in which pow</w:t>
      </w:r>
      <w:r w:rsidRPr="00011B44">
        <w:rPr>
          <w:rFonts w:ascii="Times New Roman" w:eastAsia="Times New Roman" w:hAnsi="Times New Roman" w:cs="Times New Roman"/>
          <w:szCs w:val="24"/>
        </w:rPr>
        <w:softHyphen/>
        <w:t>er runs underground. One in</w:t>
      </w:r>
      <w:r w:rsidRPr="00011B44">
        <w:rPr>
          <w:rFonts w:ascii="Times New Roman" w:eastAsia="Times New Roman" w:hAnsi="Times New Roman" w:cs="Times New Roman"/>
          <w:szCs w:val="24"/>
        </w:rPr>
        <w:softHyphen/>
        <w:t>teresting observation is that the virtual resistance to social me</w:t>
      </w:r>
      <w:r w:rsidRPr="00011B44">
        <w:rPr>
          <w:rFonts w:ascii="Times New Roman" w:eastAsia="Times New Roman" w:hAnsi="Times New Roman" w:cs="Times New Roman"/>
          <w:szCs w:val="24"/>
        </w:rPr>
        <w:softHyphen/>
        <w:t>dia oppression becomes a form of power structure itself. Resul</w:t>
      </w:r>
      <w:r w:rsidRPr="00011B44">
        <w:rPr>
          <w:rFonts w:ascii="Times New Roman" w:eastAsia="Times New Roman" w:hAnsi="Times New Roman" w:cs="Times New Roman"/>
          <w:szCs w:val="24"/>
        </w:rPr>
        <w:softHyphen/>
        <w:t>tantly, it leads to another idea of spaces as a technology of pow</w:t>
      </w:r>
      <w:r w:rsidRPr="00011B44">
        <w:rPr>
          <w:rFonts w:ascii="Times New Roman" w:eastAsia="Times New Roman" w:hAnsi="Times New Roman" w:cs="Times New Roman"/>
          <w:szCs w:val="24"/>
        </w:rPr>
        <w:softHyphen/>
        <w:t>er. Foucault argues that spatial enclosures provide ample room for the fluctuation of power. In the case of virtual spaces, this power traverses across all eth</w:t>
      </w:r>
      <w:r w:rsidRPr="00011B44">
        <w:rPr>
          <w:rFonts w:ascii="Times New Roman" w:eastAsia="Times New Roman" w:hAnsi="Times New Roman" w:cs="Times New Roman"/>
          <w:szCs w:val="24"/>
        </w:rPr>
        <w:softHyphen/>
        <w:t>nicities and cultures, binding them with one relation — the fluctuation of power. Every in</w:t>
      </w:r>
      <w:r w:rsidRPr="00011B44">
        <w:rPr>
          <w:rFonts w:ascii="Times New Roman" w:eastAsia="Times New Roman" w:hAnsi="Times New Roman" w:cs="Times New Roman"/>
          <w:szCs w:val="24"/>
        </w:rPr>
        <w:softHyphen/>
        <w:t>dividual present on social me</w:t>
      </w:r>
      <w:r w:rsidRPr="00011B44">
        <w:rPr>
          <w:rFonts w:ascii="Times New Roman" w:eastAsia="Times New Roman" w:hAnsi="Times New Roman" w:cs="Times New Roman"/>
          <w:szCs w:val="24"/>
        </w:rPr>
        <w:softHyphen/>
        <w:t xml:space="preserve">dia becomes both a </w:t>
      </w:r>
      <w:proofErr w:type="spellStart"/>
      <w:r w:rsidRPr="00011B44">
        <w:rPr>
          <w:rFonts w:ascii="Times New Roman" w:eastAsia="Times New Roman" w:hAnsi="Times New Roman" w:cs="Times New Roman"/>
          <w:szCs w:val="24"/>
        </w:rPr>
        <w:t>surveil</w:t>
      </w:r>
      <w:r w:rsidRPr="00011B44">
        <w:rPr>
          <w:rFonts w:ascii="Times New Roman" w:eastAsia="Times New Roman" w:hAnsi="Times New Roman" w:cs="Times New Roman"/>
          <w:szCs w:val="24"/>
        </w:rPr>
        <w:softHyphen/>
        <w:t>lant</w:t>
      </w:r>
      <w:proofErr w:type="spellEnd"/>
      <w:r w:rsidRPr="00011B44">
        <w:rPr>
          <w:rFonts w:ascii="Times New Roman" w:eastAsia="Times New Roman" w:hAnsi="Times New Roman" w:cs="Times New Roman"/>
          <w:szCs w:val="24"/>
        </w:rPr>
        <w:t xml:space="preserve"> and a subject — engaged in constant monitoring, argu</w:t>
      </w:r>
      <w:r w:rsidRPr="00011B44">
        <w:rPr>
          <w:rFonts w:ascii="Times New Roman" w:eastAsia="Times New Roman" w:hAnsi="Times New Roman" w:cs="Times New Roman"/>
          <w:szCs w:val="24"/>
        </w:rPr>
        <w:softHyphen/>
        <w:t>mentation and submission to digital opponents.</w:t>
      </w:r>
    </w:p>
    <w:p w:rsidR="00011B44" w:rsidRPr="00011B44" w:rsidRDefault="00011B44" w:rsidP="00011B44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hyperlink r:id="rId7" w:history="1">
        <w:r w:rsidRPr="00011B44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 xml:space="preserve">Housing minister hands over possession of plots to </w:t>
        </w:r>
        <w:proofErr w:type="spellStart"/>
        <w:r w:rsidRPr="00011B44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allottees</w:t>
        </w:r>
        <w:proofErr w:type="spellEnd"/>
        <w:r w:rsidRPr="00011B44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 xml:space="preserve"> in Sky Gardens Housing Project</w:t>
        </w:r>
      </w:hyperlink>
      <w:r w:rsidRPr="00011B44">
        <w:rPr>
          <w:rFonts w:ascii="Times New Roman" w:eastAsia="Times New Roman" w:hAnsi="Times New Roman" w:cs="Times New Roman"/>
          <w:szCs w:val="24"/>
        </w:rPr>
        <w:t xml:space="preserve"> </w:t>
      </w:r>
    </w:p>
    <w:p w:rsidR="00011B44" w:rsidRPr="00011B44" w:rsidRDefault="00011B44" w:rsidP="00011B44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011B44">
        <w:rPr>
          <w:rFonts w:ascii="Times New Roman" w:eastAsia="Times New Roman" w:hAnsi="Times New Roman" w:cs="Times New Roman"/>
          <w:szCs w:val="24"/>
        </w:rPr>
        <w:t>Introspectively, the CCTV cam</w:t>
      </w:r>
      <w:r w:rsidRPr="00011B44">
        <w:rPr>
          <w:rFonts w:ascii="Times New Roman" w:eastAsia="Times New Roman" w:hAnsi="Times New Roman" w:cs="Times New Roman"/>
          <w:szCs w:val="24"/>
        </w:rPr>
        <w:softHyphen/>
        <w:t>eras in the classroom never worked to discipline me force</w:t>
      </w:r>
      <w:r w:rsidRPr="00011B44">
        <w:rPr>
          <w:rFonts w:ascii="Times New Roman" w:eastAsia="Times New Roman" w:hAnsi="Times New Roman" w:cs="Times New Roman"/>
          <w:szCs w:val="24"/>
        </w:rPr>
        <w:softHyphen/>
        <w:t>fully but rather created a dy</w:t>
      </w:r>
      <w:r w:rsidRPr="00011B44">
        <w:rPr>
          <w:rFonts w:ascii="Times New Roman" w:eastAsia="Times New Roman" w:hAnsi="Times New Roman" w:cs="Times New Roman"/>
          <w:szCs w:val="24"/>
        </w:rPr>
        <w:softHyphen/>
        <w:t>namic of psychological condi</w:t>
      </w:r>
      <w:r w:rsidRPr="00011B44">
        <w:rPr>
          <w:rFonts w:ascii="Times New Roman" w:eastAsia="Times New Roman" w:hAnsi="Times New Roman" w:cs="Times New Roman"/>
          <w:szCs w:val="24"/>
        </w:rPr>
        <w:softHyphen/>
        <w:t>tioning that regulates my own self. The rise of social media un</w:t>
      </w:r>
      <w:r w:rsidRPr="00011B44">
        <w:rPr>
          <w:rFonts w:ascii="Times New Roman" w:eastAsia="Times New Roman" w:hAnsi="Times New Roman" w:cs="Times New Roman"/>
          <w:szCs w:val="24"/>
        </w:rPr>
        <w:softHyphen/>
        <w:t>leashes a similar technology of power that situates the subject’s conditioning not through brute force but self-regulation.</w:t>
      </w:r>
    </w:p>
    <w:p w:rsidR="00011B44" w:rsidRPr="00011B44" w:rsidRDefault="00011B44" w:rsidP="00011B44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011B44">
        <w:rPr>
          <w:rFonts w:ascii="Times New Roman" w:eastAsia="Times New Roman" w:hAnsi="Times New Roman" w:cs="Times New Roman"/>
          <w:szCs w:val="24"/>
        </w:rPr>
        <w:t>The Big Brother was watch</w:t>
      </w:r>
      <w:r w:rsidRPr="00011B44">
        <w:rPr>
          <w:rFonts w:ascii="Times New Roman" w:eastAsia="Times New Roman" w:hAnsi="Times New Roman" w:cs="Times New Roman"/>
          <w:szCs w:val="24"/>
        </w:rPr>
        <w:softHyphen/>
        <w:t>ing then. The Big Brother is watching now.</w:t>
      </w:r>
    </w:p>
    <w:p w:rsidR="00011B44" w:rsidRPr="00011B44" w:rsidRDefault="00011B44" w:rsidP="00011B44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proofErr w:type="spellStart"/>
      <w:r w:rsidRPr="00011B44">
        <w:rPr>
          <w:rFonts w:ascii="Times New Roman" w:eastAsia="Times New Roman" w:hAnsi="Times New Roman" w:cs="Times New Roman"/>
          <w:b/>
          <w:bCs/>
          <w:szCs w:val="24"/>
        </w:rPr>
        <w:t>Awais</w:t>
      </w:r>
      <w:proofErr w:type="spellEnd"/>
      <w:r w:rsidRPr="00011B44">
        <w:rPr>
          <w:rFonts w:ascii="Times New Roman" w:eastAsia="Times New Roman" w:hAnsi="Times New Roman" w:cs="Times New Roman"/>
          <w:b/>
          <w:bCs/>
          <w:szCs w:val="24"/>
        </w:rPr>
        <w:t xml:space="preserve"> Ahmed</w:t>
      </w:r>
      <w:r w:rsidRPr="00011B44">
        <w:rPr>
          <w:rFonts w:ascii="Times New Roman" w:eastAsia="Times New Roman" w:hAnsi="Times New Roman" w:cs="Times New Roman"/>
          <w:szCs w:val="24"/>
        </w:rPr>
        <w:br/>
        <w:t>The writer is a student.</w:t>
      </w:r>
    </w:p>
    <w:p w:rsidR="007C1BCF" w:rsidRDefault="007C1BCF"/>
    <w:sectPr w:rsidR="007C1BCF" w:rsidSect="0031501C">
      <w:type w:val="continuous"/>
      <w:pgSz w:w="12240" w:h="15840" w:code="1"/>
      <w:pgMar w:top="1440" w:right="1440" w:bottom="2966" w:left="144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011B44"/>
    <w:rsid w:val="00011B44"/>
    <w:rsid w:val="00075954"/>
    <w:rsid w:val="000F3610"/>
    <w:rsid w:val="0018508C"/>
    <w:rsid w:val="001D21CD"/>
    <w:rsid w:val="00240259"/>
    <w:rsid w:val="002F5C52"/>
    <w:rsid w:val="0031501C"/>
    <w:rsid w:val="003256B7"/>
    <w:rsid w:val="0036064A"/>
    <w:rsid w:val="00383BB2"/>
    <w:rsid w:val="003C2C58"/>
    <w:rsid w:val="00441D95"/>
    <w:rsid w:val="004B43BE"/>
    <w:rsid w:val="004C71EF"/>
    <w:rsid w:val="004E08AD"/>
    <w:rsid w:val="00520ED1"/>
    <w:rsid w:val="00556389"/>
    <w:rsid w:val="00567329"/>
    <w:rsid w:val="005C5E2C"/>
    <w:rsid w:val="0070648E"/>
    <w:rsid w:val="007C1BCF"/>
    <w:rsid w:val="00830756"/>
    <w:rsid w:val="008837E7"/>
    <w:rsid w:val="009B0BDF"/>
    <w:rsid w:val="009D32CB"/>
    <w:rsid w:val="009E0BE8"/>
    <w:rsid w:val="009F4B0C"/>
    <w:rsid w:val="00A45A31"/>
    <w:rsid w:val="00AD0AB6"/>
    <w:rsid w:val="00B4091B"/>
    <w:rsid w:val="00B74FBD"/>
    <w:rsid w:val="00BA3BA5"/>
    <w:rsid w:val="00BD6EF5"/>
    <w:rsid w:val="00BF1086"/>
    <w:rsid w:val="00C62C86"/>
    <w:rsid w:val="00C77239"/>
    <w:rsid w:val="00CA305E"/>
    <w:rsid w:val="00D2654D"/>
    <w:rsid w:val="00DC4C44"/>
    <w:rsid w:val="00E227C4"/>
    <w:rsid w:val="00E60CC9"/>
    <w:rsid w:val="00ED3CB6"/>
    <w:rsid w:val="00F707D1"/>
    <w:rsid w:val="00FD7A52"/>
    <w:rsid w:val="00FF0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4"/>
        <w:lang w:val="en-US" w:eastAsia="en-US" w:bidi="ar-SA"/>
      </w:rPr>
    </w:rPrDefault>
    <w:pPrDefault>
      <w:pPr>
        <w:spacing w:after="10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EF5"/>
  </w:style>
  <w:style w:type="paragraph" w:styleId="Heading1">
    <w:name w:val="heading 1"/>
    <w:basedOn w:val="Normal"/>
    <w:next w:val="Normal"/>
    <w:link w:val="Heading1Char"/>
    <w:uiPriority w:val="9"/>
    <w:qFormat/>
    <w:rsid w:val="008837E7"/>
    <w:pPr>
      <w:keepNext/>
      <w:keepLines/>
      <w:spacing w:beforeLines="500" w:after="240"/>
      <w:jc w:val="center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8837E7"/>
    <w:pPr>
      <w:keepNext/>
      <w:keepLines/>
      <w:ind w:left="1008"/>
      <w:contextualSpacing/>
      <w:outlineLvl w:val="1"/>
    </w:pPr>
    <w:rPr>
      <w:rFonts w:asciiTheme="majorBidi" w:eastAsiaTheme="majorEastAsia" w:hAnsiTheme="majorBidi" w:cstheme="majorBidi"/>
      <w:b/>
      <w:bCs/>
      <w:color w:val="000000" w:themeColor="text1"/>
      <w:szCs w:val="1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37E7"/>
    <w:pPr>
      <w:keepNext/>
      <w:keepLines/>
      <w:spacing w:before="40" w:line="36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aliases w:val="Picture,Picture1"/>
    <w:basedOn w:val="Normal"/>
    <w:next w:val="Normal"/>
    <w:link w:val="Heading4Char"/>
    <w:uiPriority w:val="9"/>
    <w:unhideWhenUsed/>
    <w:qFormat/>
    <w:rsid w:val="008837E7"/>
    <w:pPr>
      <w:jc w:val="center"/>
      <w:outlineLvl w:val="3"/>
    </w:pPr>
    <w:rPr>
      <w:rFonts w:eastAsiaTheme="majorEastAsia" w:cstheme="majorBidi"/>
      <w:iCs/>
      <w:color w:val="000000" w:themeColor="text1"/>
      <w:sz w:val="1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837E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7E7"/>
    <w:rPr>
      <w:rFonts w:ascii="Bookman Old Style" w:eastAsiaTheme="majorEastAsia" w:hAnsi="Bookman Old Style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37E7"/>
    <w:rPr>
      <w:rFonts w:asciiTheme="majorBidi" w:eastAsiaTheme="majorEastAsia" w:hAnsiTheme="majorBidi" w:cstheme="majorBidi"/>
      <w:b/>
      <w:bCs/>
      <w:color w:val="000000" w:themeColor="text1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8837E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aliases w:val="Picture Char,Picture1 Char"/>
    <w:basedOn w:val="DefaultParagraphFont"/>
    <w:link w:val="Heading4"/>
    <w:uiPriority w:val="9"/>
    <w:rsid w:val="008837E7"/>
    <w:rPr>
      <w:rFonts w:ascii="Bookman Old Style" w:eastAsiaTheme="majorEastAsia" w:hAnsi="Bookman Old Style" w:cstheme="majorBidi"/>
      <w:iCs/>
      <w:color w:val="000000" w:themeColor="text1"/>
      <w:sz w:val="18"/>
    </w:rPr>
  </w:style>
  <w:style w:type="paragraph" w:styleId="Caption">
    <w:name w:val="caption"/>
    <w:basedOn w:val="Normal"/>
    <w:next w:val="Normal"/>
    <w:uiPriority w:val="35"/>
    <w:unhideWhenUsed/>
    <w:qFormat/>
    <w:rsid w:val="008837E7"/>
    <w:pPr>
      <w:spacing w:after="200"/>
    </w:pPr>
    <w:rPr>
      <w:iCs/>
      <w:color w:val="000000" w:themeColor="text1"/>
      <w:szCs w:val="18"/>
    </w:rPr>
  </w:style>
  <w:style w:type="paragraph" w:styleId="Title">
    <w:name w:val="Title"/>
    <w:basedOn w:val="Normal"/>
    <w:link w:val="TitleChar"/>
    <w:uiPriority w:val="10"/>
    <w:qFormat/>
    <w:rsid w:val="008837E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37E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8837E7"/>
    <w:rPr>
      <w:b/>
      <w:bCs/>
    </w:rPr>
  </w:style>
  <w:style w:type="character" w:styleId="Emphasis">
    <w:name w:val="Emphasis"/>
    <w:basedOn w:val="DefaultParagraphFont"/>
    <w:uiPriority w:val="20"/>
    <w:qFormat/>
    <w:rsid w:val="008837E7"/>
    <w:rPr>
      <w:i/>
      <w:iCs/>
    </w:rPr>
  </w:style>
  <w:style w:type="paragraph" w:styleId="NoSpacing">
    <w:name w:val="No Spacing"/>
    <w:uiPriority w:val="1"/>
    <w:qFormat/>
    <w:rsid w:val="008837E7"/>
    <w:pPr>
      <w:keepNext/>
      <w:keepLines/>
    </w:pPr>
    <w:rPr>
      <w:b/>
      <w:color w:val="000000" w:themeColor="text1"/>
      <w:sz w:val="18"/>
      <w:szCs w:val="26"/>
    </w:rPr>
  </w:style>
  <w:style w:type="paragraph" w:styleId="ListParagraph">
    <w:name w:val="List Paragraph"/>
    <w:basedOn w:val="Normal"/>
    <w:uiPriority w:val="34"/>
    <w:qFormat/>
    <w:rsid w:val="008837E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837E7"/>
    <w:pPr>
      <w:widowControl w:val="0"/>
      <w:autoSpaceDE w:val="0"/>
      <w:autoSpaceDN w:val="0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837E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rsid w:val="00E227C4"/>
    <w:rPr>
      <w:rFonts w:eastAsia="Times New Roman" w:cs="Times New Roman"/>
    </w:rPr>
  </w:style>
  <w:style w:type="character" w:customStyle="1" w:styleId="Heading5Char">
    <w:name w:val="Heading 5 Char"/>
    <w:basedOn w:val="DefaultParagraphFont"/>
    <w:link w:val="Heading5"/>
    <w:uiPriority w:val="9"/>
    <w:rsid w:val="008837E7"/>
    <w:rPr>
      <w:rFonts w:asciiTheme="majorHAnsi" w:eastAsiaTheme="majorEastAsia" w:hAnsiTheme="majorHAnsi" w:cstheme="majorBidi"/>
      <w:color w:val="2E74B5" w:themeColor="accent1" w:themeShade="BF"/>
      <w:sz w:val="18"/>
    </w:rPr>
  </w:style>
  <w:style w:type="character" w:styleId="SubtleReference">
    <w:name w:val="Subtle Reference"/>
    <w:basedOn w:val="DefaultParagraphFont"/>
    <w:uiPriority w:val="31"/>
    <w:qFormat/>
    <w:rsid w:val="008837E7"/>
    <w:rPr>
      <w:smallCaps/>
      <w:color w:val="5A5A5A" w:themeColor="text1" w:themeTint="A5"/>
    </w:rPr>
  </w:style>
  <w:style w:type="character" w:styleId="Hyperlink">
    <w:name w:val="Hyperlink"/>
    <w:basedOn w:val="DefaultParagraphFont"/>
    <w:uiPriority w:val="99"/>
    <w:semiHidden/>
    <w:unhideWhenUsed/>
    <w:rsid w:val="00011B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2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3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54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37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66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31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3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8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25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1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93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ation.com.pk/04-Jul-2025/housing-minister-hands-over-possession-of-plots-to-allottees-in-sky-gardens-housing-projec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ation.com.pk/04-Jul-2025/from-exclusion-to-equity-wecon-policy-recommendations-report-proposes-reforms-to-empower-women-entrepreneurs" TargetMode="External"/><Relationship Id="rId5" Type="http://schemas.openxmlformats.org/officeDocument/2006/relationships/hyperlink" Target="https://www.nation.com.pk/04-Jul-2025/pc-board-approves-financial-advisor-for-ztbl-privatisation" TargetMode="External"/><Relationship Id="rId4" Type="http://schemas.openxmlformats.org/officeDocument/2006/relationships/hyperlink" Target="https://www.nation.com.pk/columnist/awais-ahme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854</Words>
  <Characters>4873</Characters>
  <Application>Microsoft Office Word</Application>
  <DocSecurity>0</DocSecurity>
  <Lines>40</Lines>
  <Paragraphs>11</Paragraphs>
  <ScaleCrop>false</ScaleCrop>
  <Company>Grizli777</Company>
  <LinksUpToDate>false</LinksUpToDate>
  <CharactersWithSpaces>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Aali</dc:creator>
  <cp:lastModifiedBy>Aali</cp:lastModifiedBy>
  <cp:revision>1</cp:revision>
  <dcterms:created xsi:type="dcterms:W3CDTF">2025-07-04T04:20:00Z</dcterms:created>
  <dcterms:modified xsi:type="dcterms:W3CDTF">2025-07-04T04:23:00Z</dcterms:modified>
</cp:coreProperties>
</file>