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B0" w:rsidRPr="007940B0" w:rsidRDefault="007940B0" w:rsidP="007940B0">
      <w:pPr>
        <w:spacing w:before="100" w:beforeAutospacing="1" w:afterAutospacing="1" w:line="240" w:lineRule="auto"/>
        <w:jc w:val="both"/>
        <w:outlineLvl w:val="1"/>
        <w:rPr>
          <w:rFonts w:ascii="Times New Roman" w:eastAsia="Times New Roman" w:hAnsi="Times New Roman" w:cs="Times New Roman"/>
          <w:b/>
          <w:bCs/>
          <w:sz w:val="36"/>
          <w:szCs w:val="36"/>
        </w:rPr>
      </w:pPr>
      <w:r w:rsidRPr="007940B0">
        <w:rPr>
          <w:rFonts w:ascii="Times New Roman" w:eastAsia="Times New Roman" w:hAnsi="Times New Roman" w:cs="Times New Roman"/>
          <w:b/>
          <w:bCs/>
          <w:sz w:val="36"/>
          <w:szCs w:val="36"/>
        </w:rPr>
        <w:fldChar w:fldCharType="begin"/>
      </w:r>
      <w:r w:rsidRPr="007940B0">
        <w:rPr>
          <w:rFonts w:ascii="Times New Roman" w:eastAsia="Times New Roman" w:hAnsi="Times New Roman" w:cs="Times New Roman"/>
          <w:b/>
          <w:bCs/>
          <w:sz w:val="36"/>
          <w:szCs w:val="36"/>
        </w:rPr>
        <w:instrText xml:space="preserve"> HYPERLINK "https://www.dawn.com/news/1950525/ppp-in-education" </w:instrText>
      </w:r>
      <w:r w:rsidRPr="007940B0">
        <w:rPr>
          <w:rFonts w:ascii="Times New Roman" w:eastAsia="Times New Roman" w:hAnsi="Times New Roman" w:cs="Times New Roman"/>
          <w:b/>
          <w:bCs/>
          <w:sz w:val="36"/>
          <w:szCs w:val="36"/>
        </w:rPr>
        <w:fldChar w:fldCharType="separate"/>
      </w:r>
      <w:r w:rsidRPr="007940B0">
        <w:rPr>
          <w:rFonts w:ascii="Times New Roman" w:eastAsia="Times New Roman" w:hAnsi="Times New Roman" w:cs="Times New Roman"/>
          <w:b/>
          <w:bCs/>
          <w:color w:val="0000FF"/>
          <w:sz w:val="36"/>
          <w:szCs w:val="36"/>
          <w:u w:val="single"/>
        </w:rPr>
        <w:t xml:space="preserve">PPP in education </w:t>
      </w:r>
      <w:r w:rsidRPr="007940B0">
        <w:rPr>
          <w:rFonts w:ascii="Times New Roman" w:eastAsia="Times New Roman" w:hAnsi="Times New Roman" w:cs="Times New Roman"/>
          <w:b/>
          <w:bCs/>
          <w:sz w:val="36"/>
          <w:szCs w:val="36"/>
        </w:rPr>
        <w:fldChar w:fldCharType="end"/>
      </w:r>
    </w:p>
    <w:p w:rsidR="007940B0" w:rsidRPr="007940B0" w:rsidRDefault="007940B0" w:rsidP="007940B0">
      <w:pPr>
        <w:spacing w:after="0" w:line="240" w:lineRule="auto"/>
        <w:jc w:val="both"/>
        <w:rPr>
          <w:rFonts w:ascii="Times New Roman" w:eastAsia="Times New Roman" w:hAnsi="Times New Roman" w:cs="Times New Roman"/>
          <w:szCs w:val="24"/>
        </w:rPr>
      </w:pPr>
      <w:hyperlink r:id="rId4" w:history="1">
        <w:proofErr w:type="spellStart"/>
        <w:r w:rsidRPr="007940B0">
          <w:rPr>
            <w:rFonts w:ascii="Times New Roman" w:eastAsia="Times New Roman" w:hAnsi="Times New Roman" w:cs="Times New Roman"/>
            <w:color w:val="0000FF"/>
            <w:szCs w:val="24"/>
            <w:u w:val="single"/>
          </w:rPr>
          <w:t>Neda</w:t>
        </w:r>
        <w:proofErr w:type="spellEnd"/>
        <w:r w:rsidRPr="007940B0">
          <w:rPr>
            <w:rFonts w:ascii="Times New Roman" w:eastAsia="Times New Roman" w:hAnsi="Times New Roman" w:cs="Times New Roman"/>
            <w:color w:val="0000FF"/>
            <w:szCs w:val="24"/>
            <w:u w:val="single"/>
          </w:rPr>
          <w:t xml:space="preserve"> </w:t>
        </w:r>
        <w:proofErr w:type="spellStart"/>
        <w:r w:rsidRPr="007940B0">
          <w:rPr>
            <w:rFonts w:ascii="Times New Roman" w:eastAsia="Times New Roman" w:hAnsi="Times New Roman" w:cs="Times New Roman"/>
            <w:color w:val="0000FF"/>
            <w:szCs w:val="24"/>
            <w:u w:val="single"/>
          </w:rPr>
          <w:t>Mulji</w:t>
        </w:r>
        <w:proofErr w:type="spellEnd"/>
      </w:hyperlink>
      <w:r w:rsidRPr="007940B0">
        <w:rPr>
          <w:rFonts w:ascii="Times New Roman" w:eastAsia="Times New Roman" w:hAnsi="Times New Roman" w:cs="Times New Roman"/>
          <w:szCs w:val="24"/>
        </w:rPr>
        <w:t xml:space="preserve"> Published October 22, 2025 </w:t>
      </w:r>
    </w:p>
    <w:p w:rsidR="007940B0" w:rsidRPr="007940B0" w:rsidRDefault="007940B0" w:rsidP="007940B0">
      <w:pPr>
        <w:spacing w:before="100" w:beforeAutospacing="1" w:afterAutospacing="1" w:line="240" w:lineRule="auto"/>
        <w:jc w:val="both"/>
        <w:rPr>
          <w:rFonts w:ascii="Times New Roman" w:eastAsia="Times New Roman" w:hAnsi="Times New Roman" w:cs="Times New Roman"/>
          <w:szCs w:val="24"/>
        </w:rPr>
      </w:pPr>
      <w:r w:rsidRPr="007940B0">
        <w:rPr>
          <w:rFonts w:ascii="Times New Roman" w:eastAsia="Times New Roman" w:hAnsi="Times New Roman" w:cs="Times New Roman"/>
          <w:szCs w:val="24"/>
        </w:rPr>
        <w:t>WITH 26.2 million children out of school, the state may have to revive its model of public-private partnership (PPP) to widen the net of access and equity in education. Pakistan has had a history of NGOs filling the access gap with low-fee or no-cost schooling, health and security for citizens where the government system has failed to absorb the demand. Countless others — eager and intelligent children — are in classrooms not delivering quality education. It’s time to focus on building opportunity, rather than looking towards quick fixes. If we don’t wish to see generations fall prey to poverty, malnourishment, economic regression, this is the time to reverse the trend.</w:t>
      </w:r>
    </w:p>
    <w:p w:rsidR="007940B0" w:rsidRPr="007940B0" w:rsidRDefault="007940B0" w:rsidP="007940B0">
      <w:pPr>
        <w:spacing w:before="100" w:beforeAutospacing="1" w:afterAutospacing="1" w:line="240" w:lineRule="auto"/>
        <w:jc w:val="both"/>
        <w:rPr>
          <w:rFonts w:ascii="Times New Roman" w:eastAsia="Times New Roman" w:hAnsi="Times New Roman" w:cs="Times New Roman"/>
          <w:szCs w:val="24"/>
        </w:rPr>
      </w:pPr>
      <w:r w:rsidRPr="007940B0">
        <w:rPr>
          <w:rFonts w:ascii="Times New Roman" w:eastAsia="Times New Roman" w:hAnsi="Times New Roman" w:cs="Times New Roman"/>
          <w:szCs w:val="24"/>
        </w:rPr>
        <w:t xml:space="preserve">Much of the work of building opportunity is left to NGOs that are funded externally by overseas development </w:t>
      </w:r>
      <w:proofErr w:type="spellStart"/>
      <w:r w:rsidRPr="007940B0">
        <w:rPr>
          <w:rFonts w:ascii="Times New Roman" w:eastAsia="Times New Roman" w:hAnsi="Times New Roman" w:cs="Times New Roman"/>
          <w:szCs w:val="24"/>
        </w:rPr>
        <w:t>organisations</w:t>
      </w:r>
      <w:proofErr w:type="spellEnd"/>
      <w:r w:rsidRPr="007940B0">
        <w:rPr>
          <w:rFonts w:ascii="Times New Roman" w:eastAsia="Times New Roman" w:hAnsi="Times New Roman" w:cs="Times New Roman"/>
          <w:szCs w:val="24"/>
        </w:rPr>
        <w:t>. While they have done a fantastic job reporting growth in literacy, the ultimate responsibility for education does not lie with them. However, working in tandem is always an option and a public-private commitment to education may be the way forward. Private education is not a panacea, but it can be a critical partner in working towards a solution.</w:t>
      </w:r>
    </w:p>
    <w:p w:rsidR="007940B0" w:rsidRPr="007940B0" w:rsidRDefault="007940B0" w:rsidP="007940B0">
      <w:pPr>
        <w:spacing w:before="100" w:beforeAutospacing="1" w:afterAutospacing="1" w:line="240" w:lineRule="auto"/>
        <w:jc w:val="both"/>
        <w:rPr>
          <w:rFonts w:ascii="Times New Roman" w:eastAsia="Times New Roman" w:hAnsi="Times New Roman" w:cs="Times New Roman"/>
          <w:szCs w:val="24"/>
        </w:rPr>
      </w:pPr>
      <w:r w:rsidRPr="007940B0">
        <w:rPr>
          <w:rFonts w:ascii="Times New Roman" w:eastAsia="Times New Roman" w:hAnsi="Times New Roman" w:cs="Times New Roman"/>
          <w:szCs w:val="24"/>
        </w:rPr>
        <w:t xml:space="preserve">Back in the 1980s, Sweden introduced a voucher system whereby parents could use government funds to send their children to private schools. This government ‘subsidy’ meant that many families could top up the voucher with their own resources and avail private sector education. In Colombia, in the 1990s, the government increased access to quality education by contracting public schools to private operators. In the US, charter schools have seen much success. Built on the model of government-funded and independently managed education providers, these schools have seen results that have outperformed the public education system in many cities. In Pakistan, we haven’t seen many successful PPP models other than the Punjab Education Foundation, which paid private schools to educate children from very low-income families. It was extended to become the Public School Support </w:t>
      </w:r>
      <w:proofErr w:type="spellStart"/>
      <w:r w:rsidRPr="007940B0">
        <w:rPr>
          <w:rFonts w:ascii="Times New Roman" w:eastAsia="Times New Roman" w:hAnsi="Times New Roman" w:cs="Times New Roman"/>
          <w:szCs w:val="24"/>
        </w:rPr>
        <w:t>Programme</w:t>
      </w:r>
      <w:proofErr w:type="spellEnd"/>
      <w:r w:rsidRPr="007940B0">
        <w:rPr>
          <w:rFonts w:ascii="Times New Roman" w:eastAsia="Times New Roman" w:hAnsi="Times New Roman" w:cs="Times New Roman"/>
          <w:szCs w:val="24"/>
        </w:rPr>
        <w:t xml:space="preserve"> in 2015 when government schools were handed over to private players to manage.</w:t>
      </w:r>
    </w:p>
    <w:p w:rsidR="007940B0" w:rsidRPr="007940B0" w:rsidRDefault="007940B0" w:rsidP="007940B0">
      <w:pPr>
        <w:spacing w:before="100" w:beforeAutospacing="1" w:afterAutospacing="1" w:line="240" w:lineRule="auto"/>
        <w:jc w:val="both"/>
        <w:rPr>
          <w:rFonts w:ascii="Times New Roman" w:eastAsia="Times New Roman" w:hAnsi="Times New Roman" w:cs="Times New Roman"/>
          <w:szCs w:val="24"/>
        </w:rPr>
      </w:pPr>
      <w:r w:rsidRPr="007940B0">
        <w:rPr>
          <w:rFonts w:ascii="Times New Roman" w:eastAsia="Times New Roman" w:hAnsi="Times New Roman" w:cs="Times New Roman"/>
          <w:szCs w:val="24"/>
        </w:rPr>
        <w:t xml:space="preserve">This model is wrought with challenges of inequity in environments that are not always equipped to help public school students assimilate into private school life. However, such systems can yield results through years of structured planning and sustained effort. In 2008, the New School </w:t>
      </w:r>
      <w:proofErr w:type="spellStart"/>
      <w:r w:rsidRPr="007940B0">
        <w:rPr>
          <w:rFonts w:ascii="Times New Roman" w:eastAsia="Times New Roman" w:hAnsi="Times New Roman" w:cs="Times New Roman"/>
          <w:szCs w:val="24"/>
        </w:rPr>
        <w:t>Programme</w:t>
      </w:r>
      <w:proofErr w:type="spellEnd"/>
      <w:r w:rsidRPr="007940B0">
        <w:rPr>
          <w:rFonts w:ascii="Times New Roman" w:eastAsia="Times New Roman" w:hAnsi="Times New Roman" w:cs="Times New Roman"/>
          <w:szCs w:val="24"/>
        </w:rPr>
        <w:t xml:space="preserve"> encouraged the private sector to establish new schools with support from the PEF. After a decade-long growth trajectory that saw increased literacy rates in all districts of Punjab, retention of students remained the single biggest challenge for these schools. Besides, there’s very little data on student learning outcomes from PEF partner schools and many public schools in the country. Another reason for PPP in education is the accountability and transparency </w:t>
      </w:r>
      <w:r w:rsidRPr="007940B0">
        <w:rPr>
          <w:rFonts w:ascii="Times New Roman" w:eastAsia="Times New Roman" w:hAnsi="Times New Roman" w:cs="Times New Roman"/>
          <w:szCs w:val="24"/>
        </w:rPr>
        <w:lastRenderedPageBreak/>
        <w:t>brought in by private schools where monitoring and evaluation are part of an ongoing process and the results are benchmarked against required standards.</w:t>
      </w:r>
    </w:p>
    <w:p w:rsidR="007940B0" w:rsidRPr="007940B0" w:rsidRDefault="007940B0" w:rsidP="007940B0">
      <w:pPr>
        <w:spacing w:beforeAutospacing="1" w:afterAutospacing="1" w:line="240" w:lineRule="auto"/>
        <w:jc w:val="both"/>
        <w:rPr>
          <w:rFonts w:ascii="Times New Roman" w:eastAsia="Times New Roman" w:hAnsi="Times New Roman" w:cs="Times New Roman"/>
          <w:szCs w:val="24"/>
        </w:rPr>
      </w:pPr>
      <w:r w:rsidRPr="007940B0">
        <w:rPr>
          <w:rFonts w:ascii="Times New Roman" w:eastAsia="Times New Roman" w:hAnsi="Times New Roman" w:cs="Times New Roman"/>
          <w:szCs w:val="24"/>
        </w:rPr>
        <w:t>Shared responsibility can help reduce dropout rates.</w:t>
      </w:r>
    </w:p>
    <w:p w:rsidR="007940B0" w:rsidRPr="007940B0" w:rsidRDefault="007940B0" w:rsidP="007940B0">
      <w:pPr>
        <w:spacing w:before="100" w:beforeAutospacing="1" w:afterAutospacing="1" w:line="240" w:lineRule="auto"/>
        <w:jc w:val="both"/>
        <w:rPr>
          <w:rFonts w:ascii="Times New Roman" w:eastAsia="Times New Roman" w:hAnsi="Times New Roman" w:cs="Times New Roman"/>
          <w:szCs w:val="24"/>
        </w:rPr>
      </w:pPr>
      <w:r w:rsidRPr="007940B0">
        <w:rPr>
          <w:rFonts w:ascii="Times New Roman" w:eastAsia="Times New Roman" w:hAnsi="Times New Roman" w:cs="Times New Roman"/>
          <w:szCs w:val="24"/>
        </w:rPr>
        <w:t>PPP in school education in Pakistan would reflect shared responsibility, with the aim of raising standards across the board. It would reduce dropout rates, bridge gender gaps, and increase opportunity for a larger percentage of children from disadvantaged communities. Priva</w:t>
      </w:r>
      <w:r w:rsidRPr="007940B0">
        <w:rPr>
          <w:rFonts w:ascii="Times New Roman" w:eastAsia="Times New Roman" w:hAnsi="Times New Roman" w:cs="Times New Roman"/>
          <w:szCs w:val="24"/>
        </w:rPr>
        <w:softHyphen/>
      </w:r>
      <w:r w:rsidRPr="007940B0">
        <w:rPr>
          <w:rFonts w:ascii="Times New Roman" w:eastAsia="Times New Roman" w:hAnsi="Times New Roman" w:cs="Times New Roman"/>
          <w:szCs w:val="24"/>
        </w:rPr>
        <w:softHyphen/>
        <w:t>te partners often bring in modern teaching methods, technology integration, and performance-based accountability, which can enhance learning outcomes. This will ensure greater equity, inclusiveness, and alignment with national education goals. This synergy can lead to access to better-trained teachers, improved school facilit</w:t>
      </w:r>
      <w:r w:rsidRPr="007940B0">
        <w:rPr>
          <w:rFonts w:ascii="Times New Roman" w:eastAsia="Times New Roman" w:hAnsi="Times New Roman" w:cs="Times New Roman"/>
          <w:szCs w:val="24"/>
        </w:rPr>
        <w:softHyphen/>
        <w:t>ies, and more re</w:t>
      </w:r>
      <w:r w:rsidRPr="007940B0">
        <w:rPr>
          <w:rFonts w:ascii="Times New Roman" w:eastAsia="Times New Roman" w:hAnsi="Times New Roman" w:cs="Times New Roman"/>
          <w:szCs w:val="24"/>
        </w:rPr>
        <w:softHyphen/>
      </w:r>
      <w:r w:rsidRPr="007940B0">
        <w:rPr>
          <w:rFonts w:ascii="Times New Roman" w:eastAsia="Times New Roman" w:hAnsi="Times New Roman" w:cs="Times New Roman"/>
          <w:szCs w:val="24"/>
        </w:rPr>
        <w:softHyphen/>
        <w:t>l</w:t>
      </w:r>
      <w:r w:rsidRPr="007940B0">
        <w:rPr>
          <w:rFonts w:ascii="Times New Roman" w:eastAsia="Times New Roman" w:hAnsi="Times New Roman" w:cs="Times New Roman"/>
          <w:szCs w:val="24"/>
        </w:rPr>
        <w:softHyphen/>
        <w:t>ev</w:t>
      </w:r>
      <w:r w:rsidRPr="007940B0">
        <w:rPr>
          <w:rFonts w:ascii="Times New Roman" w:eastAsia="Times New Roman" w:hAnsi="Times New Roman" w:cs="Times New Roman"/>
          <w:szCs w:val="24"/>
        </w:rPr>
        <w:softHyphen/>
        <w:t>ant curricula. A couple of deca</w:t>
      </w:r>
      <w:r w:rsidRPr="007940B0">
        <w:rPr>
          <w:rFonts w:ascii="Times New Roman" w:eastAsia="Times New Roman" w:hAnsi="Times New Roman" w:cs="Times New Roman"/>
          <w:szCs w:val="24"/>
        </w:rPr>
        <w:softHyphen/>
        <w:t>des from now, when these students enter the workforce, they will have gre</w:t>
      </w:r>
      <w:r w:rsidRPr="007940B0">
        <w:rPr>
          <w:rFonts w:ascii="Times New Roman" w:eastAsia="Times New Roman" w:hAnsi="Times New Roman" w:cs="Times New Roman"/>
          <w:szCs w:val="24"/>
        </w:rPr>
        <w:softHyphen/>
        <w:t>a</w:t>
      </w:r>
      <w:r w:rsidRPr="007940B0">
        <w:rPr>
          <w:rFonts w:ascii="Times New Roman" w:eastAsia="Times New Roman" w:hAnsi="Times New Roman" w:cs="Times New Roman"/>
          <w:szCs w:val="24"/>
        </w:rPr>
        <w:softHyphen/>
        <w:t>t</w:t>
      </w:r>
      <w:r w:rsidRPr="007940B0">
        <w:rPr>
          <w:rFonts w:ascii="Times New Roman" w:eastAsia="Times New Roman" w:hAnsi="Times New Roman" w:cs="Times New Roman"/>
          <w:szCs w:val="24"/>
        </w:rPr>
        <w:softHyphen/>
        <w:t>er op</w:t>
      </w:r>
      <w:r w:rsidRPr="007940B0">
        <w:rPr>
          <w:rFonts w:ascii="Times New Roman" w:eastAsia="Times New Roman" w:hAnsi="Times New Roman" w:cs="Times New Roman"/>
          <w:szCs w:val="24"/>
        </w:rPr>
        <w:softHyphen/>
      </w:r>
      <w:r w:rsidRPr="007940B0">
        <w:rPr>
          <w:rFonts w:ascii="Times New Roman" w:eastAsia="Times New Roman" w:hAnsi="Times New Roman" w:cs="Times New Roman"/>
          <w:szCs w:val="24"/>
        </w:rPr>
        <w:softHyphen/>
      </w:r>
      <w:r w:rsidRPr="007940B0">
        <w:rPr>
          <w:rFonts w:ascii="Times New Roman" w:eastAsia="Times New Roman" w:hAnsi="Times New Roman" w:cs="Times New Roman"/>
          <w:szCs w:val="24"/>
        </w:rPr>
        <w:softHyphen/>
      </w:r>
      <w:r w:rsidRPr="007940B0">
        <w:rPr>
          <w:rFonts w:ascii="Times New Roman" w:eastAsia="Times New Roman" w:hAnsi="Times New Roman" w:cs="Times New Roman"/>
          <w:szCs w:val="24"/>
        </w:rPr>
        <w:softHyphen/>
        <w:t>p</w:t>
      </w:r>
      <w:r w:rsidRPr="007940B0">
        <w:rPr>
          <w:rFonts w:ascii="Times New Roman" w:eastAsia="Times New Roman" w:hAnsi="Times New Roman" w:cs="Times New Roman"/>
          <w:szCs w:val="24"/>
        </w:rPr>
        <w:softHyphen/>
      </w:r>
      <w:r w:rsidRPr="007940B0">
        <w:rPr>
          <w:rFonts w:ascii="Times New Roman" w:eastAsia="Times New Roman" w:hAnsi="Times New Roman" w:cs="Times New Roman"/>
          <w:szCs w:val="24"/>
        </w:rPr>
        <w:softHyphen/>
      </w:r>
      <w:r w:rsidRPr="007940B0">
        <w:rPr>
          <w:rFonts w:ascii="Times New Roman" w:eastAsia="Times New Roman" w:hAnsi="Times New Roman" w:cs="Times New Roman"/>
          <w:szCs w:val="24"/>
        </w:rPr>
        <w:softHyphen/>
      </w:r>
      <w:r w:rsidRPr="007940B0">
        <w:rPr>
          <w:rFonts w:ascii="Times New Roman" w:eastAsia="Times New Roman" w:hAnsi="Times New Roman" w:cs="Times New Roman"/>
          <w:szCs w:val="24"/>
        </w:rPr>
        <w:softHyphen/>
      </w:r>
      <w:r w:rsidRPr="007940B0">
        <w:rPr>
          <w:rFonts w:ascii="Times New Roman" w:eastAsia="Times New Roman" w:hAnsi="Times New Roman" w:cs="Times New Roman"/>
          <w:szCs w:val="24"/>
        </w:rPr>
        <w:softHyphen/>
        <w:t>ortu</w:t>
      </w:r>
      <w:r w:rsidRPr="007940B0">
        <w:rPr>
          <w:rFonts w:ascii="Times New Roman" w:eastAsia="Times New Roman" w:hAnsi="Times New Roman" w:cs="Times New Roman"/>
          <w:szCs w:val="24"/>
        </w:rPr>
        <w:softHyphen/>
        <w:t>nit</w:t>
      </w:r>
      <w:r w:rsidRPr="007940B0">
        <w:rPr>
          <w:rFonts w:ascii="Times New Roman" w:eastAsia="Times New Roman" w:hAnsi="Times New Roman" w:cs="Times New Roman"/>
          <w:szCs w:val="24"/>
        </w:rPr>
        <w:softHyphen/>
        <w:t>ies thr</w:t>
      </w:r>
      <w:r w:rsidRPr="007940B0">
        <w:rPr>
          <w:rFonts w:ascii="Times New Roman" w:eastAsia="Times New Roman" w:hAnsi="Times New Roman" w:cs="Times New Roman"/>
          <w:szCs w:val="24"/>
        </w:rPr>
        <w:softHyphen/>
      </w:r>
      <w:r w:rsidRPr="007940B0">
        <w:rPr>
          <w:rFonts w:ascii="Times New Roman" w:eastAsia="Times New Roman" w:hAnsi="Times New Roman" w:cs="Times New Roman"/>
          <w:szCs w:val="24"/>
        </w:rPr>
        <w:softHyphen/>
      </w:r>
      <w:r w:rsidRPr="007940B0">
        <w:rPr>
          <w:rFonts w:ascii="Times New Roman" w:eastAsia="Times New Roman" w:hAnsi="Times New Roman" w:cs="Times New Roman"/>
          <w:szCs w:val="24"/>
        </w:rPr>
        <w:softHyphen/>
      </w:r>
      <w:r w:rsidRPr="007940B0">
        <w:rPr>
          <w:rFonts w:ascii="Times New Roman" w:eastAsia="Times New Roman" w:hAnsi="Times New Roman" w:cs="Times New Roman"/>
          <w:szCs w:val="24"/>
        </w:rPr>
        <w:softHyphen/>
        <w:t>o</w:t>
      </w:r>
      <w:r w:rsidRPr="007940B0">
        <w:rPr>
          <w:rFonts w:ascii="Times New Roman" w:eastAsia="Times New Roman" w:hAnsi="Times New Roman" w:cs="Times New Roman"/>
          <w:szCs w:val="24"/>
        </w:rPr>
        <w:softHyphen/>
        <w:t>ugh the spr</w:t>
      </w:r>
      <w:r w:rsidRPr="007940B0">
        <w:rPr>
          <w:rFonts w:ascii="Times New Roman" w:eastAsia="Times New Roman" w:hAnsi="Times New Roman" w:cs="Times New Roman"/>
          <w:szCs w:val="24"/>
        </w:rPr>
        <w:softHyphen/>
        <w:t>ingboard that private educat</w:t>
      </w:r>
      <w:r w:rsidRPr="007940B0">
        <w:rPr>
          <w:rFonts w:ascii="Times New Roman" w:eastAsia="Times New Roman" w:hAnsi="Times New Roman" w:cs="Times New Roman"/>
          <w:szCs w:val="24"/>
        </w:rPr>
        <w:softHyphen/>
        <w:t>ion provides. Investment in our school-going children today is a critical catalyst for a growing workforce and productivity.</w:t>
      </w:r>
    </w:p>
    <w:p w:rsidR="007940B0" w:rsidRPr="007940B0" w:rsidRDefault="007940B0" w:rsidP="007940B0">
      <w:pPr>
        <w:spacing w:before="100" w:beforeAutospacing="1" w:afterAutospacing="1" w:line="240" w:lineRule="auto"/>
        <w:jc w:val="both"/>
        <w:rPr>
          <w:rFonts w:ascii="Times New Roman" w:eastAsia="Times New Roman" w:hAnsi="Times New Roman" w:cs="Times New Roman"/>
          <w:szCs w:val="24"/>
        </w:rPr>
      </w:pPr>
      <w:r w:rsidRPr="007940B0">
        <w:rPr>
          <w:rFonts w:ascii="Times New Roman" w:eastAsia="Times New Roman" w:hAnsi="Times New Roman" w:cs="Times New Roman"/>
          <w:szCs w:val="24"/>
        </w:rPr>
        <w:t xml:space="preserve">In some countries, private schools have been given incentives to ‘adopt’ public schools. In Sweden’s ‘free school’ </w:t>
      </w:r>
      <w:proofErr w:type="spellStart"/>
      <w:r w:rsidRPr="007940B0">
        <w:rPr>
          <w:rFonts w:ascii="Times New Roman" w:eastAsia="Times New Roman" w:hAnsi="Times New Roman" w:cs="Times New Roman"/>
          <w:szCs w:val="24"/>
        </w:rPr>
        <w:t>programme</w:t>
      </w:r>
      <w:proofErr w:type="spellEnd"/>
      <w:r w:rsidRPr="007940B0">
        <w:rPr>
          <w:rFonts w:ascii="Times New Roman" w:eastAsia="Times New Roman" w:hAnsi="Times New Roman" w:cs="Times New Roman"/>
          <w:szCs w:val="24"/>
        </w:rPr>
        <w:t xml:space="preserve">, private schools have received funding from the government to take in a percentage of public school children. Portugal and Belgium operate a merit-based system that funds public school children who are taken into the net of private schools. Long-term merit-based loans to high-achieving public school children can provide opportunity and access to private education. Incentives for private schools to take in public school children, such as subsidies and tax-breaks, might build a sustainable model to subvert our education crisis. The time for fragmented efforts has passed. </w:t>
      </w:r>
    </w:p>
    <w:p w:rsidR="007940B0" w:rsidRPr="007940B0" w:rsidRDefault="007940B0" w:rsidP="007940B0">
      <w:pPr>
        <w:spacing w:before="100" w:beforeAutospacing="1" w:afterAutospacing="1" w:line="240" w:lineRule="auto"/>
        <w:jc w:val="both"/>
        <w:rPr>
          <w:rFonts w:ascii="Times New Roman" w:eastAsia="Times New Roman" w:hAnsi="Times New Roman" w:cs="Times New Roman"/>
          <w:szCs w:val="24"/>
        </w:rPr>
      </w:pPr>
      <w:r w:rsidRPr="007940B0">
        <w:rPr>
          <w:rFonts w:ascii="Times New Roman" w:eastAsia="Times New Roman" w:hAnsi="Times New Roman" w:cs="Times New Roman"/>
          <w:i/>
          <w:iCs/>
          <w:szCs w:val="24"/>
        </w:rPr>
        <w:t>The writer is an author, teacher educator and a Fellow of the Higher Education Academy, UK. The views expressed are her own and do not reflect those of her employer.</w:t>
      </w:r>
    </w:p>
    <w:p w:rsidR="007940B0" w:rsidRPr="007940B0" w:rsidRDefault="007940B0" w:rsidP="007940B0">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7940B0">
          <w:rPr>
            <w:rFonts w:ascii="Times New Roman" w:eastAsia="Times New Roman" w:hAnsi="Times New Roman" w:cs="Times New Roman"/>
            <w:i/>
            <w:iCs/>
            <w:color w:val="0000FF"/>
            <w:szCs w:val="24"/>
            <w:u w:val="single"/>
          </w:rPr>
          <w:t>Neda.Mulji@gmail.com</w:t>
        </w:r>
      </w:hyperlink>
    </w:p>
    <w:p w:rsidR="007940B0" w:rsidRPr="007940B0" w:rsidRDefault="007940B0" w:rsidP="007940B0">
      <w:pPr>
        <w:spacing w:before="100" w:beforeAutospacing="1" w:afterAutospacing="1" w:line="240" w:lineRule="auto"/>
        <w:jc w:val="both"/>
        <w:rPr>
          <w:rFonts w:ascii="Times New Roman" w:eastAsia="Times New Roman" w:hAnsi="Times New Roman" w:cs="Times New Roman"/>
          <w:szCs w:val="24"/>
        </w:rPr>
      </w:pPr>
      <w:r w:rsidRPr="007940B0">
        <w:rPr>
          <w:rFonts w:ascii="Times New Roman" w:eastAsia="Times New Roman" w:hAnsi="Times New Roman" w:cs="Times New Roman"/>
          <w:szCs w:val="24"/>
        </w:rPr>
        <w:t xml:space="preserve">X: </w:t>
      </w:r>
      <w:hyperlink r:id="rId6" w:tgtFrame="_blank" w:history="1">
        <w:r w:rsidRPr="007940B0">
          <w:rPr>
            <w:rFonts w:ascii="Times New Roman" w:eastAsia="Times New Roman" w:hAnsi="Times New Roman" w:cs="Times New Roman"/>
            <w:i/>
            <w:iCs/>
            <w:color w:val="0000FF"/>
            <w:szCs w:val="24"/>
            <w:u w:val="single"/>
          </w:rPr>
          <w:t>@</w:t>
        </w:r>
        <w:proofErr w:type="spellStart"/>
        <w:r w:rsidRPr="007940B0">
          <w:rPr>
            <w:rFonts w:ascii="Times New Roman" w:eastAsia="Times New Roman" w:hAnsi="Times New Roman" w:cs="Times New Roman"/>
            <w:i/>
            <w:iCs/>
            <w:color w:val="0000FF"/>
            <w:szCs w:val="24"/>
            <w:u w:val="single"/>
          </w:rPr>
          <w:t>nedamulji</w:t>
        </w:r>
        <w:proofErr w:type="spellEnd"/>
      </w:hyperlink>
    </w:p>
    <w:p w:rsidR="007940B0" w:rsidRPr="007940B0" w:rsidRDefault="007940B0" w:rsidP="007940B0">
      <w:pPr>
        <w:spacing w:before="100" w:beforeAutospacing="1" w:afterAutospacing="1" w:line="240" w:lineRule="auto"/>
        <w:jc w:val="both"/>
        <w:rPr>
          <w:rFonts w:ascii="Times New Roman" w:eastAsia="Times New Roman" w:hAnsi="Times New Roman" w:cs="Times New Roman"/>
          <w:szCs w:val="24"/>
        </w:rPr>
      </w:pPr>
      <w:r w:rsidRPr="007940B0">
        <w:rPr>
          <w:rFonts w:ascii="Times New Roman" w:eastAsia="Times New Roman" w:hAnsi="Times New Roman" w:cs="Times New Roman"/>
          <w:i/>
          <w:iCs/>
          <w:szCs w:val="24"/>
        </w:rPr>
        <w:t>Published in Dawn, October 22nd, 2025</w:t>
      </w:r>
    </w:p>
    <w:p w:rsidR="007C1BCF" w:rsidRDefault="007C1BCF" w:rsidP="007940B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940B0"/>
    <w:rsid w:val="00075954"/>
    <w:rsid w:val="000F3610"/>
    <w:rsid w:val="0018508C"/>
    <w:rsid w:val="001D21CD"/>
    <w:rsid w:val="00240259"/>
    <w:rsid w:val="002F5C52"/>
    <w:rsid w:val="0031501C"/>
    <w:rsid w:val="003256B7"/>
    <w:rsid w:val="0036064A"/>
    <w:rsid w:val="0036576E"/>
    <w:rsid w:val="00383BB2"/>
    <w:rsid w:val="003C2C58"/>
    <w:rsid w:val="00441D95"/>
    <w:rsid w:val="004B43BE"/>
    <w:rsid w:val="004C71EF"/>
    <w:rsid w:val="004E08AD"/>
    <w:rsid w:val="00520ED1"/>
    <w:rsid w:val="00556389"/>
    <w:rsid w:val="00567329"/>
    <w:rsid w:val="005C5E2C"/>
    <w:rsid w:val="0070648E"/>
    <w:rsid w:val="007940B0"/>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940B0"/>
    <w:rPr>
      <w:color w:val="0000FF"/>
      <w:u w:val="single"/>
    </w:rPr>
  </w:style>
  <w:style w:type="character" w:customStyle="1" w:styleId="storybyline">
    <w:name w:val="story__byline"/>
    <w:basedOn w:val="DefaultParagraphFont"/>
    <w:rsid w:val="007940B0"/>
  </w:style>
  <w:style w:type="character" w:customStyle="1" w:styleId="storytime">
    <w:name w:val="story__time"/>
    <w:basedOn w:val="DefaultParagraphFont"/>
    <w:rsid w:val="007940B0"/>
  </w:style>
  <w:style w:type="character" w:customStyle="1" w:styleId="timestamp--published">
    <w:name w:val="timestamp--published"/>
    <w:basedOn w:val="DefaultParagraphFont"/>
    <w:rsid w:val="007940B0"/>
  </w:style>
  <w:style w:type="character" w:customStyle="1" w:styleId="timestamp--label">
    <w:name w:val="timestamp--label"/>
    <w:basedOn w:val="DefaultParagraphFont"/>
    <w:rsid w:val="007940B0"/>
  </w:style>
  <w:style w:type="character" w:customStyle="1" w:styleId="timestamp--date">
    <w:name w:val="timestamp--date"/>
    <w:basedOn w:val="DefaultParagraphFont"/>
    <w:rsid w:val="007940B0"/>
  </w:style>
  <w:style w:type="character" w:customStyle="1" w:styleId="mt-05">
    <w:name w:val="mt-0.5"/>
    <w:basedOn w:val="DefaultParagraphFont"/>
    <w:rsid w:val="007940B0"/>
  </w:style>
  <w:style w:type="character" w:customStyle="1" w:styleId="hidden">
    <w:name w:val="hidden"/>
    <w:basedOn w:val="DefaultParagraphFont"/>
    <w:rsid w:val="007940B0"/>
  </w:style>
  <w:style w:type="paragraph" w:styleId="NormalWeb">
    <w:name w:val="Normal (Web)"/>
    <w:basedOn w:val="Normal"/>
    <w:uiPriority w:val="99"/>
    <w:semiHidden/>
    <w:unhideWhenUsed/>
    <w:rsid w:val="007940B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9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0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698196">
      <w:bodyDiv w:val="1"/>
      <w:marLeft w:val="0"/>
      <w:marRight w:val="0"/>
      <w:marTop w:val="0"/>
      <w:marBottom w:val="0"/>
      <w:divBdr>
        <w:top w:val="none" w:sz="0" w:space="0" w:color="auto"/>
        <w:left w:val="none" w:sz="0" w:space="0" w:color="auto"/>
        <w:bottom w:val="none" w:sz="0" w:space="0" w:color="auto"/>
        <w:right w:val="none" w:sz="0" w:space="0" w:color="auto"/>
      </w:divBdr>
      <w:divsChild>
        <w:div w:id="1740324330">
          <w:marLeft w:val="0"/>
          <w:marRight w:val="0"/>
          <w:marTop w:val="0"/>
          <w:marBottom w:val="0"/>
          <w:divBdr>
            <w:top w:val="none" w:sz="0" w:space="0" w:color="auto"/>
            <w:left w:val="none" w:sz="0" w:space="0" w:color="auto"/>
            <w:bottom w:val="none" w:sz="0" w:space="0" w:color="auto"/>
            <w:right w:val="none" w:sz="0" w:space="0" w:color="auto"/>
          </w:divBdr>
        </w:div>
        <w:div w:id="1427774079">
          <w:marLeft w:val="0"/>
          <w:marRight w:val="0"/>
          <w:marTop w:val="0"/>
          <w:marBottom w:val="0"/>
          <w:divBdr>
            <w:top w:val="none" w:sz="0" w:space="0" w:color="auto"/>
            <w:left w:val="none" w:sz="0" w:space="0" w:color="auto"/>
            <w:bottom w:val="none" w:sz="0" w:space="0" w:color="auto"/>
            <w:right w:val="none" w:sz="0" w:space="0" w:color="auto"/>
          </w:divBdr>
          <w:divsChild>
            <w:div w:id="1597061221">
              <w:marLeft w:val="0"/>
              <w:marRight w:val="0"/>
              <w:marTop w:val="0"/>
              <w:marBottom w:val="0"/>
              <w:divBdr>
                <w:top w:val="none" w:sz="0" w:space="0" w:color="auto"/>
                <w:left w:val="none" w:sz="0" w:space="0" w:color="auto"/>
                <w:bottom w:val="none" w:sz="0" w:space="0" w:color="auto"/>
                <w:right w:val="none" w:sz="0" w:space="0" w:color="auto"/>
              </w:divBdr>
            </w:div>
            <w:div w:id="533467138">
              <w:marLeft w:val="0"/>
              <w:marRight w:val="0"/>
              <w:marTop w:val="0"/>
              <w:marBottom w:val="0"/>
              <w:divBdr>
                <w:top w:val="none" w:sz="0" w:space="0" w:color="auto"/>
                <w:left w:val="none" w:sz="0" w:space="0" w:color="auto"/>
                <w:bottom w:val="none" w:sz="0" w:space="0" w:color="auto"/>
                <w:right w:val="none" w:sz="0" w:space="0" w:color="auto"/>
              </w:divBdr>
            </w:div>
            <w:div w:id="995649181">
              <w:marLeft w:val="0"/>
              <w:marRight w:val="0"/>
              <w:marTop w:val="0"/>
              <w:marBottom w:val="0"/>
              <w:divBdr>
                <w:top w:val="none" w:sz="0" w:space="0" w:color="auto"/>
                <w:left w:val="none" w:sz="0" w:space="0" w:color="auto"/>
                <w:bottom w:val="none" w:sz="0" w:space="0" w:color="auto"/>
                <w:right w:val="none" w:sz="0" w:space="0" w:color="auto"/>
              </w:divBdr>
            </w:div>
            <w:div w:id="901868161">
              <w:marLeft w:val="0"/>
              <w:marRight w:val="0"/>
              <w:marTop w:val="0"/>
              <w:marBottom w:val="0"/>
              <w:divBdr>
                <w:top w:val="none" w:sz="0" w:space="0" w:color="auto"/>
                <w:left w:val="none" w:sz="0" w:space="0" w:color="auto"/>
                <w:bottom w:val="none" w:sz="0" w:space="0" w:color="auto"/>
                <w:right w:val="none" w:sz="0" w:space="0" w:color="auto"/>
              </w:divBdr>
            </w:div>
            <w:div w:id="261569159">
              <w:marLeft w:val="0"/>
              <w:marRight w:val="0"/>
              <w:marTop w:val="0"/>
              <w:marBottom w:val="0"/>
              <w:divBdr>
                <w:top w:val="none" w:sz="0" w:space="0" w:color="auto"/>
                <w:left w:val="none" w:sz="0" w:space="0" w:color="auto"/>
                <w:bottom w:val="none" w:sz="0" w:space="0" w:color="auto"/>
                <w:right w:val="none" w:sz="0" w:space="0" w:color="auto"/>
              </w:divBdr>
            </w:div>
            <w:div w:id="1475179480">
              <w:marLeft w:val="0"/>
              <w:marRight w:val="0"/>
              <w:marTop w:val="0"/>
              <w:marBottom w:val="0"/>
              <w:divBdr>
                <w:top w:val="none" w:sz="0" w:space="0" w:color="auto"/>
                <w:left w:val="none" w:sz="0" w:space="0" w:color="auto"/>
                <w:bottom w:val="none" w:sz="0" w:space="0" w:color="auto"/>
                <w:right w:val="none" w:sz="0" w:space="0" w:color="auto"/>
              </w:divBdr>
            </w:div>
          </w:divsChild>
        </w:div>
        <w:div w:id="368186347">
          <w:marLeft w:val="0"/>
          <w:marRight w:val="0"/>
          <w:marTop w:val="0"/>
          <w:marBottom w:val="0"/>
          <w:divBdr>
            <w:top w:val="none" w:sz="0" w:space="0" w:color="auto"/>
            <w:left w:val="none" w:sz="0" w:space="0" w:color="auto"/>
            <w:bottom w:val="none" w:sz="0" w:space="0" w:color="auto"/>
            <w:right w:val="none" w:sz="0" w:space="0" w:color="auto"/>
          </w:divBdr>
          <w:divsChild>
            <w:div w:id="454569437">
              <w:marLeft w:val="0"/>
              <w:marRight w:val="0"/>
              <w:marTop w:val="0"/>
              <w:marBottom w:val="0"/>
              <w:divBdr>
                <w:top w:val="none" w:sz="0" w:space="0" w:color="auto"/>
                <w:left w:val="none" w:sz="0" w:space="0" w:color="auto"/>
                <w:bottom w:val="none" w:sz="0" w:space="0" w:color="auto"/>
                <w:right w:val="none" w:sz="0" w:space="0" w:color="auto"/>
              </w:divBdr>
            </w:div>
          </w:divsChild>
        </w:div>
        <w:div w:id="815681643">
          <w:marLeft w:val="0"/>
          <w:marRight w:val="0"/>
          <w:marTop w:val="0"/>
          <w:marBottom w:val="0"/>
          <w:divBdr>
            <w:top w:val="none" w:sz="0" w:space="0" w:color="auto"/>
            <w:left w:val="none" w:sz="0" w:space="0" w:color="auto"/>
            <w:bottom w:val="none" w:sz="0" w:space="0" w:color="auto"/>
            <w:right w:val="none" w:sz="0" w:space="0" w:color="auto"/>
          </w:divBdr>
        </w:div>
        <w:div w:id="1226910962">
          <w:marLeft w:val="0"/>
          <w:marRight w:val="0"/>
          <w:marTop w:val="0"/>
          <w:marBottom w:val="0"/>
          <w:divBdr>
            <w:top w:val="none" w:sz="0" w:space="0" w:color="auto"/>
            <w:left w:val="none" w:sz="0" w:space="0" w:color="auto"/>
            <w:bottom w:val="none" w:sz="0" w:space="0" w:color="auto"/>
            <w:right w:val="none" w:sz="0" w:space="0" w:color="auto"/>
          </w:divBdr>
        </w:div>
        <w:div w:id="2121992421">
          <w:marLeft w:val="0"/>
          <w:marRight w:val="0"/>
          <w:marTop w:val="0"/>
          <w:marBottom w:val="0"/>
          <w:divBdr>
            <w:top w:val="none" w:sz="0" w:space="0" w:color="auto"/>
            <w:left w:val="none" w:sz="0" w:space="0" w:color="auto"/>
            <w:bottom w:val="none" w:sz="0" w:space="0" w:color="auto"/>
            <w:right w:val="none" w:sz="0" w:space="0" w:color="auto"/>
          </w:divBdr>
          <w:divsChild>
            <w:div w:id="1522738636">
              <w:marLeft w:val="0"/>
              <w:marRight w:val="0"/>
              <w:marTop w:val="0"/>
              <w:marBottom w:val="0"/>
              <w:divBdr>
                <w:top w:val="none" w:sz="0" w:space="0" w:color="auto"/>
                <w:left w:val="none" w:sz="0" w:space="0" w:color="auto"/>
                <w:bottom w:val="none" w:sz="0" w:space="0" w:color="auto"/>
                <w:right w:val="none" w:sz="0" w:space="0" w:color="auto"/>
              </w:divBdr>
              <w:divsChild>
                <w:div w:id="984555024">
                  <w:marLeft w:val="0"/>
                  <w:marRight w:val="0"/>
                  <w:marTop w:val="0"/>
                  <w:marBottom w:val="0"/>
                  <w:divBdr>
                    <w:top w:val="none" w:sz="0" w:space="0" w:color="auto"/>
                    <w:left w:val="none" w:sz="0" w:space="0" w:color="auto"/>
                    <w:bottom w:val="none" w:sz="0" w:space="0" w:color="auto"/>
                    <w:right w:val="none" w:sz="0" w:space="0" w:color="auto"/>
                  </w:divBdr>
                  <w:divsChild>
                    <w:div w:id="17505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89946">
              <w:marLeft w:val="0"/>
              <w:marRight w:val="0"/>
              <w:marTop w:val="0"/>
              <w:marBottom w:val="0"/>
              <w:divBdr>
                <w:top w:val="none" w:sz="0" w:space="0" w:color="auto"/>
                <w:left w:val="none" w:sz="0" w:space="0" w:color="auto"/>
                <w:bottom w:val="none" w:sz="0" w:space="0" w:color="auto"/>
                <w:right w:val="none" w:sz="0" w:space="0" w:color="auto"/>
              </w:divBdr>
              <w:divsChild>
                <w:div w:id="261647060">
                  <w:marLeft w:val="0"/>
                  <w:marRight w:val="0"/>
                  <w:marTop w:val="0"/>
                  <w:marBottom w:val="0"/>
                  <w:divBdr>
                    <w:top w:val="none" w:sz="0" w:space="0" w:color="auto"/>
                    <w:left w:val="none" w:sz="0" w:space="0" w:color="auto"/>
                    <w:bottom w:val="none" w:sz="0" w:space="0" w:color="auto"/>
                    <w:right w:val="none" w:sz="0" w:space="0" w:color="auto"/>
                  </w:divBdr>
                  <w:divsChild>
                    <w:div w:id="4647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87665">
          <w:marLeft w:val="0"/>
          <w:marRight w:val="0"/>
          <w:marTop w:val="0"/>
          <w:marBottom w:val="0"/>
          <w:divBdr>
            <w:top w:val="none" w:sz="0" w:space="0" w:color="auto"/>
            <w:left w:val="none" w:sz="0" w:space="0" w:color="auto"/>
            <w:bottom w:val="none" w:sz="0" w:space="0" w:color="auto"/>
            <w:right w:val="none" w:sz="0" w:space="0" w:color="auto"/>
          </w:divBdr>
          <w:divsChild>
            <w:div w:id="144568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0@nedamulji" TargetMode="External"/><Relationship Id="rId5" Type="http://schemas.openxmlformats.org/officeDocument/2006/relationships/hyperlink" Target="http://Neda.Mulji@gmail.com" TargetMode="External"/><Relationship Id="rId4" Type="http://schemas.openxmlformats.org/officeDocument/2006/relationships/hyperlink" Target="https://www.dawn.com/authors/8398/neda-mul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4470</Characters>
  <Application>Microsoft Office Word</Application>
  <DocSecurity>0</DocSecurity>
  <Lines>37</Lines>
  <Paragraphs>10</Paragraphs>
  <ScaleCrop>false</ScaleCrop>
  <Company>Grizli777</Company>
  <LinksUpToDate>false</LinksUpToDate>
  <CharactersWithSpaces>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2025-10-27T06:50:00Z</dcterms:created>
  <dcterms:modified xsi:type="dcterms:W3CDTF">2025-10-27T06:52:00Z</dcterms:modified>
</cp:coreProperties>
</file>