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79EA" w:rsidRPr="00B379EA" w:rsidRDefault="00B379EA" w:rsidP="00B379EA">
      <w:pPr>
        <w:spacing w:before="100" w:beforeAutospacing="1" w:afterAutospacing="1" w:line="240" w:lineRule="auto"/>
        <w:outlineLvl w:val="0"/>
        <w:rPr>
          <w:rFonts w:ascii="Times New Roman" w:eastAsia="Times New Roman" w:hAnsi="Times New Roman" w:cs="Times New Roman"/>
          <w:b/>
          <w:bCs/>
          <w:kern w:val="36"/>
          <w:sz w:val="48"/>
          <w:szCs w:val="48"/>
        </w:rPr>
      </w:pPr>
      <w:r w:rsidRPr="00B379EA">
        <w:rPr>
          <w:rFonts w:ascii="Times New Roman" w:eastAsia="Times New Roman" w:hAnsi="Times New Roman" w:cs="Times New Roman"/>
          <w:b/>
          <w:bCs/>
          <w:kern w:val="36"/>
          <w:sz w:val="48"/>
          <w:szCs w:val="48"/>
        </w:rPr>
        <w:t xml:space="preserve">Masking </w:t>
      </w:r>
      <w:proofErr w:type="spellStart"/>
      <w:r w:rsidRPr="00B379EA">
        <w:rPr>
          <w:rFonts w:ascii="Times New Roman" w:eastAsia="Times New Roman" w:hAnsi="Times New Roman" w:cs="Times New Roman"/>
          <w:b/>
          <w:bCs/>
          <w:kern w:val="36"/>
          <w:sz w:val="48"/>
          <w:szCs w:val="48"/>
        </w:rPr>
        <w:t>Sindh</w:t>
      </w:r>
      <w:proofErr w:type="spellEnd"/>
      <w:r w:rsidRPr="00B379EA">
        <w:rPr>
          <w:rFonts w:ascii="Times New Roman" w:eastAsia="Times New Roman" w:hAnsi="Times New Roman" w:cs="Times New Roman"/>
          <w:b/>
          <w:bCs/>
          <w:kern w:val="36"/>
          <w:sz w:val="48"/>
          <w:szCs w:val="48"/>
        </w:rPr>
        <w:t xml:space="preserve"> Education Failures </w:t>
      </w:r>
    </w:p>
    <w:p w:rsidR="00B379EA" w:rsidRPr="00B379EA" w:rsidRDefault="00B379EA" w:rsidP="00B379EA">
      <w:pPr>
        <w:spacing w:before="100" w:beforeAutospacing="1" w:afterAutospacing="1" w:line="240" w:lineRule="auto"/>
        <w:outlineLvl w:val="1"/>
        <w:rPr>
          <w:rFonts w:ascii="Times New Roman" w:eastAsia="Times New Roman" w:hAnsi="Times New Roman" w:cs="Times New Roman"/>
          <w:b/>
          <w:bCs/>
          <w:sz w:val="36"/>
          <w:szCs w:val="36"/>
        </w:rPr>
      </w:pPr>
      <w:r w:rsidRPr="00B379EA">
        <w:rPr>
          <w:rFonts w:ascii="Times New Roman" w:eastAsia="Times New Roman" w:hAnsi="Times New Roman" w:cs="Times New Roman"/>
          <w:b/>
          <w:bCs/>
          <w:sz w:val="36"/>
          <w:szCs w:val="36"/>
        </w:rPr>
        <w:t xml:space="preserve">The hard truth: 17 years of PPP rule brought regression, not progress. </w:t>
      </w:r>
    </w:p>
    <w:p w:rsidR="00B379EA" w:rsidRPr="00B379EA" w:rsidRDefault="00B379EA" w:rsidP="00B379EA">
      <w:pPr>
        <w:spacing w:after="0" w:line="240" w:lineRule="auto"/>
        <w:rPr>
          <w:rFonts w:ascii="Times New Roman" w:eastAsia="Times New Roman" w:hAnsi="Times New Roman" w:cs="Times New Roman"/>
          <w:szCs w:val="24"/>
        </w:rPr>
      </w:pPr>
      <w:hyperlink r:id="rId4" w:history="1">
        <w:proofErr w:type="spellStart"/>
        <w:r w:rsidRPr="00B379EA">
          <w:rPr>
            <w:rFonts w:ascii="Times New Roman" w:eastAsia="Times New Roman" w:hAnsi="Times New Roman" w:cs="Times New Roman"/>
            <w:color w:val="0000FF"/>
            <w:szCs w:val="24"/>
            <w:u w:val="single"/>
          </w:rPr>
          <w:t>Yousuf</w:t>
        </w:r>
        <w:proofErr w:type="spellEnd"/>
        <w:r w:rsidRPr="00B379EA">
          <w:rPr>
            <w:rFonts w:ascii="Times New Roman" w:eastAsia="Times New Roman" w:hAnsi="Times New Roman" w:cs="Times New Roman"/>
            <w:color w:val="0000FF"/>
            <w:szCs w:val="24"/>
            <w:u w:val="single"/>
          </w:rPr>
          <w:t xml:space="preserve"> </w:t>
        </w:r>
        <w:proofErr w:type="spellStart"/>
        <w:r w:rsidRPr="00B379EA">
          <w:rPr>
            <w:rFonts w:ascii="Times New Roman" w:eastAsia="Times New Roman" w:hAnsi="Times New Roman" w:cs="Times New Roman"/>
            <w:color w:val="0000FF"/>
            <w:szCs w:val="24"/>
            <w:u w:val="single"/>
          </w:rPr>
          <w:t>Nazar</w:t>
        </w:r>
        <w:proofErr w:type="spellEnd"/>
      </w:hyperlink>
      <w:r w:rsidRPr="00B379EA">
        <w:rPr>
          <w:rFonts w:ascii="Times New Roman" w:eastAsia="Times New Roman" w:hAnsi="Times New Roman" w:cs="Times New Roman"/>
          <w:szCs w:val="24"/>
        </w:rPr>
        <w:t xml:space="preserve"> </w:t>
      </w:r>
    </w:p>
    <w:p w:rsidR="00B379EA" w:rsidRPr="00B379EA" w:rsidRDefault="00B379EA" w:rsidP="00B379EA">
      <w:pPr>
        <w:spacing w:after="0" w:line="240" w:lineRule="auto"/>
        <w:rPr>
          <w:rFonts w:ascii="Times New Roman" w:eastAsia="Times New Roman" w:hAnsi="Times New Roman" w:cs="Times New Roman"/>
          <w:szCs w:val="24"/>
        </w:rPr>
      </w:pPr>
      <w:r w:rsidRPr="00B379EA">
        <w:rPr>
          <w:rFonts w:ascii="Times New Roman" w:eastAsia="Times New Roman" w:hAnsi="Times New Roman" w:cs="Times New Roman"/>
          <w:szCs w:val="24"/>
        </w:rPr>
        <w:t xml:space="preserve">June 25, 2025 </w:t>
      </w:r>
    </w:p>
    <w:p w:rsidR="00B379EA" w:rsidRPr="00B379EA" w:rsidRDefault="00B379EA" w:rsidP="00B379EA">
      <w:pPr>
        <w:spacing w:before="100" w:beforeAutospacing="1" w:afterAutospacing="1" w:line="240" w:lineRule="auto"/>
        <w:jc w:val="both"/>
        <w:rPr>
          <w:rFonts w:ascii="Times New Roman" w:eastAsia="Times New Roman" w:hAnsi="Times New Roman" w:cs="Times New Roman"/>
          <w:szCs w:val="24"/>
        </w:rPr>
      </w:pPr>
      <w:r w:rsidRPr="00B379EA">
        <w:rPr>
          <w:rFonts w:ascii="Times New Roman" w:eastAsia="Times New Roman" w:hAnsi="Times New Roman" w:cs="Times New Roman"/>
          <w:szCs w:val="24"/>
        </w:rPr>
        <w:t xml:space="preserve">Since 2008, the Pakistan People’s Party (PPP) has boasted about </w:t>
      </w:r>
      <w:proofErr w:type="spellStart"/>
      <w:r w:rsidRPr="00B379EA">
        <w:rPr>
          <w:rFonts w:ascii="Times New Roman" w:eastAsia="Times New Roman" w:hAnsi="Times New Roman" w:cs="Times New Roman"/>
          <w:szCs w:val="24"/>
        </w:rPr>
        <w:t>Sindh’s</w:t>
      </w:r>
      <w:proofErr w:type="spellEnd"/>
      <w:r w:rsidRPr="00B379EA">
        <w:rPr>
          <w:rFonts w:ascii="Times New Roman" w:eastAsia="Times New Roman" w:hAnsi="Times New Roman" w:cs="Times New Roman"/>
          <w:szCs w:val="24"/>
        </w:rPr>
        <w:t xml:space="preserve"> education: “record allocations,” “innovative public–private partnerships,” and “unprecedented reforms.” But the numbers tell a different story. Seventeen years of flashy announcements and small pilots have produced barely any real progress. Millions of children remain out of school, classrooms are still falling apart, and learning outcomes stay abysmal.</w:t>
      </w:r>
    </w:p>
    <w:p w:rsidR="00B379EA" w:rsidRPr="00B379EA" w:rsidRDefault="00B379EA" w:rsidP="00B379EA">
      <w:pPr>
        <w:spacing w:before="100" w:beforeAutospacing="1" w:afterAutospacing="1" w:line="240" w:lineRule="auto"/>
        <w:jc w:val="both"/>
        <w:rPr>
          <w:rFonts w:ascii="Times New Roman" w:eastAsia="Times New Roman" w:hAnsi="Times New Roman" w:cs="Times New Roman"/>
          <w:szCs w:val="24"/>
        </w:rPr>
      </w:pPr>
      <w:r w:rsidRPr="00B379EA">
        <w:rPr>
          <w:rFonts w:ascii="Times New Roman" w:eastAsia="Times New Roman" w:hAnsi="Times New Roman" w:cs="Times New Roman"/>
          <w:szCs w:val="24"/>
        </w:rPr>
        <w:t xml:space="preserve">When PPP took office in 2008, </w:t>
      </w:r>
      <w:proofErr w:type="spellStart"/>
      <w:r w:rsidRPr="00B379EA">
        <w:rPr>
          <w:rFonts w:ascii="Times New Roman" w:eastAsia="Times New Roman" w:hAnsi="Times New Roman" w:cs="Times New Roman"/>
          <w:szCs w:val="24"/>
        </w:rPr>
        <w:t>Sindh’s</w:t>
      </w:r>
      <w:proofErr w:type="spellEnd"/>
      <w:r w:rsidRPr="00B379EA">
        <w:rPr>
          <w:rFonts w:ascii="Times New Roman" w:eastAsia="Times New Roman" w:hAnsi="Times New Roman" w:cs="Times New Roman"/>
          <w:szCs w:val="24"/>
        </w:rPr>
        <w:t xml:space="preserve"> literacy was about 58%—69% for males, 45% for females. The Pakistan Economic Survey 2024-25 reports </w:t>
      </w:r>
      <w:proofErr w:type="spellStart"/>
      <w:r w:rsidRPr="00B379EA">
        <w:rPr>
          <w:rFonts w:ascii="Times New Roman" w:eastAsia="Times New Roman" w:hAnsi="Times New Roman" w:cs="Times New Roman"/>
          <w:szCs w:val="24"/>
        </w:rPr>
        <w:t>Sindh’s</w:t>
      </w:r>
      <w:proofErr w:type="spellEnd"/>
      <w:r w:rsidRPr="00B379EA">
        <w:rPr>
          <w:rFonts w:ascii="Times New Roman" w:eastAsia="Times New Roman" w:hAnsi="Times New Roman" w:cs="Times New Roman"/>
          <w:szCs w:val="24"/>
        </w:rPr>
        <w:t xml:space="preserve"> literacy rate at 57.54%, down from 61.6% the year before. The 2023 census put it at 60.7%, showing either inconsistent data or actual decline. Even the better census figure signals stagnation over 17 years. Punjab meanwhile, jumped from 60% to 74% in the same period. </w:t>
      </w:r>
      <w:proofErr w:type="spellStart"/>
      <w:r w:rsidRPr="00B379EA">
        <w:rPr>
          <w:rFonts w:ascii="Times New Roman" w:eastAsia="Times New Roman" w:hAnsi="Times New Roman" w:cs="Times New Roman"/>
          <w:szCs w:val="24"/>
        </w:rPr>
        <w:t>Sindh’s</w:t>
      </w:r>
      <w:proofErr w:type="spellEnd"/>
      <w:r w:rsidRPr="00B379EA">
        <w:rPr>
          <w:rFonts w:ascii="Times New Roman" w:eastAsia="Times New Roman" w:hAnsi="Times New Roman" w:cs="Times New Roman"/>
          <w:szCs w:val="24"/>
        </w:rPr>
        <w:t xml:space="preserve"> rural-urban and gender gaps remain stark: female literacy in </w:t>
      </w:r>
      <w:proofErr w:type="spellStart"/>
      <w:r w:rsidRPr="00B379EA">
        <w:rPr>
          <w:rFonts w:ascii="Times New Roman" w:eastAsia="Times New Roman" w:hAnsi="Times New Roman" w:cs="Times New Roman"/>
          <w:szCs w:val="24"/>
        </w:rPr>
        <w:t>Tharparkar</w:t>
      </w:r>
      <w:proofErr w:type="spellEnd"/>
      <w:r w:rsidRPr="00B379EA">
        <w:rPr>
          <w:rFonts w:ascii="Times New Roman" w:eastAsia="Times New Roman" w:hAnsi="Times New Roman" w:cs="Times New Roman"/>
          <w:szCs w:val="24"/>
        </w:rPr>
        <w:t xml:space="preserve"> hovers near 30%, while Karachi Central youth literacy exceeds 83%.</w:t>
      </w:r>
    </w:p>
    <w:p w:rsidR="00B379EA" w:rsidRPr="00B379EA" w:rsidRDefault="00B379EA" w:rsidP="00B379EA">
      <w:pPr>
        <w:spacing w:before="100" w:beforeAutospacing="1" w:afterAutospacing="1" w:line="240" w:lineRule="auto"/>
        <w:jc w:val="both"/>
        <w:rPr>
          <w:rFonts w:ascii="Times New Roman" w:eastAsia="Times New Roman" w:hAnsi="Times New Roman" w:cs="Times New Roman"/>
          <w:szCs w:val="24"/>
        </w:rPr>
      </w:pPr>
      <w:r w:rsidRPr="00B379EA">
        <w:rPr>
          <w:rFonts w:ascii="Times New Roman" w:eastAsia="Times New Roman" w:hAnsi="Times New Roman" w:cs="Times New Roman"/>
          <w:szCs w:val="24"/>
        </w:rPr>
        <w:t xml:space="preserve">Primary net enrolment (ages 6–10) was 56% in 2008. Now it’s 53%, down from earlier estimates of 58%. After nearly two decades, half of primary-age children still aren’t in school. Gross enrolment ratio holds at 78%, far behind Punjab’s 95%. </w:t>
      </w:r>
      <w:proofErr w:type="spellStart"/>
      <w:r w:rsidRPr="00B379EA">
        <w:rPr>
          <w:rFonts w:ascii="Times New Roman" w:eastAsia="Times New Roman" w:hAnsi="Times New Roman" w:cs="Times New Roman"/>
          <w:szCs w:val="24"/>
        </w:rPr>
        <w:t>Sindh</w:t>
      </w:r>
      <w:proofErr w:type="spellEnd"/>
      <w:r w:rsidRPr="00B379EA">
        <w:rPr>
          <w:rFonts w:ascii="Times New Roman" w:eastAsia="Times New Roman" w:hAnsi="Times New Roman" w:cs="Times New Roman"/>
          <w:szCs w:val="24"/>
        </w:rPr>
        <w:t xml:space="preserve"> accounts for 7.2 million of Pakistan’s 20.3 million out-of-school kids—up from 6.7 million—and 56% of them are girls.</w:t>
      </w:r>
    </w:p>
    <w:p w:rsidR="00B379EA" w:rsidRPr="00B379EA" w:rsidRDefault="00B379EA" w:rsidP="00B379EA">
      <w:pPr>
        <w:spacing w:before="100" w:beforeAutospacing="1" w:afterAutospacing="1" w:line="240" w:lineRule="auto"/>
        <w:jc w:val="both"/>
        <w:rPr>
          <w:rFonts w:ascii="Times New Roman" w:eastAsia="Times New Roman" w:hAnsi="Times New Roman" w:cs="Times New Roman"/>
          <w:szCs w:val="24"/>
        </w:rPr>
      </w:pPr>
      <w:r w:rsidRPr="00B379EA">
        <w:rPr>
          <w:rFonts w:ascii="Times New Roman" w:eastAsia="Times New Roman" w:hAnsi="Times New Roman" w:cs="Times New Roman"/>
          <w:szCs w:val="24"/>
        </w:rPr>
        <w:t xml:space="preserve">Secondary gross enrolment (Grades 9–10) rose marginally from 41% to 44%, but net enrolment languishes at 21%. Less than one in four teens attend secondary school. Over 40% drop out by Grade 10—double Punjab’s rate and triple Khyber </w:t>
      </w:r>
      <w:proofErr w:type="spellStart"/>
      <w:r w:rsidRPr="00B379EA">
        <w:rPr>
          <w:rFonts w:ascii="Times New Roman" w:eastAsia="Times New Roman" w:hAnsi="Times New Roman" w:cs="Times New Roman"/>
          <w:szCs w:val="24"/>
        </w:rPr>
        <w:t>Pakhtunkhwa’s</w:t>
      </w:r>
      <w:proofErr w:type="spellEnd"/>
      <w:r w:rsidRPr="00B379EA">
        <w:rPr>
          <w:rFonts w:ascii="Times New Roman" w:eastAsia="Times New Roman" w:hAnsi="Times New Roman" w:cs="Times New Roman"/>
          <w:szCs w:val="24"/>
        </w:rPr>
        <w:t>.</w:t>
      </w:r>
    </w:p>
    <w:p w:rsidR="00B379EA" w:rsidRPr="00B379EA" w:rsidRDefault="00B379EA" w:rsidP="00B379EA">
      <w:pPr>
        <w:spacing w:before="100" w:beforeAutospacing="1" w:afterAutospacing="1" w:line="240" w:lineRule="auto"/>
        <w:jc w:val="both"/>
        <w:rPr>
          <w:rFonts w:ascii="Times New Roman" w:eastAsia="Times New Roman" w:hAnsi="Times New Roman" w:cs="Times New Roman"/>
          <w:szCs w:val="24"/>
        </w:rPr>
      </w:pPr>
      <w:r w:rsidRPr="00B379EA">
        <w:rPr>
          <w:rFonts w:ascii="Times New Roman" w:eastAsia="Times New Roman" w:hAnsi="Times New Roman" w:cs="Times New Roman"/>
          <w:szCs w:val="24"/>
        </w:rPr>
        <w:t xml:space="preserve">The PPP raised </w:t>
      </w:r>
      <w:proofErr w:type="spellStart"/>
      <w:r w:rsidRPr="00B379EA">
        <w:rPr>
          <w:rFonts w:ascii="Times New Roman" w:eastAsia="Times New Roman" w:hAnsi="Times New Roman" w:cs="Times New Roman"/>
          <w:szCs w:val="24"/>
        </w:rPr>
        <w:t>Sindh’s</w:t>
      </w:r>
      <w:proofErr w:type="spellEnd"/>
      <w:r w:rsidRPr="00B379EA">
        <w:rPr>
          <w:rFonts w:ascii="Times New Roman" w:eastAsia="Times New Roman" w:hAnsi="Times New Roman" w:cs="Times New Roman"/>
          <w:szCs w:val="24"/>
        </w:rPr>
        <w:t xml:space="preserve"> education budget from PKR 111 billion in 2012–13 to PKR 405 billion in 2024–25. Despite this, spending as a share of provincial GDP only grew from 2.3% to 2.8%, far below UNESCO’s 4% minimum. Salaries now swallow 85% of the budget, up from 75%, squeezing funds for infrastructure, textbooks, and teacher training. The 2025–26 budget of PKR 613 billion touts “digital learning,” but tangible impact is nowhere to be seen—just empty promises.</w:t>
      </w:r>
    </w:p>
    <w:p w:rsidR="00B379EA" w:rsidRPr="00B379EA" w:rsidRDefault="00B379EA" w:rsidP="00B379EA">
      <w:pPr>
        <w:spacing w:before="100" w:beforeAutospacing="1" w:afterAutospacing="1" w:line="240" w:lineRule="auto"/>
        <w:jc w:val="both"/>
        <w:rPr>
          <w:rFonts w:ascii="Times New Roman" w:eastAsia="Times New Roman" w:hAnsi="Times New Roman" w:cs="Times New Roman"/>
          <w:szCs w:val="24"/>
        </w:rPr>
      </w:pPr>
      <w:r w:rsidRPr="00B379EA">
        <w:rPr>
          <w:rFonts w:ascii="Times New Roman" w:eastAsia="Times New Roman" w:hAnsi="Times New Roman" w:cs="Times New Roman"/>
          <w:szCs w:val="24"/>
        </w:rPr>
        <w:lastRenderedPageBreak/>
        <w:t xml:space="preserve">Learning assessments remain grim. In 2008, just 25% of primary school finishers could read at grade level. By 2024, only 39% of Grade 3 students can read a simple story, and 27% can do two-digit division. The latest surveys show no improvement. Two-thirds of children leave primary school unable to read a paragraph, keeping </w:t>
      </w:r>
      <w:proofErr w:type="spellStart"/>
      <w:r w:rsidRPr="00B379EA">
        <w:rPr>
          <w:rFonts w:ascii="Times New Roman" w:eastAsia="Times New Roman" w:hAnsi="Times New Roman" w:cs="Times New Roman"/>
          <w:szCs w:val="24"/>
        </w:rPr>
        <w:t>Sindh</w:t>
      </w:r>
      <w:proofErr w:type="spellEnd"/>
      <w:r w:rsidRPr="00B379EA">
        <w:rPr>
          <w:rFonts w:ascii="Times New Roman" w:eastAsia="Times New Roman" w:hAnsi="Times New Roman" w:cs="Times New Roman"/>
          <w:szCs w:val="24"/>
        </w:rPr>
        <w:t xml:space="preserve"> at the bottom nationally.</w:t>
      </w:r>
    </w:p>
    <w:p w:rsidR="00B379EA" w:rsidRPr="00B379EA" w:rsidRDefault="00B379EA" w:rsidP="00B379EA">
      <w:pPr>
        <w:spacing w:before="100" w:beforeAutospacing="1" w:afterAutospacing="1" w:line="240" w:lineRule="auto"/>
        <w:jc w:val="both"/>
        <w:rPr>
          <w:rFonts w:ascii="Times New Roman" w:eastAsia="Times New Roman" w:hAnsi="Times New Roman" w:cs="Times New Roman"/>
          <w:szCs w:val="24"/>
        </w:rPr>
      </w:pPr>
      <w:r w:rsidRPr="00B379EA">
        <w:rPr>
          <w:rFonts w:ascii="Times New Roman" w:eastAsia="Times New Roman" w:hAnsi="Times New Roman" w:cs="Times New Roman"/>
          <w:szCs w:val="24"/>
        </w:rPr>
        <w:t xml:space="preserve">In 2008, half the schools lacked basic sanitation or water. Today, 69% have no electricity, 43% lack functional toilets, 42% lack drinking water, and 39% have no boundary walls. Some slight improvements in toilets, but electricity availability </w:t>
      </w:r>
      <w:proofErr w:type="gramStart"/>
      <w:r w:rsidRPr="00B379EA">
        <w:rPr>
          <w:rFonts w:ascii="Times New Roman" w:eastAsia="Times New Roman" w:hAnsi="Times New Roman" w:cs="Times New Roman"/>
          <w:szCs w:val="24"/>
        </w:rPr>
        <w:t>has</w:t>
      </w:r>
      <w:proofErr w:type="gramEnd"/>
      <w:r w:rsidRPr="00B379EA">
        <w:rPr>
          <w:rFonts w:ascii="Times New Roman" w:eastAsia="Times New Roman" w:hAnsi="Times New Roman" w:cs="Times New Roman"/>
          <w:szCs w:val="24"/>
        </w:rPr>
        <w:t xml:space="preserve"> worsened. These conditions especially hurt girls, who face unsafe, unhygienic environments.</w:t>
      </w:r>
    </w:p>
    <w:p w:rsidR="00B379EA" w:rsidRPr="00B379EA" w:rsidRDefault="00B379EA" w:rsidP="00B379EA">
      <w:pPr>
        <w:spacing w:before="100" w:beforeAutospacing="1" w:afterAutospacing="1" w:line="240" w:lineRule="auto"/>
        <w:jc w:val="both"/>
        <w:rPr>
          <w:rFonts w:ascii="Times New Roman" w:eastAsia="Times New Roman" w:hAnsi="Times New Roman" w:cs="Times New Roman"/>
          <w:szCs w:val="24"/>
        </w:rPr>
      </w:pPr>
      <w:proofErr w:type="spellStart"/>
      <w:r w:rsidRPr="00B379EA">
        <w:rPr>
          <w:rFonts w:ascii="Times New Roman" w:eastAsia="Times New Roman" w:hAnsi="Times New Roman" w:cs="Times New Roman"/>
          <w:szCs w:val="24"/>
        </w:rPr>
        <w:t>Sindh’s</w:t>
      </w:r>
      <w:proofErr w:type="spellEnd"/>
      <w:r w:rsidRPr="00B379EA">
        <w:rPr>
          <w:rFonts w:ascii="Times New Roman" w:eastAsia="Times New Roman" w:hAnsi="Times New Roman" w:cs="Times New Roman"/>
          <w:szCs w:val="24"/>
        </w:rPr>
        <w:t xml:space="preserve"> teachers increased from 95,000 in 2008 to 133,000 in 2019. But quality remains poor: 38% lack formal </w:t>
      </w:r>
      <w:proofErr w:type="gramStart"/>
      <w:r w:rsidRPr="00B379EA">
        <w:rPr>
          <w:rFonts w:ascii="Times New Roman" w:eastAsia="Times New Roman" w:hAnsi="Times New Roman" w:cs="Times New Roman"/>
          <w:szCs w:val="24"/>
        </w:rPr>
        <w:t>training,</w:t>
      </w:r>
      <w:proofErr w:type="gramEnd"/>
      <w:r w:rsidRPr="00B379EA">
        <w:rPr>
          <w:rFonts w:ascii="Times New Roman" w:eastAsia="Times New Roman" w:hAnsi="Times New Roman" w:cs="Times New Roman"/>
          <w:szCs w:val="24"/>
        </w:rPr>
        <w:t xml:space="preserve"> and only 12% get continuous professional development. The </w:t>
      </w:r>
      <w:proofErr w:type="spellStart"/>
      <w:r w:rsidRPr="00B379EA">
        <w:rPr>
          <w:rFonts w:ascii="Times New Roman" w:eastAsia="Times New Roman" w:hAnsi="Times New Roman" w:cs="Times New Roman"/>
          <w:szCs w:val="24"/>
        </w:rPr>
        <w:t>Sindh</w:t>
      </w:r>
      <w:proofErr w:type="spellEnd"/>
      <w:r w:rsidRPr="00B379EA">
        <w:rPr>
          <w:rFonts w:ascii="Times New Roman" w:eastAsia="Times New Roman" w:hAnsi="Times New Roman" w:cs="Times New Roman"/>
          <w:szCs w:val="24"/>
        </w:rPr>
        <w:t xml:space="preserve"> Teachers’ Education and Development Authority (STEDA), set up in 2013, has trained only a fraction of teachers. Corruption scandals in 2025 around </w:t>
      </w:r>
      <w:proofErr w:type="spellStart"/>
      <w:r w:rsidRPr="00B379EA">
        <w:rPr>
          <w:rFonts w:ascii="Times New Roman" w:eastAsia="Times New Roman" w:hAnsi="Times New Roman" w:cs="Times New Roman"/>
          <w:szCs w:val="24"/>
        </w:rPr>
        <w:t>Sindh</w:t>
      </w:r>
      <w:proofErr w:type="spellEnd"/>
      <w:r w:rsidRPr="00B379EA">
        <w:rPr>
          <w:rFonts w:ascii="Times New Roman" w:eastAsia="Times New Roman" w:hAnsi="Times New Roman" w:cs="Times New Roman"/>
          <w:szCs w:val="24"/>
        </w:rPr>
        <w:t xml:space="preserve"> Public Service Commission appointments make matters worse.</w:t>
      </w:r>
    </w:p>
    <w:p w:rsidR="00B379EA" w:rsidRPr="00B379EA" w:rsidRDefault="00B379EA" w:rsidP="00B379EA">
      <w:pPr>
        <w:spacing w:before="100" w:beforeAutospacing="1" w:afterAutospacing="1" w:line="240" w:lineRule="auto"/>
        <w:jc w:val="both"/>
        <w:rPr>
          <w:rFonts w:ascii="Times New Roman" w:eastAsia="Times New Roman" w:hAnsi="Times New Roman" w:cs="Times New Roman"/>
          <w:szCs w:val="24"/>
        </w:rPr>
      </w:pPr>
      <w:r w:rsidRPr="00B379EA">
        <w:rPr>
          <w:rFonts w:ascii="Times New Roman" w:eastAsia="Times New Roman" w:hAnsi="Times New Roman" w:cs="Times New Roman"/>
          <w:szCs w:val="24"/>
        </w:rPr>
        <w:t xml:space="preserve">PPP’s Education Management </w:t>
      </w:r>
      <w:proofErr w:type="spellStart"/>
      <w:r w:rsidRPr="00B379EA">
        <w:rPr>
          <w:rFonts w:ascii="Times New Roman" w:eastAsia="Times New Roman" w:hAnsi="Times New Roman" w:cs="Times New Roman"/>
          <w:szCs w:val="24"/>
        </w:rPr>
        <w:t>Organisations</w:t>
      </w:r>
      <w:proofErr w:type="spellEnd"/>
      <w:r w:rsidRPr="00B379EA">
        <w:rPr>
          <w:rFonts w:ascii="Times New Roman" w:eastAsia="Times New Roman" w:hAnsi="Times New Roman" w:cs="Times New Roman"/>
          <w:szCs w:val="24"/>
        </w:rPr>
        <w:t xml:space="preserve"> (EMOs) run just 1,216 primary schools—2.5% of the province. Voucher and rural private school pilots reach fewer than 50,000 kids. These programs make up less than 1% of the PPP Unit’s Rs 700 billion portfolio and are a tiny slice of </w:t>
      </w:r>
      <w:proofErr w:type="spellStart"/>
      <w:r w:rsidRPr="00B379EA">
        <w:rPr>
          <w:rFonts w:ascii="Times New Roman" w:eastAsia="Times New Roman" w:hAnsi="Times New Roman" w:cs="Times New Roman"/>
          <w:szCs w:val="24"/>
        </w:rPr>
        <w:t>Sindh’s</w:t>
      </w:r>
      <w:proofErr w:type="spellEnd"/>
      <w:r w:rsidRPr="00B379EA">
        <w:rPr>
          <w:rFonts w:ascii="Times New Roman" w:eastAsia="Times New Roman" w:hAnsi="Times New Roman" w:cs="Times New Roman"/>
          <w:szCs w:val="24"/>
        </w:rPr>
        <w:t xml:space="preserve"> PKR 405 billion </w:t>
      </w:r>
      <w:proofErr w:type="gramStart"/>
      <w:r w:rsidRPr="00B379EA">
        <w:rPr>
          <w:rFonts w:ascii="Times New Roman" w:eastAsia="Times New Roman" w:hAnsi="Times New Roman" w:cs="Times New Roman"/>
          <w:szCs w:val="24"/>
        </w:rPr>
        <w:t>budget</w:t>
      </w:r>
      <w:proofErr w:type="gramEnd"/>
      <w:r w:rsidRPr="00B379EA">
        <w:rPr>
          <w:rFonts w:ascii="Times New Roman" w:eastAsia="Times New Roman" w:hAnsi="Times New Roman" w:cs="Times New Roman"/>
          <w:szCs w:val="24"/>
        </w:rPr>
        <w:t>. Despite international rankings lauding PPP’s framework, these efforts lack scale and speed to move the needle.</w:t>
      </w:r>
    </w:p>
    <w:p w:rsidR="00B379EA" w:rsidRPr="00B379EA" w:rsidRDefault="00B379EA" w:rsidP="00B379EA">
      <w:pPr>
        <w:spacing w:before="100" w:beforeAutospacing="1" w:afterAutospacing="1" w:line="240" w:lineRule="auto"/>
        <w:jc w:val="both"/>
        <w:rPr>
          <w:rFonts w:ascii="Times New Roman" w:eastAsia="Times New Roman" w:hAnsi="Times New Roman" w:cs="Times New Roman"/>
          <w:szCs w:val="24"/>
        </w:rPr>
      </w:pPr>
      <w:r w:rsidRPr="00B379EA">
        <w:rPr>
          <w:rFonts w:ascii="Times New Roman" w:eastAsia="Times New Roman" w:hAnsi="Times New Roman" w:cs="Times New Roman"/>
          <w:szCs w:val="24"/>
        </w:rPr>
        <w:t xml:space="preserve">During 2020’s COVID-19 closures, under 20% of </w:t>
      </w:r>
      <w:proofErr w:type="spellStart"/>
      <w:r w:rsidRPr="00B379EA">
        <w:rPr>
          <w:rFonts w:ascii="Times New Roman" w:eastAsia="Times New Roman" w:hAnsi="Times New Roman" w:cs="Times New Roman"/>
          <w:szCs w:val="24"/>
        </w:rPr>
        <w:t>Sindh’s</w:t>
      </w:r>
      <w:proofErr w:type="spellEnd"/>
      <w:r w:rsidRPr="00B379EA">
        <w:rPr>
          <w:rFonts w:ascii="Times New Roman" w:eastAsia="Times New Roman" w:hAnsi="Times New Roman" w:cs="Times New Roman"/>
          <w:szCs w:val="24"/>
        </w:rPr>
        <w:t xml:space="preserve"> students accessed remote learning. The 2022 floods damaged 20,000 schools; by mid-2025, only 30% have been rebuilt, barely improving from 25% a year earlier. Disaster-resilience plans remain underfunded and poorly implemented, leaving the system exposed.</w:t>
      </w:r>
    </w:p>
    <w:p w:rsidR="00B379EA" w:rsidRPr="00B379EA" w:rsidRDefault="00B379EA" w:rsidP="00B379EA">
      <w:pPr>
        <w:spacing w:before="100" w:beforeAutospacing="1" w:afterAutospacing="1" w:line="240" w:lineRule="auto"/>
        <w:jc w:val="both"/>
        <w:rPr>
          <w:rFonts w:ascii="Times New Roman" w:eastAsia="Times New Roman" w:hAnsi="Times New Roman" w:cs="Times New Roman"/>
          <w:szCs w:val="24"/>
        </w:rPr>
      </w:pPr>
      <w:r w:rsidRPr="00B379EA">
        <w:rPr>
          <w:rFonts w:ascii="Times New Roman" w:eastAsia="Times New Roman" w:hAnsi="Times New Roman" w:cs="Times New Roman"/>
          <w:szCs w:val="24"/>
        </w:rPr>
        <w:t>Punjab’s primary net enrolment is 73% (</w:t>
      </w:r>
      <w:proofErr w:type="spellStart"/>
      <w:r w:rsidRPr="00B379EA">
        <w:rPr>
          <w:rFonts w:ascii="Times New Roman" w:eastAsia="Times New Roman" w:hAnsi="Times New Roman" w:cs="Times New Roman"/>
          <w:szCs w:val="24"/>
        </w:rPr>
        <w:t>Sindh</w:t>
      </w:r>
      <w:proofErr w:type="spellEnd"/>
      <w:r w:rsidRPr="00B379EA">
        <w:rPr>
          <w:rFonts w:ascii="Times New Roman" w:eastAsia="Times New Roman" w:hAnsi="Times New Roman" w:cs="Times New Roman"/>
          <w:szCs w:val="24"/>
        </w:rPr>
        <w:t xml:space="preserve"> 53%), secondary GER 67% (</w:t>
      </w:r>
      <w:proofErr w:type="spellStart"/>
      <w:r w:rsidRPr="00B379EA">
        <w:rPr>
          <w:rFonts w:ascii="Times New Roman" w:eastAsia="Times New Roman" w:hAnsi="Times New Roman" w:cs="Times New Roman"/>
          <w:szCs w:val="24"/>
        </w:rPr>
        <w:t>Sindh</w:t>
      </w:r>
      <w:proofErr w:type="spellEnd"/>
      <w:r w:rsidRPr="00B379EA">
        <w:rPr>
          <w:rFonts w:ascii="Times New Roman" w:eastAsia="Times New Roman" w:hAnsi="Times New Roman" w:cs="Times New Roman"/>
          <w:szCs w:val="24"/>
        </w:rPr>
        <w:t xml:space="preserve"> 44%), female literacy 57% (</w:t>
      </w:r>
      <w:proofErr w:type="spellStart"/>
      <w:r w:rsidRPr="00B379EA">
        <w:rPr>
          <w:rFonts w:ascii="Times New Roman" w:eastAsia="Times New Roman" w:hAnsi="Times New Roman" w:cs="Times New Roman"/>
          <w:szCs w:val="24"/>
        </w:rPr>
        <w:t>Sindh</w:t>
      </w:r>
      <w:proofErr w:type="spellEnd"/>
      <w:r w:rsidRPr="00B379EA">
        <w:rPr>
          <w:rFonts w:ascii="Times New Roman" w:eastAsia="Times New Roman" w:hAnsi="Times New Roman" w:cs="Times New Roman"/>
          <w:szCs w:val="24"/>
        </w:rPr>
        <w:t xml:space="preserve"> 44%). Khyber </w:t>
      </w:r>
      <w:proofErr w:type="spellStart"/>
      <w:r w:rsidRPr="00B379EA">
        <w:rPr>
          <w:rFonts w:ascii="Times New Roman" w:eastAsia="Times New Roman" w:hAnsi="Times New Roman" w:cs="Times New Roman"/>
          <w:szCs w:val="24"/>
        </w:rPr>
        <w:t>Pakhtunkhwa</w:t>
      </w:r>
      <w:proofErr w:type="spellEnd"/>
      <w:r w:rsidRPr="00B379EA">
        <w:rPr>
          <w:rFonts w:ascii="Times New Roman" w:eastAsia="Times New Roman" w:hAnsi="Times New Roman" w:cs="Times New Roman"/>
          <w:szCs w:val="24"/>
        </w:rPr>
        <w:t xml:space="preserve">, with fewer resources, outperforms </w:t>
      </w:r>
      <w:proofErr w:type="spellStart"/>
      <w:r w:rsidRPr="00B379EA">
        <w:rPr>
          <w:rFonts w:ascii="Times New Roman" w:eastAsia="Times New Roman" w:hAnsi="Times New Roman" w:cs="Times New Roman"/>
          <w:szCs w:val="24"/>
        </w:rPr>
        <w:t>Sindh</w:t>
      </w:r>
      <w:proofErr w:type="spellEnd"/>
      <w:r w:rsidRPr="00B379EA">
        <w:rPr>
          <w:rFonts w:ascii="Times New Roman" w:eastAsia="Times New Roman" w:hAnsi="Times New Roman" w:cs="Times New Roman"/>
          <w:szCs w:val="24"/>
        </w:rPr>
        <w:t xml:space="preserve"> in rural retention and gender parity. </w:t>
      </w:r>
      <w:proofErr w:type="spellStart"/>
      <w:r w:rsidRPr="00B379EA">
        <w:rPr>
          <w:rFonts w:ascii="Times New Roman" w:eastAsia="Times New Roman" w:hAnsi="Times New Roman" w:cs="Times New Roman"/>
          <w:szCs w:val="24"/>
        </w:rPr>
        <w:t>Sindh’s</w:t>
      </w:r>
      <w:proofErr w:type="spellEnd"/>
      <w:r w:rsidRPr="00B379EA">
        <w:rPr>
          <w:rFonts w:ascii="Times New Roman" w:eastAsia="Times New Roman" w:hAnsi="Times New Roman" w:cs="Times New Roman"/>
          <w:szCs w:val="24"/>
        </w:rPr>
        <w:t xml:space="preserve"> PPP squandered devolution’s promise, trading autonomy for mediocrity.</w:t>
      </w:r>
    </w:p>
    <w:p w:rsidR="00B379EA" w:rsidRPr="00B379EA" w:rsidRDefault="00B379EA" w:rsidP="00B379EA">
      <w:pPr>
        <w:spacing w:before="100" w:beforeAutospacing="1" w:afterAutospacing="1" w:line="240" w:lineRule="auto"/>
        <w:jc w:val="both"/>
        <w:rPr>
          <w:rFonts w:ascii="Times New Roman" w:eastAsia="Times New Roman" w:hAnsi="Times New Roman" w:cs="Times New Roman"/>
          <w:szCs w:val="24"/>
        </w:rPr>
      </w:pPr>
      <w:r w:rsidRPr="00B379EA">
        <w:rPr>
          <w:rFonts w:ascii="Times New Roman" w:eastAsia="Times New Roman" w:hAnsi="Times New Roman" w:cs="Times New Roman"/>
          <w:szCs w:val="24"/>
        </w:rPr>
        <w:t xml:space="preserve">The neglect of education in </w:t>
      </w:r>
      <w:proofErr w:type="spellStart"/>
      <w:r w:rsidRPr="00B379EA">
        <w:rPr>
          <w:rFonts w:ascii="Times New Roman" w:eastAsia="Times New Roman" w:hAnsi="Times New Roman" w:cs="Times New Roman"/>
          <w:szCs w:val="24"/>
        </w:rPr>
        <w:t>Sindh</w:t>
      </w:r>
      <w:proofErr w:type="spellEnd"/>
      <w:r w:rsidRPr="00B379EA">
        <w:rPr>
          <w:rFonts w:ascii="Times New Roman" w:eastAsia="Times New Roman" w:hAnsi="Times New Roman" w:cs="Times New Roman"/>
          <w:szCs w:val="24"/>
        </w:rPr>
        <w:t xml:space="preserve"> isn’t merely administrative failure—it’s structural and intentional. Truly entrenched feudal elites view mass literacy as a threat to their socio-political hold. In a rigorous anthropological study of rural Pakistan, Dr. Muhammad </w:t>
      </w:r>
      <w:proofErr w:type="spellStart"/>
      <w:r w:rsidRPr="00B379EA">
        <w:rPr>
          <w:rFonts w:ascii="Times New Roman" w:eastAsia="Times New Roman" w:hAnsi="Times New Roman" w:cs="Times New Roman"/>
          <w:szCs w:val="24"/>
        </w:rPr>
        <w:t>Sulaman</w:t>
      </w:r>
      <w:proofErr w:type="spellEnd"/>
      <w:r w:rsidRPr="00B379EA">
        <w:rPr>
          <w:rFonts w:ascii="Times New Roman" w:eastAsia="Times New Roman" w:hAnsi="Times New Roman" w:cs="Times New Roman"/>
          <w:szCs w:val="24"/>
        </w:rPr>
        <w:t xml:space="preserve"> </w:t>
      </w:r>
      <w:proofErr w:type="spellStart"/>
      <w:r w:rsidRPr="00B379EA">
        <w:rPr>
          <w:rFonts w:ascii="Times New Roman" w:eastAsia="Times New Roman" w:hAnsi="Times New Roman" w:cs="Times New Roman"/>
          <w:szCs w:val="24"/>
        </w:rPr>
        <w:t>Ijaz</w:t>
      </w:r>
      <w:proofErr w:type="spellEnd"/>
      <w:r w:rsidRPr="00B379EA">
        <w:rPr>
          <w:rFonts w:ascii="Times New Roman" w:eastAsia="Times New Roman" w:hAnsi="Times New Roman" w:cs="Times New Roman"/>
          <w:szCs w:val="24"/>
        </w:rPr>
        <w:t xml:space="preserve">, a PhD in Anthropology from </w:t>
      </w:r>
      <w:proofErr w:type="spellStart"/>
      <w:r w:rsidRPr="00B379EA">
        <w:rPr>
          <w:rFonts w:ascii="Times New Roman" w:eastAsia="Times New Roman" w:hAnsi="Times New Roman" w:cs="Times New Roman"/>
          <w:szCs w:val="24"/>
        </w:rPr>
        <w:t>Quaid</w:t>
      </w:r>
      <w:proofErr w:type="spellEnd"/>
      <w:r w:rsidRPr="00B379EA">
        <w:rPr>
          <w:rFonts w:ascii="Times New Roman" w:eastAsia="Times New Roman" w:hAnsi="Times New Roman" w:cs="Times New Roman"/>
          <w:szCs w:val="24"/>
        </w:rPr>
        <w:t xml:space="preserve"> </w:t>
      </w:r>
      <w:proofErr w:type="spellStart"/>
      <w:r w:rsidRPr="00B379EA">
        <w:rPr>
          <w:rFonts w:ascii="Times New Roman" w:eastAsia="Times New Roman" w:hAnsi="Times New Roman" w:cs="Times New Roman"/>
          <w:szCs w:val="24"/>
        </w:rPr>
        <w:t>i</w:t>
      </w:r>
      <w:proofErr w:type="spellEnd"/>
      <w:r w:rsidRPr="00B379EA">
        <w:rPr>
          <w:rFonts w:ascii="Times New Roman" w:eastAsia="Times New Roman" w:hAnsi="Times New Roman" w:cs="Times New Roman"/>
          <w:szCs w:val="24"/>
        </w:rPr>
        <w:t xml:space="preserve"> </w:t>
      </w:r>
      <w:proofErr w:type="spellStart"/>
      <w:r w:rsidRPr="00B379EA">
        <w:rPr>
          <w:rFonts w:ascii="Times New Roman" w:eastAsia="Times New Roman" w:hAnsi="Times New Roman" w:cs="Times New Roman"/>
          <w:szCs w:val="24"/>
        </w:rPr>
        <w:t>Azam</w:t>
      </w:r>
      <w:proofErr w:type="spellEnd"/>
      <w:r w:rsidRPr="00B379EA">
        <w:rPr>
          <w:rFonts w:ascii="Times New Roman" w:eastAsia="Times New Roman" w:hAnsi="Times New Roman" w:cs="Times New Roman"/>
          <w:szCs w:val="24"/>
        </w:rPr>
        <w:t xml:space="preserve"> University, Islamabad, documents how “political leaders, </w:t>
      </w:r>
      <w:proofErr w:type="spellStart"/>
      <w:r w:rsidRPr="00B379EA">
        <w:rPr>
          <w:rFonts w:ascii="Times New Roman" w:eastAsia="Times New Roman" w:hAnsi="Times New Roman" w:cs="Times New Roman"/>
          <w:szCs w:val="24"/>
        </w:rPr>
        <w:t>Sardars</w:t>
      </w:r>
      <w:proofErr w:type="spellEnd"/>
      <w:r w:rsidRPr="00B379EA">
        <w:rPr>
          <w:rFonts w:ascii="Times New Roman" w:eastAsia="Times New Roman" w:hAnsi="Times New Roman" w:cs="Times New Roman"/>
          <w:szCs w:val="24"/>
        </w:rPr>
        <w:t xml:space="preserve"> and powerful people of the rural areas try to create impediments in access to education … [and] view that if poor people get education … they will compete with them.”</w:t>
      </w:r>
    </w:p>
    <w:p w:rsidR="00B379EA" w:rsidRPr="00B379EA" w:rsidRDefault="00B379EA" w:rsidP="00B379EA">
      <w:pPr>
        <w:spacing w:before="100" w:beforeAutospacing="1" w:afterAutospacing="1" w:line="240" w:lineRule="auto"/>
        <w:jc w:val="both"/>
        <w:rPr>
          <w:rFonts w:ascii="Times New Roman" w:eastAsia="Times New Roman" w:hAnsi="Times New Roman" w:cs="Times New Roman"/>
          <w:szCs w:val="24"/>
        </w:rPr>
      </w:pPr>
      <w:r w:rsidRPr="00B379EA">
        <w:rPr>
          <w:rFonts w:ascii="Times New Roman" w:eastAsia="Times New Roman" w:hAnsi="Times New Roman" w:cs="Times New Roman"/>
          <w:szCs w:val="24"/>
        </w:rPr>
        <w:t>From the University of the Punjab, Professor Dr. </w:t>
      </w:r>
      <w:proofErr w:type="spellStart"/>
      <w:r w:rsidRPr="00B379EA">
        <w:rPr>
          <w:rFonts w:ascii="Times New Roman" w:eastAsia="Times New Roman" w:hAnsi="Times New Roman" w:cs="Times New Roman"/>
          <w:szCs w:val="24"/>
        </w:rPr>
        <w:t>Umbreen</w:t>
      </w:r>
      <w:proofErr w:type="spellEnd"/>
      <w:r w:rsidRPr="00B379EA">
        <w:rPr>
          <w:rFonts w:ascii="Times New Roman" w:eastAsia="Times New Roman" w:hAnsi="Times New Roman" w:cs="Times New Roman"/>
          <w:szCs w:val="24"/>
        </w:rPr>
        <w:t xml:space="preserve"> </w:t>
      </w:r>
      <w:proofErr w:type="spellStart"/>
      <w:r w:rsidRPr="00B379EA">
        <w:rPr>
          <w:rFonts w:ascii="Times New Roman" w:eastAsia="Times New Roman" w:hAnsi="Times New Roman" w:cs="Times New Roman"/>
          <w:szCs w:val="24"/>
        </w:rPr>
        <w:t>Javaid</w:t>
      </w:r>
      <w:proofErr w:type="spellEnd"/>
      <w:r w:rsidRPr="00B379EA">
        <w:rPr>
          <w:rFonts w:ascii="Times New Roman" w:eastAsia="Times New Roman" w:hAnsi="Times New Roman" w:cs="Times New Roman"/>
          <w:szCs w:val="24"/>
        </w:rPr>
        <w:t xml:space="preserve">—Chair of Political Science and Director of the Centre for South Asian Studies—adds in Journal of the Research Society of </w:t>
      </w:r>
      <w:r w:rsidRPr="00B379EA">
        <w:rPr>
          <w:rFonts w:ascii="Times New Roman" w:eastAsia="Times New Roman" w:hAnsi="Times New Roman" w:cs="Times New Roman"/>
          <w:szCs w:val="24"/>
        </w:rPr>
        <w:lastRenderedPageBreak/>
        <w:t>Pakistan that “the establishment of educational institutes is discouraged lest the peasantry get educated and come on par socially or economically with the feudal class.” A socio-economic analysis in the same journal reinforces this: “Education has been discouraged by the feudal class, which always felt that education would empower the peasantry sufficiently to challenge feudal control.”</w:t>
      </w:r>
    </w:p>
    <w:p w:rsidR="00B379EA" w:rsidRPr="00B379EA" w:rsidRDefault="00B379EA" w:rsidP="00B379EA">
      <w:pPr>
        <w:spacing w:before="100" w:beforeAutospacing="1" w:afterAutospacing="1" w:line="240" w:lineRule="auto"/>
        <w:jc w:val="both"/>
        <w:rPr>
          <w:rFonts w:ascii="Times New Roman" w:eastAsia="Times New Roman" w:hAnsi="Times New Roman" w:cs="Times New Roman"/>
          <w:szCs w:val="24"/>
        </w:rPr>
      </w:pPr>
      <w:r w:rsidRPr="00B379EA">
        <w:rPr>
          <w:rFonts w:ascii="Times New Roman" w:eastAsia="Times New Roman" w:hAnsi="Times New Roman" w:cs="Times New Roman"/>
          <w:szCs w:val="24"/>
        </w:rPr>
        <w:t xml:space="preserve">Scholarly research confirms that education in rural </w:t>
      </w:r>
      <w:proofErr w:type="spellStart"/>
      <w:r w:rsidRPr="00B379EA">
        <w:rPr>
          <w:rFonts w:ascii="Times New Roman" w:eastAsia="Times New Roman" w:hAnsi="Times New Roman" w:cs="Times New Roman"/>
          <w:szCs w:val="24"/>
        </w:rPr>
        <w:t>Sindh</w:t>
      </w:r>
      <w:proofErr w:type="spellEnd"/>
      <w:r w:rsidRPr="00B379EA">
        <w:rPr>
          <w:rFonts w:ascii="Times New Roman" w:eastAsia="Times New Roman" w:hAnsi="Times New Roman" w:cs="Times New Roman"/>
          <w:szCs w:val="24"/>
        </w:rPr>
        <w:t xml:space="preserve"> is being deliberately suppressed—not by accident, but by design—to ensure the feudal elite remain unchallenged. These academic findings reveal a consistent and intentional pattern: the feudal elite systematically obstruct educational progress in rural </w:t>
      </w:r>
      <w:proofErr w:type="spellStart"/>
      <w:r w:rsidRPr="00B379EA">
        <w:rPr>
          <w:rFonts w:ascii="Times New Roman" w:eastAsia="Times New Roman" w:hAnsi="Times New Roman" w:cs="Times New Roman"/>
          <w:szCs w:val="24"/>
        </w:rPr>
        <w:t>Sindh</w:t>
      </w:r>
      <w:proofErr w:type="spellEnd"/>
      <w:r w:rsidRPr="00B379EA">
        <w:rPr>
          <w:rFonts w:ascii="Times New Roman" w:eastAsia="Times New Roman" w:hAnsi="Times New Roman" w:cs="Times New Roman"/>
          <w:szCs w:val="24"/>
        </w:rPr>
        <w:t xml:space="preserve"> to preserve their unchecked authority, not out of ignorance, but through a calculated strategy.</w:t>
      </w:r>
    </w:p>
    <w:p w:rsidR="00B379EA" w:rsidRPr="00B379EA" w:rsidRDefault="00B379EA" w:rsidP="00B379EA">
      <w:pPr>
        <w:spacing w:before="100" w:beforeAutospacing="1" w:afterAutospacing="1" w:line="240" w:lineRule="auto"/>
        <w:jc w:val="both"/>
        <w:rPr>
          <w:rFonts w:ascii="Times New Roman" w:eastAsia="Times New Roman" w:hAnsi="Times New Roman" w:cs="Times New Roman"/>
          <w:szCs w:val="24"/>
        </w:rPr>
      </w:pPr>
      <w:r w:rsidRPr="00B379EA">
        <w:rPr>
          <w:rFonts w:ascii="Times New Roman" w:eastAsia="Times New Roman" w:hAnsi="Times New Roman" w:cs="Times New Roman"/>
          <w:szCs w:val="24"/>
        </w:rPr>
        <w:t xml:space="preserve">An analysis of the 2024 national assembly election results from </w:t>
      </w:r>
      <w:proofErr w:type="spellStart"/>
      <w:r w:rsidRPr="00B379EA">
        <w:rPr>
          <w:rFonts w:ascii="Times New Roman" w:eastAsia="Times New Roman" w:hAnsi="Times New Roman" w:cs="Times New Roman"/>
          <w:szCs w:val="24"/>
        </w:rPr>
        <w:t>Sindh</w:t>
      </w:r>
      <w:proofErr w:type="spellEnd"/>
      <w:r w:rsidRPr="00B379EA">
        <w:rPr>
          <w:rFonts w:ascii="Times New Roman" w:eastAsia="Times New Roman" w:hAnsi="Times New Roman" w:cs="Times New Roman"/>
          <w:szCs w:val="24"/>
        </w:rPr>
        <w:t xml:space="preserve"> further supports this conclusion. Of the 61 seats contested through direct elections, 41 winners (67%) come from feudal backgrounds. Excluding Karachi’s 22 seats, 37 out of the remaining 39 seats (95%) were won by PPP candidates with substantial agricultural landholdings. The winners included </w:t>
      </w:r>
      <w:proofErr w:type="gramStart"/>
      <w:r w:rsidRPr="00B379EA">
        <w:rPr>
          <w:rFonts w:ascii="Times New Roman" w:eastAsia="Times New Roman" w:hAnsi="Times New Roman" w:cs="Times New Roman"/>
          <w:szCs w:val="24"/>
        </w:rPr>
        <w:t>members</w:t>
      </w:r>
      <w:proofErr w:type="gramEnd"/>
      <w:r w:rsidRPr="00B379EA">
        <w:rPr>
          <w:rFonts w:ascii="Times New Roman" w:eastAsia="Times New Roman" w:hAnsi="Times New Roman" w:cs="Times New Roman"/>
          <w:szCs w:val="24"/>
        </w:rPr>
        <w:t xml:space="preserve"> feudal families of </w:t>
      </w:r>
      <w:proofErr w:type="spellStart"/>
      <w:r w:rsidRPr="00B379EA">
        <w:rPr>
          <w:rFonts w:ascii="Times New Roman" w:eastAsia="Times New Roman" w:hAnsi="Times New Roman" w:cs="Times New Roman"/>
          <w:szCs w:val="24"/>
        </w:rPr>
        <w:t>Makhdooms</w:t>
      </w:r>
      <w:proofErr w:type="spellEnd"/>
      <w:r w:rsidRPr="00B379EA">
        <w:rPr>
          <w:rFonts w:ascii="Times New Roman" w:eastAsia="Times New Roman" w:hAnsi="Times New Roman" w:cs="Times New Roman"/>
          <w:szCs w:val="24"/>
        </w:rPr>
        <w:t xml:space="preserve"> of </w:t>
      </w:r>
      <w:proofErr w:type="spellStart"/>
      <w:r w:rsidRPr="00B379EA">
        <w:rPr>
          <w:rFonts w:ascii="Times New Roman" w:eastAsia="Times New Roman" w:hAnsi="Times New Roman" w:cs="Times New Roman"/>
          <w:szCs w:val="24"/>
        </w:rPr>
        <w:t>Hala</w:t>
      </w:r>
      <w:proofErr w:type="spellEnd"/>
      <w:r w:rsidRPr="00B379EA">
        <w:rPr>
          <w:rFonts w:ascii="Times New Roman" w:eastAsia="Times New Roman" w:hAnsi="Times New Roman" w:cs="Times New Roman"/>
          <w:szCs w:val="24"/>
        </w:rPr>
        <w:t xml:space="preserve">, </w:t>
      </w:r>
      <w:proofErr w:type="spellStart"/>
      <w:r w:rsidRPr="00B379EA">
        <w:rPr>
          <w:rFonts w:ascii="Times New Roman" w:eastAsia="Times New Roman" w:hAnsi="Times New Roman" w:cs="Times New Roman"/>
          <w:szCs w:val="24"/>
        </w:rPr>
        <w:t>Mahars</w:t>
      </w:r>
      <w:proofErr w:type="spellEnd"/>
      <w:r w:rsidRPr="00B379EA">
        <w:rPr>
          <w:rFonts w:ascii="Times New Roman" w:eastAsia="Times New Roman" w:hAnsi="Times New Roman" w:cs="Times New Roman"/>
          <w:szCs w:val="24"/>
        </w:rPr>
        <w:t xml:space="preserve"> of </w:t>
      </w:r>
      <w:proofErr w:type="spellStart"/>
      <w:r w:rsidRPr="00B379EA">
        <w:rPr>
          <w:rFonts w:ascii="Times New Roman" w:eastAsia="Times New Roman" w:hAnsi="Times New Roman" w:cs="Times New Roman"/>
          <w:szCs w:val="24"/>
        </w:rPr>
        <w:t>Sukkur</w:t>
      </w:r>
      <w:proofErr w:type="spellEnd"/>
      <w:r w:rsidRPr="00B379EA">
        <w:rPr>
          <w:rFonts w:ascii="Times New Roman" w:eastAsia="Times New Roman" w:hAnsi="Times New Roman" w:cs="Times New Roman"/>
          <w:szCs w:val="24"/>
        </w:rPr>
        <w:t xml:space="preserve">, </w:t>
      </w:r>
      <w:proofErr w:type="spellStart"/>
      <w:r w:rsidRPr="00B379EA">
        <w:rPr>
          <w:rFonts w:ascii="Times New Roman" w:eastAsia="Times New Roman" w:hAnsi="Times New Roman" w:cs="Times New Roman"/>
          <w:szCs w:val="24"/>
        </w:rPr>
        <w:t>Zardari</w:t>
      </w:r>
      <w:proofErr w:type="spellEnd"/>
      <w:r w:rsidRPr="00B379EA">
        <w:rPr>
          <w:rFonts w:ascii="Times New Roman" w:eastAsia="Times New Roman" w:hAnsi="Times New Roman" w:cs="Times New Roman"/>
          <w:szCs w:val="24"/>
        </w:rPr>
        <w:t xml:space="preserve"> family members, leaders of </w:t>
      </w:r>
      <w:proofErr w:type="spellStart"/>
      <w:r w:rsidRPr="00B379EA">
        <w:rPr>
          <w:rFonts w:ascii="Times New Roman" w:eastAsia="Times New Roman" w:hAnsi="Times New Roman" w:cs="Times New Roman"/>
          <w:szCs w:val="24"/>
        </w:rPr>
        <w:t>Magsi</w:t>
      </w:r>
      <w:proofErr w:type="spellEnd"/>
      <w:r w:rsidRPr="00B379EA">
        <w:rPr>
          <w:rFonts w:ascii="Times New Roman" w:eastAsia="Times New Roman" w:hAnsi="Times New Roman" w:cs="Times New Roman"/>
          <w:szCs w:val="24"/>
        </w:rPr>
        <w:t xml:space="preserve"> and </w:t>
      </w:r>
      <w:proofErr w:type="spellStart"/>
      <w:r w:rsidRPr="00B379EA">
        <w:rPr>
          <w:rFonts w:ascii="Times New Roman" w:eastAsia="Times New Roman" w:hAnsi="Times New Roman" w:cs="Times New Roman"/>
          <w:szCs w:val="24"/>
        </w:rPr>
        <w:t>Jakhrani</w:t>
      </w:r>
      <w:proofErr w:type="spellEnd"/>
      <w:r w:rsidRPr="00B379EA">
        <w:rPr>
          <w:rFonts w:ascii="Times New Roman" w:eastAsia="Times New Roman" w:hAnsi="Times New Roman" w:cs="Times New Roman"/>
          <w:szCs w:val="24"/>
        </w:rPr>
        <w:t xml:space="preserve"> tribes, etc. Overall, the PPP secured 45 directly contested national assembly seats in </w:t>
      </w:r>
      <w:proofErr w:type="spellStart"/>
      <w:r w:rsidRPr="00B379EA">
        <w:rPr>
          <w:rFonts w:ascii="Times New Roman" w:eastAsia="Times New Roman" w:hAnsi="Times New Roman" w:cs="Times New Roman"/>
          <w:szCs w:val="24"/>
        </w:rPr>
        <w:t>Sindh</w:t>
      </w:r>
      <w:proofErr w:type="spellEnd"/>
      <w:r w:rsidRPr="00B379EA">
        <w:rPr>
          <w:rFonts w:ascii="Times New Roman" w:eastAsia="Times New Roman" w:hAnsi="Times New Roman" w:cs="Times New Roman"/>
          <w:szCs w:val="24"/>
        </w:rPr>
        <w:t>, with only 5 elected MNAs without a feudal background.</w:t>
      </w:r>
    </w:p>
    <w:p w:rsidR="00B379EA" w:rsidRPr="00B379EA" w:rsidRDefault="00B379EA" w:rsidP="00B379EA">
      <w:pPr>
        <w:spacing w:before="100" w:beforeAutospacing="1" w:afterAutospacing="1" w:line="240" w:lineRule="auto"/>
        <w:jc w:val="both"/>
        <w:rPr>
          <w:rFonts w:ascii="Times New Roman" w:eastAsia="Times New Roman" w:hAnsi="Times New Roman" w:cs="Times New Roman"/>
          <w:szCs w:val="24"/>
        </w:rPr>
      </w:pPr>
      <w:r w:rsidRPr="00B379EA">
        <w:rPr>
          <w:rFonts w:ascii="Times New Roman" w:eastAsia="Times New Roman" w:hAnsi="Times New Roman" w:cs="Times New Roman"/>
          <w:szCs w:val="24"/>
        </w:rPr>
        <w:t xml:space="preserve">The hard truth: 17 years of PPP rule brought regression, not progress. Literacy fell to 57.54%, enrolment rates dropped, out-of-school children rose to 7.2 million. Infrastructure is broken, learning outcomes dismal, and teacher quality barely improved. PPP’s “record spending” and “international praise” mean nothing on the ground. High-profile pilots and contracts may impress abroad, but </w:t>
      </w:r>
      <w:proofErr w:type="spellStart"/>
      <w:r w:rsidRPr="00B379EA">
        <w:rPr>
          <w:rFonts w:ascii="Times New Roman" w:eastAsia="Times New Roman" w:hAnsi="Times New Roman" w:cs="Times New Roman"/>
          <w:szCs w:val="24"/>
        </w:rPr>
        <w:t>Sindh’s</w:t>
      </w:r>
      <w:proofErr w:type="spellEnd"/>
      <w:r w:rsidRPr="00B379EA">
        <w:rPr>
          <w:rFonts w:ascii="Times New Roman" w:eastAsia="Times New Roman" w:hAnsi="Times New Roman" w:cs="Times New Roman"/>
          <w:szCs w:val="24"/>
        </w:rPr>
        <w:t xml:space="preserve"> children still face crumbling schools and untrained teachers. Devolution promised innovation, but without accountability, autonomy bred stagnation. </w:t>
      </w:r>
      <w:proofErr w:type="spellStart"/>
      <w:r w:rsidRPr="00B379EA">
        <w:rPr>
          <w:rFonts w:ascii="Times New Roman" w:eastAsia="Times New Roman" w:hAnsi="Times New Roman" w:cs="Times New Roman"/>
          <w:szCs w:val="24"/>
        </w:rPr>
        <w:t>Sindh</w:t>
      </w:r>
      <w:proofErr w:type="spellEnd"/>
      <w:r w:rsidRPr="00B379EA">
        <w:rPr>
          <w:rFonts w:ascii="Times New Roman" w:eastAsia="Times New Roman" w:hAnsi="Times New Roman" w:cs="Times New Roman"/>
          <w:szCs w:val="24"/>
        </w:rPr>
        <w:t xml:space="preserve"> needs more than bigger budgets and slogans. It demands relentless focus on delivery, teacher training, transparency, and real equity. Until then, the education crisis will worsen, potential will remain unrealized, and children will be left behind.</w:t>
      </w:r>
    </w:p>
    <w:p w:rsidR="00B379EA" w:rsidRPr="00B379EA" w:rsidRDefault="00B379EA" w:rsidP="00B379EA">
      <w:pPr>
        <w:spacing w:before="100" w:beforeAutospacing="1" w:afterAutospacing="1" w:line="240" w:lineRule="auto"/>
        <w:rPr>
          <w:rFonts w:ascii="Times New Roman" w:eastAsia="Times New Roman" w:hAnsi="Times New Roman" w:cs="Times New Roman"/>
          <w:szCs w:val="24"/>
        </w:rPr>
      </w:pPr>
      <w:proofErr w:type="spellStart"/>
      <w:r w:rsidRPr="00B379EA">
        <w:rPr>
          <w:rFonts w:ascii="Times New Roman" w:eastAsia="Times New Roman" w:hAnsi="Times New Roman" w:cs="Times New Roman"/>
          <w:b/>
          <w:bCs/>
          <w:szCs w:val="24"/>
        </w:rPr>
        <w:t>Yousuf</w:t>
      </w:r>
      <w:proofErr w:type="spellEnd"/>
      <w:r w:rsidRPr="00B379EA">
        <w:rPr>
          <w:rFonts w:ascii="Times New Roman" w:eastAsia="Times New Roman" w:hAnsi="Times New Roman" w:cs="Times New Roman"/>
          <w:b/>
          <w:bCs/>
          <w:szCs w:val="24"/>
        </w:rPr>
        <w:t xml:space="preserve"> </w:t>
      </w:r>
      <w:proofErr w:type="spellStart"/>
      <w:r w:rsidRPr="00B379EA">
        <w:rPr>
          <w:rFonts w:ascii="Times New Roman" w:eastAsia="Times New Roman" w:hAnsi="Times New Roman" w:cs="Times New Roman"/>
          <w:b/>
          <w:bCs/>
          <w:szCs w:val="24"/>
        </w:rPr>
        <w:t>Nazar</w:t>
      </w:r>
      <w:proofErr w:type="spellEnd"/>
      <w:r w:rsidRPr="00B379EA">
        <w:rPr>
          <w:rFonts w:ascii="Times New Roman" w:eastAsia="Times New Roman" w:hAnsi="Times New Roman" w:cs="Times New Roman"/>
          <w:szCs w:val="24"/>
        </w:rPr>
        <w:br/>
        <w:t>The writer is former head of Citigroup’s emerging markets investments.</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B379EA"/>
    <w:rsid w:val="00037366"/>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379EA"/>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B379EA"/>
    <w:rPr>
      <w:color w:val="0000FF"/>
      <w:u w:val="single"/>
    </w:rPr>
  </w:style>
  <w:style w:type="paragraph" w:styleId="NormalWeb">
    <w:name w:val="Normal (Web)"/>
    <w:basedOn w:val="Normal"/>
    <w:uiPriority w:val="99"/>
    <w:semiHidden/>
    <w:unhideWhenUsed/>
    <w:rsid w:val="00B379EA"/>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306272684">
      <w:bodyDiv w:val="1"/>
      <w:marLeft w:val="0"/>
      <w:marRight w:val="0"/>
      <w:marTop w:val="0"/>
      <w:marBottom w:val="0"/>
      <w:divBdr>
        <w:top w:val="none" w:sz="0" w:space="0" w:color="auto"/>
        <w:left w:val="none" w:sz="0" w:space="0" w:color="auto"/>
        <w:bottom w:val="none" w:sz="0" w:space="0" w:color="auto"/>
        <w:right w:val="none" w:sz="0" w:space="0" w:color="auto"/>
      </w:divBdr>
      <w:divsChild>
        <w:div w:id="2050377382">
          <w:marLeft w:val="0"/>
          <w:marRight w:val="0"/>
          <w:marTop w:val="0"/>
          <w:marBottom w:val="0"/>
          <w:divBdr>
            <w:top w:val="none" w:sz="0" w:space="0" w:color="auto"/>
            <w:left w:val="none" w:sz="0" w:space="0" w:color="auto"/>
            <w:bottom w:val="none" w:sz="0" w:space="0" w:color="auto"/>
            <w:right w:val="none" w:sz="0" w:space="0" w:color="auto"/>
          </w:divBdr>
        </w:div>
        <w:div w:id="226692625">
          <w:marLeft w:val="0"/>
          <w:marRight w:val="0"/>
          <w:marTop w:val="0"/>
          <w:marBottom w:val="0"/>
          <w:divBdr>
            <w:top w:val="none" w:sz="0" w:space="0" w:color="auto"/>
            <w:left w:val="none" w:sz="0" w:space="0" w:color="auto"/>
            <w:bottom w:val="none" w:sz="0" w:space="0" w:color="auto"/>
            <w:right w:val="none" w:sz="0" w:space="0" w:color="auto"/>
          </w:divBdr>
          <w:divsChild>
            <w:div w:id="959457273">
              <w:marLeft w:val="0"/>
              <w:marRight w:val="0"/>
              <w:marTop w:val="0"/>
              <w:marBottom w:val="0"/>
              <w:divBdr>
                <w:top w:val="none" w:sz="0" w:space="0" w:color="auto"/>
                <w:left w:val="none" w:sz="0" w:space="0" w:color="auto"/>
                <w:bottom w:val="none" w:sz="0" w:space="0" w:color="auto"/>
                <w:right w:val="none" w:sz="0" w:space="0" w:color="auto"/>
              </w:divBdr>
              <w:divsChild>
                <w:div w:id="549263597">
                  <w:marLeft w:val="0"/>
                  <w:marRight w:val="0"/>
                  <w:marTop w:val="0"/>
                  <w:marBottom w:val="0"/>
                  <w:divBdr>
                    <w:top w:val="none" w:sz="0" w:space="0" w:color="auto"/>
                    <w:left w:val="none" w:sz="0" w:space="0" w:color="auto"/>
                    <w:bottom w:val="none" w:sz="0" w:space="0" w:color="auto"/>
                    <w:right w:val="none" w:sz="0" w:space="0" w:color="auto"/>
                  </w:divBdr>
                  <w:divsChild>
                    <w:div w:id="814952842">
                      <w:marLeft w:val="0"/>
                      <w:marRight w:val="0"/>
                      <w:marTop w:val="0"/>
                      <w:marBottom w:val="0"/>
                      <w:divBdr>
                        <w:top w:val="none" w:sz="0" w:space="0" w:color="auto"/>
                        <w:left w:val="none" w:sz="0" w:space="0" w:color="auto"/>
                        <w:bottom w:val="none" w:sz="0" w:space="0" w:color="auto"/>
                        <w:right w:val="none" w:sz="0" w:space="0" w:color="auto"/>
                      </w:divBdr>
                      <w:divsChild>
                        <w:div w:id="1998460526">
                          <w:marLeft w:val="0"/>
                          <w:marRight w:val="0"/>
                          <w:marTop w:val="0"/>
                          <w:marBottom w:val="0"/>
                          <w:divBdr>
                            <w:top w:val="none" w:sz="0" w:space="0" w:color="auto"/>
                            <w:left w:val="none" w:sz="0" w:space="0" w:color="auto"/>
                            <w:bottom w:val="none" w:sz="0" w:space="0" w:color="auto"/>
                            <w:right w:val="none" w:sz="0" w:space="0" w:color="auto"/>
                          </w:divBdr>
                        </w:div>
                        <w:div w:id="343091798">
                          <w:marLeft w:val="0"/>
                          <w:marRight w:val="0"/>
                          <w:marTop w:val="0"/>
                          <w:marBottom w:val="0"/>
                          <w:divBdr>
                            <w:top w:val="none" w:sz="0" w:space="0" w:color="auto"/>
                            <w:left w:val="none" w:sz="0" w:space="0" w:color="auto"/>
                            <w:bottom w:val="none" w:sz="0" w:space="0" w:color="auto"/>
                            <w:right w:val="none" w:sz="0" w:space="0" w:color="auto"/>
                          </w:divBdr>
                        </w:div>
                        <w:div w:id="105192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796403">
          <w:marLeft w:val="0"/>
          <w:marRight w:val="0"/>
          <w:marTop w:val="0"/>
          <w:marBottom w:val="0"/>
          <w:divBdr>
            <w:top w:val="none" w:sz="0" w:space="0" w:color="auto"/>
            <w:left w:val="none" w:sz="0" w:space="0" w:color="auto"/>
            <w:bottom w:val="none" w:sz="0" w:space="0" w:color="auto"/>
            <w:right w:val="none" w:sz="0" w:space="0" w:color="auto"/>
          </w:divBdr>
          <w:divsChild>
            <w:div w:id="1586182620">
              <w:marLeft w:val="0"/>
              <w:marRight w:val="0"/>
              <w:marTop w:val="0"/>
              <w:marBottom w:val="0"/>
              <w:divBdr>
                <w:top w:val="none" w:sz="0" w:space="0" w:color="auto"/>
                <w:left w:val="none" w:sz="0" w:space="0" w:color="auto"/>
                <w:bottom w:val="none" w:sz="0" w:space="0" w:color="auto"/>
                <w:right w:val="none" w:sz="0" w:space="0" w:color="auto"/>
              </w:divBdr>
              <w:divsChild>
                <w:div w:id="757403720">
                  <w:marLeft w:val="0"/>
                  <w:marRight w:val="0"/>
                  <w:marTop w:val="0"/>
                  <w:marBottom w:val="0"/>
                  <w:divBdr>
                    <w:top w:val="none" w:sz="0" w:space="0" w:color="auto"/>
                    <w:left w:val="none" w:sz="0" w:space="0" w:color="auto"/>
                    <w:bottom w:val="none" w:sz="0" w:space="0" w:color="auto"/>
                    <w:right w:val="none" w:sz="0" w:space="0" w:color="auto"/>
                  </w:divBdr>
                  <w:divsChild>
                    <w:div w:id="854155695">
                      <w:marLeft w:val="0"/>
                      <w:marRight w:val="0"/>
                      <w:marTop w:val="0"/>
                      <w:marBottom w:val="0"/>
                      <w:divBdr>
                        <w:top w:val="none" w:sz="0" w:space="0" w:color="auto"/>
                        <w:left w:val="none" w:sz="0" w:space="0" w:color="auto"/>
                        <w:bottom w:val="none" w:sz="0" w:space="0" w:color="auto"/>
                        <w:right w:val="none" w:sz="0" w:space="0" w:color="auto"/>
                      </w:divBdr>
                    </w:div>
                  </w:divsChild>
                </w:div>
                <w:div w:id="2097826293">
                  <w:marLeft w:val="0"/>
                  <w:marRight w:val="0"/>
                  <w:marTop w:val="0"/>
                  <w:marBottom w:val="0"/>
                  <w:divBdr>
                    <w:top w:val="none" w:sz="0" w:space="0" w:color="auto"/>
                    <w:left w:val="none" w:sz="0" w:space="0" w:color="auto"/>
                    <w:bottom w:val="none" w:sz="0" w:space="0" w:color="auto"/>
                    <w:right w:val="none" w:sz="0" w:space="0" w:color="auto"/>
                  </w:divBdr>
                  <w:divsChild>
                    <w:div w:id="873689913">
                      <w:marLeft w:val="0"/>
                      <w:marRight w:val="0"/>
                      <w:marTop w:val="0"/>
                      <w:marBottom w:val="0"/>
                      <w:divBdr>
                        <w:top w:val="none" w:sz="0" w:space="0" w:color="auto"/>
                        <w:left w:val="none" w:sz="0" w:space="0" w:color="auto"/>
                        <w:bottom w:val="none" w:sz="0" w:space="0" w:color="auto"/>
                        <w:right w:val="none" w:sz="0" w:space="0" w:color="auto"/>
                      </w:divBdr>
                    </w:div>
                  </w:divsChild>
                </w:div>
                <w:div w:id="1794135285">
                  <w:marLeft w:val="0"/>
                  <w:marRight w:val="0"/>
                  <w:marTop w:val="0"/>
                  <w:marBottom w:val="0"/>
                  <w:divBdr>
                    <w:top w:val="none" w:sz="0" w:space="0" w:color="auto"/>
                    <w:left w:val="none" w:sz="0" w:space="0" w:color="auto"/>
                    <w:bottom w:val="none" w:sz="0" w:space="0" w:color="auto"/>
                    <w:right w:val="none" w:sz="0" w:space="0" w:color="auto"/>
                  </w:divBdr>
                  <w:divsChild>
                    <w:div w:id="1301572942">
                      <w:marLeft w:val="0"/>
                      <w:marRight w:val="0"/>
                      <w:marTop w:val="0"/>
                      <w:marBottom w:val="0"/>
                      <w:divBdr>
                        <w:top w:val="none" w:sz="0" w:space="0" w:color="auto"/>
                        <w:left w:val="none" w:sz="0" w:space="0" w:color="auto"/>
                        <w:bottom w:val="none" w:sz="0" w:space="0" w:color="auto"/>
                        <w:right w:val="none" w:sz="0" w:space="0" w:color="auto"/>
                      </w:divBdr>
                    </w:div>
                  </w:divsChild>
                </w:div>
                <w:div w:id="1566642228">
                  <w:marLeft w:val="0"/>
                  <w:marRight w:val="0"/>
                  <w:marTop w:val="0"/>
                  <w:marBottom w:val="0"/>
                  <w:divBdr>
                    <w:top w:val="none" w:sz="0" w:space="0" w:color="auto"/>
                    <w:left w:val="none" w:sz="0" w:space="0" w:color="auto"/>
                    <w:bottom w:val="none" w:sz="0" w:space="0" w:color="auto"/>
                    <w:right w:val="none" w:sz="0" w:space="0" w:color="auto"/>
                  </w:divBdr>
                  <w:divsChild>
                    <w:div w:id="1577089345">
                      <w:marLeft w:val="0"/>
                      <w:marRight w:val="0"/>
                      <w:marTop w:val="0"/>
                      <w:marBottom w:val="0"/>
                      <w:divBdr>
                        <w:top w:val="none" w:sz="0" w:space="0" w:color="auto"/>
                        <w:left w:val="none" w:sz="0" w:space="0" w:color="auto"/>
                        <w:bottom w:val="none" w:sz="0" w:space="0" w:color="auto"/>
                        <w:right w:val="none" w:sz="0" w:space="0" w:color="auto"/>
                      </w:divBdr>
                    </w:div>
                  </w:divsChild>
                </w:div>
                <w:div w:id="1982732302">
                  <w:marLeft w:val="0"/>
                  <w:marRight w:val="0"/>
                  <w:marTop w:val="0"/>
                  <w:marBottom w:val="0"/>
                  <w:divBdr>
                    <w:top w:val="none" w:sz="0" w:space="0" w:color="auto"/>
                    <w:left w:val="none" w:sz="0" w:space="0" w:color="auto"/>
                    <w:bottom w:val="none" w:sz="0" w:space="0" w:color="auto"/>
                    <w:right w:val="none" w:sz="0" w:space="0" w:color="auto"/>
                  </w:divBdr>
                  <w:divsChild>
                    <w:div w:id="97780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reporter/yousuf-naz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1108</Words>
  <Characters>6319</Characters>
  <Application>Microsoft Office Word</Application>
  <DocSecurity>0</DocSecurity>
  <Lines>52</Lines>
  <Paragraphs>14</Paragraphs>
  <ScaleCrop>false</ScaleCrop>
  <Company>Grizli777</Company>
  <LinksUpToDate>false</LinksUpToDate>
  <CharactersWithSpaces>7413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2025-06-30T04:15:00Z</dcterms:created>
  <dcterms:modified xsi:type="dcterms:W3CDTF">2025-06-30T04:17:00Z</dcterms:modified>
</cp:coreProperties>
</file>