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9B4" w:rsidRPr="004359B4" w:rsidRDefault="004359B4" w:rsidP="004359B4">
      <w:pPr>
        <w:spacing w:before="100" w:beforeAutospacing="1" w:after="100" w:afterAutospacing="1" w:line="240" w:lineRule="auto"/>
        <w:outlineLvl w:val="1"/>
        <w:rPr>
          <w:rFonts w:ascii="Times New Roman" w:eastAsia="Times New Roman" w:hAnsi="Times New Roman" w:cs="Times New Roman"/>
          <w:b/>
          <w:bCs/>
          <w:sz w:val="36"/>
          <w:szCs w:val="36"/>
        </w:rPr>
      </w:pPr>
      <w:r w:rsidRPr="004359B4">
        <w:rPr>
          <w:rFonts w:ascii="Times New Roman" w:eastAsia="Times New Roman" w:hAnsi="Times New Roman" w:cs="Times New Roman"/>
          <w:b/>
          <w:bCs/>
          <w:sz w:val="36"/>
          <w:szCs w:val="36"/>
        </w:rPr>
        <w:fldChar w:fldCharType="begin"/>
      </w:r>
      <w:r w:rsidRPr="004359B4">
        <w:rPr>
          <w:rFonts w:ascii="Times New Roman" w:eastAsia="Times New Roman" w:hAnsi="Times New Roman" w:cs="Times New Roman"/>
          <w:b/>
          <w:bCs/>
          <w:sz w:val="36"/>
          <w:szCs w:val="36"/>
        </w:rPr>
        <w:instrText xml:space="preserve"> HYPERLINK "https://www.dawn.com/news/1769659/enabling-our-youth" </w:instrText>
      </w:r>
      <w:r w:rsidRPr="004359B4">
        <w:rPr>
          <w:rFonts w:ascii="Times New Roman" w:eastAsia="Times New Roman" w:hAnsi="Times New Roman" w:cs="Times New Roman"/>
          <w:b/>
          <w:bCs/>
          <w:sz w:val="36"/>
          <w:szCs w:val="36"/>
        </w:rPr>
        <w:fldChar w:fldCharType="separate"/>
      </w:r>
      <w:r w:rsidRPr="004359B4">
        <w:rPr>
          <w:rFonts w:ascii="Times New Roman" w:eastAsia="Times New Roman" w:hAnsi="Times New Roman" w:cs="Times New Roman"/>
          <w:b/>
          <w:bCs/>
          <w:color w:val="0000FF"/>
          <w:sz w:val="36"/>
          <w:szCs w:val="36"/>
          <w:u w:val="single"/>
        </w:rPr>
        <w:t xml:space="preserve">Enabling our youth </w:t>
      </w:r>
      <w:r w:rsidRPr="004359B4">
        <w:rPr>
          <w:rFonts w:ascii="Times New Roman" w:eastAsia="Times New Roman" w:hAnsi="Times New Roman" w:cs="Times New Roman"/>
          <w:b/>
          <w:bCs/>
          <w:sz w:val="36"/>
          <w:szCs w:val="36"/>
        </w:rPr>
        <w:fldChar w:fldCharType="end"/>
      </w:r>
    </w:p>
    <w:p w:rsidR="004359B4" w:rsidRPr="004359B4" w:rsidRDefault="004359B4" w:rsidP="004359B4">
      <w:pPr>
        <w:spacing w:after="0" w:line="240" w:lineRule="auto"/>
        <w:rPr>
          <w:rFonts w:ascii="Times New Roman" w:eastAsia="Times New Roman" w:hAnsi="Times New Roman" w:cs="Times New Roman"/>
          <w:sz w:val="24"/>
          <w:szCs w:val="24"/>
        </w:rPr>
      </w:pPr>
      <w:hyperlink r:id="rId4" w:history="1">
        <w:proofErr w:type="spellStart"/>
        <w:r w:rsidRPr="004359B4">
          <w:rPr>
            <w:rFonts w:ascii="Times New Roman" w:eastAsia="Times New Roman" w:hAnsi="Times New Roman" w:cs="Times New Roman"/>
            <w:color w:val="0000FF"/>
            <w:sz w:val="24"/>
            <w:szCs w:val="24"/>
            <w:u w:val="single"/>
          </w:rPr>
          <w:t>Neda</w:t>
        </w:r>
        <w:proofErr w:type="spellEnd"/>
        <w:r w:rsidRPr="004359B4">
          <w:rPr>
            <w:rFonts w:ascii="Times New Roman" w:eastAsia="Times New Roman" w:hAnsi="Times New Roman" w:cs="Times New Roman"/>
            <w:color w:val="0000FF"/>
            <w:sz w:val="24"/>
            <w:szCs w:val="24"/>
            <w:u w:val="single"/>
          </w:rPr>
          <w:t xml:space="preserve"> </w:t>
        </w:r>
        <w:proofErr w:type="spellStart"/>
        <w:r w:rsidRPr="004359B4">
          <w:rPr>
            <w:rFonts w:ascii="Times New Roman" w:eastAsia="Times New Roman" w:hAnsi="Times New Roman" w:cs="Times New Roman"/>
            <w:color w:val="0000FF"/>
            <w:sz w:val="24"/>
            <w:szCs w:val="24"/>
            <w:u w:val="single"/>
          </w:rPr>
          <w:t>Mulji</w:t>
        </w:r>
        <w:proofErr w:type="spellEnd"/>
      </w:hyperlink>
      <w:r w:rsidRPr="004359B4">
        <w:rPr>
          <w:rFonts w:ascii="Times New Roman" w:eastAsia="Times New Roman" w:hAnsi="Times New Roman" w:cs="Times New Roman"/>
          <w:sz w:val="24"/>
          <w:szCs w:val="24"/>
        </w:rPr>
        <w:t xml:space="preserve"> Published August 12, 2023 </w:t>
      </w:r>
    </w:p>
    <w:p w:rsidR="004359B4" w:rsidRPr="004359B4" w:rsidRDefault="004359B4" w:rsidP="004359B4">
      <w:pPr>
        <w:spacing w:after="0" w:line="240" w:lineRule="auto"/>
        <w:rPr>
          <w:rFonts w:ascii="Times New Roman" w:eastAsia="Times New Roman" w:hAnsi="Times New Roman" w:cs="Times New Roman"/>
          <w:sz w:val="24"/>
          <w:szCs w:val="24"/>
        </w:rPr>
      </w:pPr>
      <w:r w:rsidRPr="004359B4">
        <w:rPr>
          <w:rFonts w:ascii="Times New Roman" w:eastAsia="Times New Roman" w:hAnsi="Times New Roman" w:cs="Times New Roman"/>
          <w:sz w:val="24"/>
          <w:szCs w:val="24"/>
        </w:rPr>
        <w:t xml:space="preserve">The writer is an author, teacher, educator and a Fellow of the Higher Education Academy, UK. The views expressed are her own and do not reflect that of her employer. </w:t>
      </w:r>
    </w:p>
    <w:p w:rsidR="004359B4" w:rsidRPr="004359B4" w:rsidRDefault="004359B4" w:rsidP="004359B4">
      <w:pPr>
        <w:spacing w:after="0" w:line="240" w:lineRule="auto"/>
        <w:rPr>
          <w:rFonts w:ascii="Times New Roman" w:eastAsia="Times New Roman" w:hAnsi="Times New Roman" w:cs="Times New Roman"/>
          <w:sz w:val="24"/>
          <w:szCs w:val="24"/>
        </w:rPr>
      </w:pPr>
      <w:r w:rsidRPr="004359B4">
        <w:rPr>
          <w:rFonts w:ascii="Times New Roman" w:eastAsia="Times New Roman" w:hAnsi="Times New Roman" w:cs="Times New Roman"/>
          <w:sz w:val="24"/>
          <w:szCs w:val="24"/>
        </w:rPr>
        <w:t xml:space="preserve">Listen to article </w:t>
      </w:r>
    </w:p>
    <w:p w:rsidR="004359B4" w:rsidRPr="004359B4" w:rsidRDefault="004359B4" w:rsidP="004359B4">
      <w:pPr>
        <w:spacing w:before="100" w:beforeAutospacing="1" w:after="100" w:afterAutospacing="1" w:line="240" w:lineRule="auto"/>
        <w:rPr>
          <w:rFonts w:ascii="Times New Roman" w:eastAsia="Times New Roman" w:hAnsi="Times New Roman" w:cs="Times New Roman"/>
          <w:sz w:val="24"/>
          <w:szCs w:val="24"/>
        </w:rPr>
      </w:pPr>
      <w:r w:rsidRPr="004359B4">
        <w:rPr>
          <w:rFonts w:ascii="Times New Roman" w:eastAsia="Times New Roman" w:hAnsi="Times New Roman" w:cs="Times New Roman"/>
          <w:sz w:val="24"/>
          <w:szCs w:val="24"/>
        </w:rPr>
        <w:t>MOST of our university-going youth take up courses chosen by their parents. Making decisions about education and the future without the parents’ consent is unheard of and, in many cases, parents plan the entire educational and career trajectory. The fact is parents don’t always know the wide variety of options available, nor do they have a crystal ball to see which jobs will remain relevant in the future. It is also unfair to expect children to do well in a course that they are not interested in. Taking away their right to make decisions at the threshold of adulthood is also detrimental to their growth in many ways.</w:t>
      </w:r>
    </w:p>
    <w:p w:rsidR="004359B4" w:rsidRPr="004359B4" w:rsidRDefault="004359B4" w:rsidP="004359B4">
      <w:pPr>
        <w:spacing w:before="100" w:beforeAutospacing="1" w:after="100" w:afterAutospacing="1" w:line="240" w:lineRule="auto"/>
        <w:rPr>
          <w:rFonts w:ascii="Times New Roman" w:eastAsia="Times New Roman" w:hAnsi="Times New Roman" w:cs="Times New Roman"/>
          <w:sz w:val="24"/>
          <w:szCs w:val="24"/>
        </w:rPr>
      </w:pPr>
      <w:r w:rsidRPr="004359B4">
        <w:rPr>
          <w:rFonts w:ascii="Times New Roman" w:eastAsia="Times New Roman" w:hAnsi="Times New Roman" w:cs="Times New Roman"/>
          <w:sz w:val="24"/>
          <w:szCs w:val="24"/>
        </w:rPr>
        <w:t>Education is a hard battle for our youth. Some find themselves chasing a pipe dream with parents dictating their decisions; others get caught in a trap of teacher incompetence. Sometimes, teachers reject methods used by their students because the newer methods aren’t familiar or the teacher cannot accept that the student is yards ahead. Just like doctors, teachers need to upgrade their expertise to the latest research and keep up with the students who may be more digitally savvy than them.</w:t>
      </w:r>
    </w:p>
    <w:p w:rsidR="004359B4" w:rsidRPr="004359B4" w:rsidRDefault="004359B4" w:rsidP="004359B4">
      <w:pPr>
        <w:spacing w:before="100" w:beforeAutospacing="1" w:after="100" w:afterAutospacing="1" w:line="240" w:lineRule="auto"/>
        <w:rPr>
          <w:rFonts w:ascii="Times New Roman" w:eastAsia="Times New Roman" w:hAnsi="Times New Roman" w:cs="Times New Roman"/>
          <w:sz w:val="24"/>
          <w:szCs w:val="24"/>
        </w:rPr>
      </w:pPr>
      <w:r w:rsidRPr="004359B4">
        <w:rPr>
          <w:rFonts w:ascii="Times New Roman" w:eastAsia="Times New Roman" w:hAnsi="Times New Roman" w:cs="Times New Roman"/>
          <w:sz w:val="24"/>
          <w:szCs w:val="24"/>
        </w:rPr>
        <w:t xml:space="preserve">To keep up with student needs, strategic collaboration among higher education institutes is essential, where faculty and student exchange </w:t>
      </w:r>
      <w:proofErr w:type="spellStart"/>
      <w:r w:rsidRPr="004359B4">
        <w:rPr>
          <w:rFonts w:ascii="Times New Roman" w:eastAsia="Times New Roman" w:hAnsi="Times New Roman" w:cs="Times New Roman"/>
          <w:sz w:val="24"/>
          <w:szCs w:val="24"/>
        </w:rPr>
        <w:t>programmes</w:t>
      </w:r>
      <w:proofErr w:type="spellEnd"/>
      <w:r w:rsidRPr="004359B4">
        <w:rPr>
          <w:rFonts w:ascii="Times New Roman" w:eastAsia="Times New Roman" w:hAnsi="Times New Roman" w:cs="Times New Roman"/>
          <w:sz w:val="24"/>
          <w:szCs w:val="24"/>
        </w:rPr>
        <w:t xml:space="preserve"> can propel greater mobility of resources. Students deserve an enriching experience at university — the launching pad for their careers.</w:t>
      </w:r>
    </w:p>
    <w:p w:rsidR="004359B4" w:rsidRPr="004359B4" w:rsidRDefault="004359B4" w:rsidP="004359B4">
      <w:pPr>
        <w:spacing w:before="100" w:beforeAutospacing="1" w:after="100" w:afterAutospacing="1" w:line="240" w:lineRule="auto"/>
        <w:rPr>
          <w:rFonts w:ascii="Times New Roman" w:eastAsia="Times New Roman" w:hAnsi="Times New Roman" w:cs="Times New Roman"/>
          <w:sz w:val="24"/>
          <w:szCs w:val="24"/>
        </w:rPr>
      </w:pPr>
      <w:r w:rsidRPr="004359B4">
        <w:rPr>
          <w:rFonts w:ascii="Times New Roman" w:eastAsia="Times New Roman" w:hAnsi="Times New Roman" w:cs="Times New Roman"/>
          <w:sz w:val="24"/>
          <w:szCs w:val="24"/>
        </w:rPr>
        <w:t>Facilitating mobility of skills, talent and expertise gives us more opportunities to educate our youth. Many of them have taken to working independently in the absence of reliable teachers and mentors. This isn’t something they are usually good at — the transition between school and university is challenging, made even more difficult by the lack of direction. Many students are anxious about entering university life, having become accustomed to the teacher-driven environment at school where learning is strictly controlled.</w:t>
      </w:r>
    </w:p>
    <w:p w:rsidR="004359B4" w:rsidRPr="004359B4" w:rsidRDefault="004359B4" w:rsidP="004359B4">
      <w:pPr>
        <w:spacing w:beforeAutospacing="1" w:after="100" w:afterAutospacing="1" w:line="240" w:lineRule="auto"/>
        <w:rPr>
          <w:rFonts w:ascii="Times New Roman" w:eastAsia="Times New Roman" w:hAnsi="Times New Roman" w:cs="Times New Roman"/>
          <w:sz w:val="24"/>
          <w:szCs w:val="24"/>
        </w:rPr>
      </w:pPr>
      <w:r w:rsidRPr="004359B4">
        <w:rPr>
          <w:rFonts w:ascii="Times New Roman" w:eastAsia="Times New Roman" w:hAnsi="Times New Roman" w:cs="Times New Roman"/>
          <w:sz w:val="24"/>
          <w:szCs w:val="24"/>
        </w:rPr>
        <w:t>Education is a hard battle for our youth for many reasons.</w:t>
      </w:r>
    </w:p>
    <w:p w:rsidR="004359B4" w:rsidRPr="004359B4" w:rsidRDefault="004359B4" w:rsidP="004359B4">
      <w:pPr>
        <w:spacing w:before="100" w:beforeAutospacing="1" w:after="100" w:afterAutospacing="1" w:line="240" w:lineRule="auto"/>
        <w:rPr>
          <w:rFonts w:ascii="Times New Roman" w:eastAsia="Times New Roman" w:hAnsi="Times New Roman" w:cs="Times New Roman"/>
          <w:sz w:val="24"/>
          <w:szCs w:val="24"/>
        </w:rPr>
      </w:pPr>
      <w:r w:rsidRPr="004359B4">
        <w:rPr>
          <w:rFonts w:ascii="Times New Roman" w:eastAsia="Times New Roman" w:hAnsi="Times New Roman" w:cs="Times New Roman"/>
          <w:sz w:val="24"/>
          <w:szCs w:val="24"/>
        </w:rPr>
        <w:t>In fact, there is a huge chasm between the stringent school environment and the demands of university life, where large lecture-style classes translate into very little interaction with the teacher. Very few universities offer tutorials to bring students up to speed. Some engage senior students to help out with juniors, or employ teaching assistants for support beyond class hours.</w:t>
      </w:r>
    </w:p>
    <w:p w:rsidR="004359B4" w:rsidRPr="004359B4" w:rsidRDefault="004359B4" w:rsidP="004359B4">
      <w:pPr>
        <w:spacing w:before="100" w:beforeAutospacing="1" w:after="100" w:afterAutospacing="1" w:line="240" w:lineRule="auto"/>
        <w:rPr>
          <w:rFonts w:ascii="Times New Roman" w:eastAsia="Times New Roman" w:hAnsi="Times New Roman" w:cs="Times New Roman"/>
          <w:sz w:val="24"/>
          <w:szCs w:val="24"/>
        </w:rPr>
      </w:pPr>
      <w:r w:rsidRPr="004359B4">
        <w:rPr>
          <w:rFonts w:ascii="Times New Roman" w:eastAsia="Times New Roman" w:hAnsi="Times New Roman" w:cs="Times New Roman"/>
          <w:sz w:val="24"/>
          <w:szCs w:val="24"/>
        </w:rPr>
        <w:t xml:space="preserve">Tutorials in small groups can do wonders for students, many of whom need extra time and direction. Coaching and mentorship </w:t>
      </w:r>
      <w:proofErr w:type="spellStart"/>
      <w:r w:rsidRPr="004359B4">
        <w:rPr>
          <w:rFonts w:ascii="Times New Roman" w:eastAsia="Times New Roman" w:hAnsi="Times New Roman" w:cs="Times New Roman"/>
          <w:sz w:val="24"/>
          <w:szCs w:val="24"/>
        </w:rPr>
        <w:t>programmes</w:t>
      </w:r>
      <w:proofErr w:type="spellEnd"/>
      <w:r w:rsidRPr="004359B4">
        <w:rPr>
          <w:rFonts w:ascii="Times New Roman" w:eastAsia="Times New Roman" w:hAnsi="Times New Roman" w:cs="Times New Roman"/>
          <w:sz w:val="24"/>
          <w:szCs w:val="24"/>
        </w:rPr>
        <w:t xml:space="preserve"> can also keep students connected with their goals. Many universities abroad arrange social and sporting events outside of campus life for students. These events inculcate a sense of belonging to a wider community and develop a sense </w:t>
      </w:r>
      <w:r w:rsidRPr="004359B4">
        <w:rPr>
          <w:rFonts w:ascii="Times New Roman" w:eastAsia="Times New Roman" w:hAnsi="Times New Roman" w:cs="Times New Roman"/>
          <w:sz w:val="24"/>
          <w:szCs w:val="24"/>
        </w:rPr>
        <w:lastRenderedPageBreak/>
        <w:t>of camaraderie with peers. Belonging is critical to students’ academic motivation, especially for minority students.</w:t>
      </w:r>
    </w:p>
    <w:p w:rsidR="004359B4" w:rsidRPr="004359B4" w:rsidRDefault="004359B4" w:rsidP="004359B4">
      <w:pPr>
        <w:spacing w:before="100" w:beforeAutospacing="1" w:after="100" w:afterAutospacing="1" w:line="240" w:lineRule="auto"/>
        <w:rPr>
          <w:rFonts w:ascii="Times New Roman" w:eastAsia="Times New Roman" w:hAnsi="Times New Roman" w:cs="Times New Roman"/>
          <w:sz w:val="24"/>
          <w:szCs w:val="24"/>
        </w:rPr>
      </w:pPr>
      <w:r w:rsidRPr="004359B4">
        <w:rPr>
          <w:rFonts w:ascii="Times New Roman" w:eastAsia="Times New Roman" w:hAnsi="Times New Roman" w:cs="Times New Roman"/>
          <w:sz w:val="24"/>
          <w:szCs w:val="24"/>
        </w:rPr>
        <w:t xml:space="preserve">A sense of belonging to the university community begins with teachers who can model inclusive </w:t>
      </w:r>
      <w:proofErr w:type="spellStart"/>
      <w:r w:rsidRPr="004359B4">
        <w:rPr>
          <w:rFonts w:ascii="Times New Roman" w:eastAsia="Times New Roman" w:hAnsi="Times New Roman" w:cs="Times New Roman"/>
          <w:sz w:val="24"/>
          <w:szCs w:val="24"/>
        </w:rPr>
        <w:t>behaviour</w:t>
      </w:r>
      <w:proofErr w:type="spellEnd"/>
      <w:r w:rsidRPr="004359B4">
        <w:rPr>
          <w:rFonts w:ascii="Times New Roman" w:eastAsia="Times New Roman" w:hAnsi="Times New Roman" w:cs="Times New Roman"/>
          <w:sz w:val="24"/>
          <w:szCs w:val="24"/>
        </w:rPr>
        <w:t>, helping students feel valued and connected. This could be as simple as a one-on-one conversation during office hours between students and teachers to get to know each other better or a friendly tennis match. If there are various opportunities for students to connect with teachers, students adapt quicker to university life. One of my university teachers had a habit of lending books to students from her personal collection and would discuss the book with them when they came around next. It was one way of motivating students to use office hours to their benefit, and for her to monitor their progress through informal conversations.</w:t>
      </w:r>
    </w:p>
    <w:p w:rsidR="004359B4" w:rsidRPr="004359B4" w:rsidRDefault="004359B4" w:rsidP="004359B4">
      <w:pPr>
        <w:spacing w:before="100" w:beforeAutospacing="1" w:after="100" w:afterAutospacing="1" w:line="240" w:lineRule="auto"/>
        <w:rPr>
          <w:rFonts w:ascii="Times New Roman" w:eastAsia="Times New Roman" w:hAnsi="Times New Roman" w:cs="Times New Roman"/>
          <w:sz w:val="24"/>
          <w:szCs w:val="24"/>
        </w:rPr>
      </w:pPr>
      <w:r w:rsidRPr="004359B4">
        <w:rPr>
          <w:rFonts w:ascii="Times New Roman" w:eastAsia="Times New Roman" w:hAnsi="Times New Roman" w:cs="Times New Roman"/>
          <w:sz w:val="24"/>
          <w:szCs w:val="24"/>
        </w:rPr>
        <w:t>A more structured approach to co-curricular involvement of students in activities such as mindfulness, emotional self-regulation and bias awareness may foster an environment of inclusiveness and positivity. In fact, research shows a sense of belonging is a critical factor in student retention. A community where students feel accepted and enjoy a sense of belonging is where they feel they will thrive, and this translates into academic perseverance.</w:t>
      </w:r>
    </w:p>
    <w:p w:rsidR="004359B4" w:rsidRPr="004359B4" w:rsidRDefault="004359B4" w:rsidP="004359B4">
      <w:pPr>
        <w:spacing w:before="100" w:beforeAutospacing="1" w:after="100" w:afterAutospacing="1" w:line="240" w:lineRule="auto"/>
        <w:rPr>
          <w:rFonts w:ascii="Times New Roman" w:eastAsia="Times New Roman" w:hAnsi="Times New Roman" w:cs="Times New Roman"/>
          <w:sz w:val="24"/>
          <w:szCs w:val="24"/>
        </w:rPr>
      </w:pPr>
      <w:r w:rsidRPr="004359B4">
        <w:rPr>
          <w:rFonts w:ascii="Times New Roman" w:eastAsia="Times New Roman" w:hAnsi="Times New Roman" w:cs="Times New Roman"/>
          <w:sz w:val="24"/>
          <w:szCs w:val="24"/>
        </w:rPr>
        <w:t xml:space="preserve">Many universities expect students to find friends and learn to navigate their new world even as they dive deep into academic work. Unfortunately, it isn’t as simple as that. Students need access to communication channels that they can use frequently for help — be it academic information or social, physical and emotional help. Many students course through the days without knowledge of learning opportunities, co-curricular </w:t>
      </w:r>
      <w:proofErr w:type="spellStart"/>
      <w:r w:rsidRPr="004359B4">
        <w:rPr>
          <w:rFonts w:ascii="Times New Roman" w:eastAsia="Times New Roman" w:hAnsi="Times New Roman" w:cs="Times New Roman"/>
          <w:sz w:val="24"/>
          <w:szCs w:val="24"/>
        </w:rPr>
        <w:t>programmes</w:t>
      </w:r>
      <w:proofErr w:type="spellEnd"/>
      <w:r w:rsidRPr="004359B4">
        <w:rPr>
          <w:rFonts w:ascii="Times New Roman" w:eastAsia="Times New Roman" w:hAnsi="Times New Roman" w:cs="Times New Roman"/>
          <w:sz w:val="24"/>
          <w:szCs w:val="24"/>
        </w:rPr>
        <w:t xml:space="preserve"> at the university, support groups or competitions that they can participate in. The isolation that results from not knowing what’s ‘out there’ is not only disconcerting but can be thoroughly </w:t>
      </w:r>
      <w:proofErr w:type="spellStart"/>
      <w:r w:rsidRPr="004359B4">
        <w:rPr>
          <w:rFonts w:ascii="Times New Roman" w:eastAsia="Times New Roman" w:hAnsi="Times New Roman" w:cs="Times New Roman"/>
          <w:sz w:val="24"/>
          <w:szCs w:val="24"/>
        </w:rPr>
        <w:t>demotivating</w:t>
      </w:r>
      <w:proofErr w:type="spellEnd"/>
      <w:r w:rsidRPr="004359B4">
        <w:rPr>
          <w:rFonts w:ascii="Times New Roman" w:eastAsia="Times New Roman" w:hAnsi="Times New Roman" w:cs="Times New Roman"/>
          <w:sz w:val="24"/>
          <w:szCs w:val="24"/>
        </w:rPr>
        <w:t>.</w:t>
      </w:r>
    </w:p>
    <w:p w:rsidR="004359B4" w:rsidRPr="004359B4" w:rsidRDefault="004359B4" w:rsidP="004359B4">
      <w:pPr>
        <w:spacing w:before="100" w:beforeAutospacing="1" w:after="100" w:afterAutospacing="1" w:line="240" w:lineRule="auto"/>
        <w:rPr>
          <w:rFonts w:ascii="Times New Roman" w:eastAsia="Times New Roman" w:hAnsi="Times New Roman" w:cs="Times New Roman"/>
          <w:sz w:val="24"/>
          <w:szCs w:val="24"/>
        </w:rPr>
      </w:pPr>
      <w:r w:rsidRPr="004359B4">
        <w:rPr>
          <w:rFonts w:ascii="Times New Roman" w:eastAsia="Times New Roman" w:hAnsi="Times New Roman" w:cs="Times New Roman"/>
          <w:i/>
          <w:iCs/>
          <w:sz w:val="24"/>
          <w:szCs w:val="24"/>
        </w:rPr>
        <w:t>The writer is an author, teacher, educator and a Fellow of the Higher Education Academy, UK. The views expressed are her own and do not reflect that of her employer.</w:t>
      </w:r>
      <w:r w:rsidRPr="004359B4">
        <w:rPr>
          <w:rFonts w:ascii="Times New Roman" w:eastAsia="Times New Roman" w:hAnsi="Times New Roman" w:cs="Times New Roman"/>
          <w:sz w:val="24"/>
          <w:szCs w:val="24"/>
        </w:rPr>
        <w:br/>
      </w:r>
      <w:hyperlink r:id="rId5" w:tgtFrame="_blank" w:history="1">
        <w:r w:rsidRPr="004359B4">
          <w:rPr>
            <w:rFonts w:ascii="Times New Roman" w:eastAsia="Times New Roman" w:hAnsi="Times New Roman" w:cs="Times New Roman"/>
            <w:color w:val="0000FF"/>
            <w:sz w:val="24"/>
            <w:szCs w:val="24"/>
            <w:u w:val="single"/>
          </w:rPr>
          <w:t>neda.mulji@gmail.com</w:t>
        </w:r>
      </w:hyperlink>
      <w:r w:rsidRPr="004359B4">
        <w:rPr>
          <w:rFonts w:ascii="Times New Roman" w:eastAsia="Times New Roman" w:hAnsi="Times New Roman" w:cs="Times New Roman"/>
          <w:sz w:val="24"/>
          <w:szCs w:val="24"/>
        </w:rPr>
        <w:br/>
        <w:t xml:space="preserve">Twitter: </w:t>
      </w:r>
      <w:hyperlink r:id="rId6" w:tgtFrame="_blank" w:history="1">
        <w:r w:rsidRPr="004359B4">
          <w:rPr>
            <w:rFonts w:ascii="Times New Roman" w:eastAsia="Times New Roman" w:hAnsi="Times New Roman" w:cs="Times New Roman"/>
            <w:color w:val="0000FF"/>
            <w:sz w:val="24"/>
            <w:szCs w:val="24"/>
            <w:u w:val="single"/>
          </w:rPr>
          <w:t>@</w:t>
        </w:r>
        <w:proofErr w:type="spellStart"/>
        <w:r w:rsidRPr="004359B4">
          <w:rPr>
            <w:rFonts w:ascii="Times New Roman" w:eastAsia="Times New Roman" w:hAnsi="Times New Roman" w:cs="Times New Roman"/>
            <w:color w:val="0000FF"/>
            <w:sz w:val="24"/>
            <w:szCs w:val="24"/>
            <w:u w:val="single"/>
          </w:rPr>
          <w:t>nedamulji</w:t>
        </w:r>
        <w:proofErr w:type="spellEnd"/>
      </w:hyperlink>
    </w:p>
    <w:p w:rsidR="004359B4" w:rsidRPr="004359B4" w:rsidRDefault="004359B4" w:rsidP="004359B4">
      <w:pPr>
        <w:spacing w:before="100" w:beforeAutospacing="1" w:after="100" w:afterAutospacing="1" w:line="240" w:lineRule="auto"/>
        <w:rPr>
          <w:rFonts w:ascii="Times New Roman" w:eastAsia="Times New Roman" w:hAnsi="Times New Roman" w:cs="Times New Roman"/>
          <w:sz w:val="24"/>
          <w:szCs w:val="24"/>
        </w:rPr>
      </w:pPr>
      <w:r w:rsidRPr="004359B4">
        <w:rPr>
          <w:rFonts w:ascii="Times New Roman" w:eastAsia="Times New Roman" w:hAnsi="Times New Roman" w:cs="Times New Roman"/>
          <w:i/>
          <w:iCs/>
          <w:sz w:val="24"/>
          <w:szCs w:val="24"/>
        </w:rPr>
        <w:t>Published in Dawn, August 12th, 2023</w:t>
      </w:r>
    </w:p>
    <w:p w:rsidR="00135553" w:rsidRDefault="00135553"/>
    <w:sectPr w:rsidR="00135553" w:rsidSect="0013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59B4"/>
    <w:rsid w:val="00135553"/>
    <w:rsid w:val="004359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53"/>
  </w:style>
  <w:style w:type="paragraph" w:styleId="Heading2">
    <w:name w:val="heading 2"/>
    <w:basedOn w:val="Normal"/>
    <w:link w:val="Heading2Char"/>
    <w:uiPriority w:val="9"/>
    <w:qFormat/>
    <w:rsid w:val="004359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59B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359B4"/>
    <w:rPr>
      <w:color w:val="0000FF"/>
      <w:u w:val="single"/>
    </w:rPr>
  </w:style>
  <w:style w:type="character" w:customStyle="1" w:styleId="storybyline">
    <w:name w:val="story__byline"/>
    <w:basedOn w:val="DefaultParagraphFont"/>
    <w:rsid w:val="004359B4"/>
  </w:style>
  <w:style w:type="character" w:customStyle="1" w:styleId="storytime">
    <w:name w:val="story__time"/>
    <w:basedOn w:val="DefaultParagraphFont"/>
    <w:rsid w:val="004359B4"/>
  </w:style>
  <w:style w:type="character" w:customStyle="1" w:styleId="timestamp--label">
    <w:name w:val="timestamp--label"/>
    <w:basedOn w:val="DefaultParagraphFont"/>
    <w:rsid w:val="004359B4"/>
  </w:style>
  <w:style w:type="character" w:customStyle="1" w:styleId="timestamp--date">
    <w:name w:val="timestamp--date"/>
    <w:basedOn w:val="DefaultParagraphFont"/>
    <w:rsid w:val="004359B4"/>
  </w:style>
  <w:style w:type="character" w:customStyle="1" w:styleId="mt-05">
    <w:name w:val="mt-0.5"/>
    <w:basedOn w:val="DefaultParagraphFont"/>
    <w:rsid w:val="004359B4"/>
  </w:style>
  <w:style w:type="character" w:customStyle="1" w:styleId="hidden">
    <w:name w:val="hidden"/>
    <w:basedOn w:val="DefaultParagraphFont"/>
    <w:rsid w:val="004359B4"/>
  </w:style>
  <w:style w:type="paragraph" w:styleId="NormalWeb">
    <w:name w:val="Normal (Web)"/>
    <w:basedOn w:val="Normal"/>
    <w:uiPriority w:val="99"/>
    <w:semiHidden/>
    <w:unhideWhenUsed/>
    <w:rsid w:val="00435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59B4"/>
    <w:rPr>
      <w:i/>
      <w:iCs/>
    </w:rPr>
  </w:style>
  <w:style w:type="paragraph" w:styleId="BalloonText">
    <w:name w:val="Balloon Text"/>
    <w:basedOn w:val="Normal"/>
    <w:link w:val="BalloonTextChar"/>
    <w:uiPriority w:val="99"/>
    <w:semiHidden/>
    <w:unhideWhenUsed/>
    <w:rsid w:val="00435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610517">
      <w:bodyDiv w:val="1"/>
      <w:marLeft w:val="0"/>
      <w:marRight w:val="0"/>
      <w:marTop w:val="0"/>
      <w:marBottom w:val="0"/>
      <w:divBdr>
        <w:top w:val="none" w:sz="0" w:space="0" w:color="auto"/>
        <w:left w:val="none" w:sz="0" w:space="0" w:color="auto"/>
        <w:bottom w:val="none" w:sz="0" w:space="0" w:color="auto"/>
        <w:right w:val="none" w:sz="0" w:space="0" w:color="auto"/>
      </w:divBdr>
      <w:divsChild>
        <w:div w:id="1913419724">
          <w:marLeft w:val="0"/>
          <w:marRight w:val="0"/>
          <w:marTop w:val="0"/>
          <w:marBottom w:val="0"/>
          <w:divBdr>
            <w:top w:val="none" w:sz="0" w:space="0" w:color="auto"/>
            <w:left w:val="none" w:sz="0" w:space="0" w:color="auto"/>
            <w:bottom w:val="none" w:sz="0" w:space="0" w:color="auto"/>
            <w:right w:val="none" w:sz="0" w:space="0" w:color="auto"/>
          </w:divBdr>
        </w:div>
        <w:div w:id="555773923">
          <w:marLeft w:val="0"/>
          <w:marRight w:val="0"/>
          <w:marTop w:val="0"/>
          <w:marBottom w:val="0"/>
          <w:divBdr>
            <w:top w:val="none" w:sz="0" w:space="0" w:color="auto"/>
            <w:left w:val="none" w:sz="0" w:space="0" w:color="auto"/>
            <w:bottom w:val="none" w:sz="0" w:space="0" w:color="auto"/>
            <w:right w:val="none" w:sz="0" w:space="0" w:color="auto"/>
          </w:divBdr>
          <w:divsChild>
            <w:div w:id="169300029">
              <w:marLeft w:val="0"/>
              <w:marRight w:val="0"/>
              <w:marTop w:val="0"/>
              <w:marBottom w:val="0"/>
              <w:divBdr>
                <w:top w:val="none" w:sz="0" w:space="0" w:color="auto"/>
                <w:left w:val="none" w:sz="0" w:space="0" w:color="auto"/>
                <w:bottom w:val="none" w:sz="0" w:space="0" w:color="auto"/>
                <w:right w:val="none" w:sz="0" w:space="0" w:color="auto"/>
              </w:divBdr>
            </w:div>
            <w:div w:id="1419475736">
              <w:marLeft w:val="0"/>
              <w:marRight w:val="0"/>
              <w:marTop w:val="0"/>
              <w:marBottom w:val="0"/>
              <w:divBdr>
                <w:top w:val="none" w:sz="0" w:space="0" w:color="auto"/>
                <w:left w:val="none" w:sz="0" w:space="0" w:color="auto"/>
                <w:bottom w:val="none" w:sz="0" w:space="0" w:color="auto"/>
                <w:right w:val="none" w:sz="0" w:space="0" w:color="auto"/>
              </w:divBdr>
            </w:div>
            <w:div w:id="2056419366">
              <w:marLeft w:val="0"/>
              <w:marRight w:val="0"/>
              <w:marTop w:val="0"/>
              <w:marBottom w:val="0"/>
              <w:divBdr>
                <w:top w:val="none" w:sz="0" w:space="0" w:color="auto"/>
                <w:left w:val="none" w:sz="0" w:space="0" w:color="auto"/>
                <w:bottom w:val="none" w:sz="0" w:space="0" w:color="auto"/>
                <w:right w:val="none" w:sz="0" w:space="0" w:color="auto"/>
              </w:divBdr>
            </w:div>
            <w:div w:id="1760329635">
              <w:marLeft w:val="0"/>
              <w:marRight w:val="0"/>
              <w:marTop w:val="0"/>
              <w:marBottom w:val="0"/>
              <w:divBdr>
                <w:top w:val="none" w:sz="0" w:space="0" w:color="auto"/>
                <w:left w:val="none" w:sz="0" w:space="0" w:color="auto"/>
                <w:bottom w:val="none" w:sz="0" w:space="0" w:color="auto"/>
                <w:right w:val="none" w:sz="0" w:space="0" w:color="auto"/>
              </w:divBdr>
            </w:div>
            <w:div w:id="1063219696">
              <w:marLeft w:val="0"/>
              <w:marRight w:val="0"/>
              <w:marTop w:val="0"/>
              <w:marBottom w:val="0"/>
              <w:divBdr>
                <w:top w:val="none" w:sz="0" w:space="0" w:color="auto"/>
                <w:left w:val="none" w:sz="0" w:space="0" w:color="auto"/>
                <w:bottom w:val="none" w:sz="0" w:space="0" w:color="auto"/>
                <w:right w:val="none" w:sz="0" w:space="0" w:color="auto"/>
              </w:divBdr>
            </w:div>
          </w:divsChild>
        </w:div>
        <w:div w:id="985819661">
          <w:marLeft w:val="0"/>
          <w:marRight w:val="0"/>
          <w:marTop w:val="0"/>
          <w:marBottom w:val="0"/>
          <w:divBdr>
            <w:top w:val="none" w:sz="0" w:space="0" w:color="auto"/>
            <w:left w:val="none" w:sz="0" w:space="0" w:color="auto"/>
            <w:bottom w:val="none" w:sz="0" w:space="0" w:color="auto"/>
            <w:right w:val="none" w:sz="0" w:space="0" w:color="auto"/>
          </w:divBdr>
          <w:divsChild>
            <w:div w:id="1942445671">
              <w:marLeft w:val="0"/>
              <w:marRight w:val="0"/>
              <w:marTop w:val="0"/>
              <w:marBottom w:val="0"/>
              <w:divBdr>
                <w:top w:val="none" w:sz="0" w:space="0" w:color="auto"/>
                <w:left w:val="none" w:sz="0" w:space="0" w:color="auto"/>
                <w:bottom w:val="none" w:sz="0" w:space="0" w:color="auto"/>
                <w:right w:val="none" w:sz="0" w:space="0" w:color="auto"/>
              </w:divBdr>
              <w:divsChild>
                <w:div w:id="1108890773">
                  <w:marLeft w:val="0"/>
                  <w:marRight w:val="0"/>
                  <w:marTop w:val="0"/>
                  <w:marBottom w:val="0"/>
                  <w:divBdr>
                    <w:top w:val="none" w:sz="0" w:space="0" w:color="auto"/>
                    <w:left w:val="none" w:sz="0" w:space="0" w:color="auto"/>
                    <w:bottom w:val="none" w:sz="0" w:space="0" w:color="auto"/>
                    <w:right w:val="none" w:sz="0" w:space="0" w:color="auto"/>
                  </w:divBdr>
                  <w:divsChild>
                    <w:div w:id="1347713281">
                      <w:marLeft w:val="0"/>
                      <w:marRight w:val="0"/>
                      <w:marTop w:val="0"/>
                      <w:marBottom w:val="0"/>
                      <w:divBdr>
                        <w:top w:val="none" w:sz="0" w:space="0" w:color="auto"/>
                        <w:left w:val="none" w:sz="0" w:space="0" w:color="auto"/>
                        <w:bottom w:val="none" w:sz="0" w:space="0" w:color="auto"/>
                        <w:right w:val="none" w:sz="0" w:space="0" w:color="auto"/>
                      </w:divBdr>
                      <w:divsChild>
                        <w:div w:id="1169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39724">
          <w:marLeft w:val="0"/>
          <w:marRight w:val="0"/>
          <w:marTop w:val="0"/>
          <w:marBottom w:val="0"/>
          <w:divBdr>
            <w:top w:val="none" w:sz="0" w:space="0" w:color="auto"/>
            <w:left w:val="none" w:sz="0" w:space="0" w:color="auto"/>
            <w:bottom w:val="none" w:sz="0" w:space="0" w:color="auto"/>
            <w:right w:val="none" w:sz="0" w:space="0" w:color="auto"/>
          </w:divBdr>
        </w:div>
        <w:div w:id="439880622">
          <w:marLeft w:val="0"/>
          <w:marRight w:val="0"/>
          <w:marTop w:val="0"/>
          <w:marBottom w:val="0"/>
          <w:divBdr>
            <w:top w:val="none" w:sz="0" w:space="0" w:color="auto"/>
            <w:left w:val="none" w:sz="0" w:space="0" w:color="auto"/>
            <w:bottom w:val="none" w:sz="0" w:space="0" w:color="auto"/>
            <w:right w:val="none" w:sz="0" w:space="0" w:color="auto"/>
          </w:divBdr>
          <w:divsChild>
            <w:div w:id="826749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edamulji" TargetMode="External"/><Relationship Id="rId5" Type="http://schemas.openxmlformats.org/officeDocument/2006/relationships/hyperlink" Target="https://mailto:neda.mulji@gmail.com" TargetMode="External"/><Relationship Id="rId4" Type="http://schemas.openxmlformats.org/officeDocument/2006/relationships/hyperlink" Target="https://www.dawn.com/authors/8398/neda-mul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4623</Characters>
  <Application>Microsoft Office Word</Application>
  <DocSecurity>0</DocSecurity>
  <Lines>38</Lines>
  <Paragraphs>10</Paragraphs>
  <ScaleCrop>false</ScaleCrop>
  <Company>Grizli777</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2023-08-28T03:58:00Z</dcterms:created>
  <dcterms:modified xsi:type="dcterms:W3CDTF">2023-08-28T03:59:00Z</dcterms:modified>
</cp:coreProperties>
</file>