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B0" w:rsidRPr="006547B0" w:rsidRDefault="006547B0" w:rsidP="006547B0">
      <w:pPr>
        <w:spacing w:after="0" w:line="240" w:lineRule="auto"/>
        <w:rPr>
          <w:rFonts w:ascii="Times New Roman" w:eastAsia="Times New Roman" w:hAnsi="Times New Roman" w:cs="Times New Roman"/>
          <w:sz w:val="24"/>
          <w:szCs w:val="24"/>
        </w:rPr>
      </w:pPr>
      <w:r w:rsidRPr="006547B0">
        <w:rPr>
          <w:rFonts w:ascii="Times New Roman" w:eastAsia="Times New Roman" w:hAnsi="Times New Roman" w:cs="Times New Roman"/>
          <w:sz w:val="24"/>
          <w:szCs w:val="24"/>
        </w:rPr>
        <w:fldChar w:fldCharType="begin"/>
      </w:r>
      <w:r w:rsidRPr="006547B0">
        <w:rPr>
          <w:rFonts w:ascii="Times New Roman" w:eastAsia="Times New Roman" w:hAnsi="Times New Roman" w:cs="Times New Roman"/>
          <w:sz w:val="24"/>
          <w:szCs w:val="24"/>
        </w:rPr>
        <w:instrText xml:space="preserve"> HYPERLINK "https://www.thenews.com.pk/writer/dr-ayesha-razzaque" </w:instrText>
      </w:r>
      <w:r w:rsidRPr="006547B0">
        <w:rPr>
          <w:rFonts w:ascii="Times New Roman" w:eastAsia="Times New Roman" w:hAnsi="Times New Roman" w:cs="Times New Roman"/>
          <w:sz w:val="24"/>
          <w:szCs w:val="24"/>
        </w:rPr>
        <w:fldChar w:fldCharType="separate"/>
      </w:r>
      <w:r w:rsidRPr="006547B0">
        <w:rPr>
          <w:rFonts w:ascii="Times New Roman" w:eastAsia="Times New Roman" w:hAnsi="Times New Roman" w:cs="Times New Roman"/>
          <w:color w:val="0000FF"/>
          <w:sz w:val="24"/>
          <w:szCs w:val="24"/>
          <w:u w:val="single"/>
        </w:rPr>
        <w:t xml:space="preserve">Dr Ayesha </w:t>
      </w:r>
      <w:proofErr w:type="spellStart"/>
      <w:r w:rsidRPr="006547B0">
        <w:rPr>
          <w:rFonts w:ascii="Times New Roman" w:eastAsia="Times New Roman" w:hAnsi="Times New Roman" w:cs="Times New Roman"/>
          <w:color w:val="0000FF"/>
          <w:sz w:val="24"/>
          <w:szCs w:val="24"/>
          <w:u w:val="single"/>
        </w:rPr>
        <w:t>Razzaque</w:t>
      </w:r>
      <w:proofErr w:type="spellEnd"/>
      <w:r w:rsidRPr="006547B0">
        <w:rPr>
          <w:rFonts w:ascii="Times New Roman" w:eastAsia="Times New Roman" w:hAnsi="Times New Roman" w:cs="Times New Roman"/>
          <w:sz w:val="24"/>
          <w:szCs w:val="24"/>
        </w:rPr>
        <w:fldChar w:fldCharType="end"/>
      </w:r>
    </w:p>
    <w:p w:rsidR="006547B0" w:rsidRPr="006547B0" w:rsidRDefault="006547B0" w:rsidP="006547B0">
      <w:pPr>
        <w:spacing w:after="0" w:line="240" w:lineRule="auto"/>
        <w:rPr>
          <w:rFonts w:ascii="Times New Roman" w:eastAsia="Times New Roman" w:hAnsi="Times New Roman" w:cs="Times New Roman"/>
          <w:sz w:val="24"/>
          <w:szCs w:val="24"/>
        </w:rPr>
      </w:pPr>
      <w:r w:rsidRPr="006547B0">
        <w:rPr>
          <w:rFonts w:ascii="Times New Roman" w:eastAsia="Times New Roman" w:hAnsi="Times New Roman" w:cs="Times New Roman"/>
          <w:sz w:val="24"/>
          <w:szCs w:val="24"/>
        </w:rPr>
        <w:t xml:space="preserve">January 31, 2021 </w:t>
      </w:r>
    </w:p>
    <w:p w:rsidR="006547B0" w:rsidRPr="006547B0" w:rsidRDefault="006547B0" w:rsidP="006547B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547B0">
        <w:rPr>
          <w:rFonts w:ascii="Times New Roman" w:eastAsia="Times New Roman" w:hAnsi="Times New Roman" w:cs="Times New Roman"/>
          <w:b/>
          <w:bCs/>
          <w:kern w:val="36"/>
          <w:sz w:val="48"/>
          <w:szCs w:val="48"/>
        </w:rPr>
        <w:t xml:space="preserve">Eliminating private school competition </w:t>
      </w:r>
    </w:p>
    <w:p w:rsidR="006547B0" w:rsidRPr="006547B0" w:rsidRDefault="006547B0" w:rsidP="006547B0">
      <w:pPr>
        <w:spacing w:before="100" w:beforeAutospacing="1" w:after="100" w:afterAutospacing="1" w:line="240" w:lineRule="auto"/>
        <w:rPr>
          <w:rFonts w:ascii="Times New Roman" w:eastAsia="Times New Roman" w:hAnsi="Times New Roman" w:cs="Times New Roman"/>
          <w:sz w:val="24"/>
          <w:szCs w:val="24"/>
        </w:rPr>
      </w:pPr>
      <w:r w:rsidRPr="006547B0">
        <w:rPr>
          <w:rFonts w:ascii="Times New Roman" w:eastAsia="Times New Roman" w:hAnsi="Times New Roman" w:cs="Times New Roman"/>
          <w:sz w:val="24"/>
          <w:szCs w:val="24"/>
        </w:rPr>
        <w:t xml:space="preserve">Our politicians are fond of portraying themselves as populists by brushing aside concerns of private school going children with the argument that those are the concerns </w:t>
      </w:r>
      <w:proofErr w:type="gramStart"/>
      <w:r w:rsidRPr="006547B0">
        <w:rPr>
          <w:rFonts w:ascii="Times New Roman" w:eastAsia="Times New Roman" w:hAnsi="Times New Roman" w:cs="Times New Roman"/>
          <w:sz w:val="24"/>
          <w:szCs w:val="24"/>
        </w:rPr>
        <w:t>of a</w:t>
      </w:r>
      <w:proofErr w:type="gramEnd"/>
      <w:r w:rsidRPr="006547B0">
        <w:rPr>
          <w:rFonts w:ascii="Times New Roman" w:eastAsia="Times New Roman" w:hAnsi="Times New Roman" w:cs="Times New Roman"/>
          <w:sz w:val="24"/>
          <w:szCs w:val="24"/>
        </w:rPr>
        <w:t xml:space="preserve"> small elite. </w:t>
      </w:r>
    </w:p>
    <w:p w:rsidR="006547B0" w:rsidRPr="006547B0" w:rsidRDefault="006547B0" w:rsidP="006547B0">
      <w:pPr>
        <w:spacing w:before="100" w:beforeAutospacing="1" w:after="100" w:afterAutospacing="1" w:line="240" w:lineRule="auto"/>
        <w:rPr>
          <w:rFonts w:ascii="Times New Roman" w:eastAsia="Times New Roman" w:hAnsi="Times New Roman" w:cs="Times New Roman"/>
          <w:sz w:val="24"/>
          <w:szCs w:val="24"/>
        </w:rPr>
      </w:pPr>
      <w:r w:rsidRPr="006547B0">
        <w:rPr>
          <w:rFonts w:ascii="Times New Roman" w:eastAsia="Times New Roman" w:hAnsi="Times New Roman" w:cs="Times New Roman"/>
          <w:sz w:val="24"/>
          <w:szCs w:val="24"/>
        </w:rPr>
        <w:t xml:space="preserve">Contrary to this characterization, 41 percent of students in Pakistan attended private schools in 2016-17. Even in the poorest households in Punjab, one in five </w:t>
      </w:r>
      <w:proofErr w:type="gramStart"/>
      <w:r w:rsidRPr="006547B0">
        <w:rPr>
          <w:rFonts w:ascii="Times New Roman" w:eastAsia="Times New Roman" w:hAnsi="Times New Roman" w:cs="Times New Roman"/>
          <w:sz w:val="24"/>
          <w:szCs w:val="24"/>
        </w:rPr>
        <w:t>opt</w:t>
      </w:r>
      <w:proofErr w:type="gramEnd"/>
      <w:r w:rsidRPr="006547B0">
        <w:rPr>
          <w:rFonts w:ascii="Times New Roman" w:eastAsia="Times New Roman" w:hAnsi="Times New Roman" w:cs="Times New Roman"/>
          <w:sz w:val="24"/>
          <w:szCs w:val="24"/>
        </w:rPr>
        <w:t xml:space="preserve"> to pay for private schools over public schools where the option exists. While the state has failed to deliver on children’s right to an education in terms of access and quality, the private sector is picking up a lot of that slack - there are 120,273 private education institutions in Pakistan, about 37 percent of the total.</w:t>
      </w:r>
    </w:p>
    <w:p w:rsidR="006547B0" w:rsidRPr="006547B0" w:rsidRDefault="006547B0" w:rsidP="006547B0">
      <w:pPr>
        <w:spacing w:before="100" w:beforeAutospacing="1" w:after="100" w:afterAutospacing="1" w:line="240" w:lineRule="auto"/>
        <w:rPr>
          <w:rFonts w:ascii="Times New Roman" w:eastAsia="Times New Roman" w:hAnsi="Times New Roman" w:cs="Times New Roman"/>
          <w:sz w:val="24"/>
          <w:szCs w:val="24"/>
        </w:rPr>
      </w:pPr>
      <w:r w:rsidRPr="006547B0">
        <w:rPr>
          <w:rFonts w:ascii="Times New Roman" w:eastAsia="Times New Roman" w:hAnsi="Times New Roman" w:cs="Times New Roman"/>
          <w:sz w:val="24"/>
          <w:szCs w:val="24"/>
        </w:rPr>
        <w:t xml:space="preserve">Development of the Single National Curriculum, in partial </w:t>
      </w:r>
      <w:proofErr w:type="spellStart"/>
      <w:r w:rsidRPr="006547B0">
        <w:rPr>
          <w:rFonts w:ascii="Times New Roman" w:eastAsia="Times New Roman" w:hAnsi="Times New Roman" w:cs="Times New Roman"/>
          <w:sz w:val="24"/>
          <w:szCs w:val="24"/>
        </w:rPr>
        <w:t>fulfilment</w:t>
      </w:r>
      <w:proofErr w:type="spellEnd"/>
      <w:r w:rsidRPr="006547B0">
        <w:rPr>
          <w:rFonts w:ascii="Times New Roman" w:eastAsia="Times New Roman" w:hAnsi="Times New Roman" w:cs="Times New Roman"/>
          <w:sz w:val="24"/>
          <w:szCs w:val="24"/>
        </w:rPr>
        <w:t xml:space="preserve"> of the PTI’s pre-election education policy, has been chugging along since this government came into power in 2018. Early on, the stated goal of the SNC was the “elimination of class differences” and the disbanding of parallel and competing school systems.</w:t>
      </w:r>
    </w:p>
    <w:p w:rsidR="006547B0" w:rsidRPr="006547B0" w:rsidRDefault="006547B0" w:rsidP="006547B0">
      <w:pPr>
        <w:spacing w:before="100" w:beforeAutospacing="1" w:after="100" w:afterAutospacing="1" w:line="240" w:lineRule="auto"/>
        <w:rPr>
          <w:rFonts w:ascii="Times New Roman" w:eastAsia="Times New Roman" w:hAnsi="Times New Roman" w:cs="Times New Roman"/>
          <w:sz w:val="24"/>
          <w:szCs w:val="24"/>
        </w:rPr>
      </w:pPr>
      <w:r w:rsidRPr="006547B0">
        <w:rPr>
          <w:rFonts w:ascii="Times New Roman" w:eastAsia="Times New Roman" w:hAnsi="Times New Roman" w:cs="Times New Roman"/>
          <w:sz w:val="24"/>
          <w:szCs w:val="24"/>
        </w:rPr>
        <w:t xml:space="preserve">Among the early key features of the SNC being reiterated in public appearances and debate were: 1) A switch to Urdu as the medium of instruction, up to high-school and, longer-term, in higher education; 2) mandatory enforcement of the SNC (and textbooks) in </w:t>
      </w:r>
      <w:proofErr w:type="spellStart"/>
      <w:r w:rsidRPr="006547B0">
        <w:rPr>
          <w:rFonts w:ascii="Times New Roman" w:eastAsia="Times New Roman" w:hAnsi="Times New Roman" w:cs="Times New Roman"/>
          <w:sz w:val="24"/>
          <w:szCs w:val="24"/>
        </w:rPr>
        <w:t>madrassahs</w:t>
      </w:r>
      <w:proofErr w:type="spellEnd"/>
      <w:r w:rsidRPr="006547B0">
        <w:rPr>
          <w:rFonts w:ascii="Times New Roman" w:eastAsia="Times New Roman" w:hAnsi="Times New Roman" w:cs="Times New Roman"/>
          <w:sz w:val="24"/>
          <w:szCs w:val="24"/>
        </w:rPr>
        <w:t>, public and private schools; and 3) eventually, a single examination system, putting an end to internationally recognized alternatives widely offered by private schools – Cambridge IGCSE, O/A-levels, International Baccalaureate.</w:t>
      </w:r>
    </w:p>
    <w:p w:rsidR="006547B0" w:rsidRPr="006547B0" w:rsidRDefault="006547B0" w:rsidP="006547B0">
      <w:pPr>
        <w:spacing w:before="100" w:beforeAutospacing="1" w:after="100" w:afterAutospacing="1" w:line="240" w:lineRule="auto"/>
        <w:rPr>
          <w:rFonts w:ascii="Times New Roman" w:eastAsia="Times New Roman" w:hAnsi="Times New Roman" w:cs="Times New Roman"/>
          <w:sz w:val="24"/>
          <w:szCs w:val="24"/>
        </w:rPr>
      </w:pPr>
      <w:r w:rsidRPr="006547B0">
        <w:rPr>
          <w:rFonts w:ascii="Times New Roman" w:eastAsia="Times New Roman" w:hAnsi="Times New Roman" w:cs="Times New Roman"/>
          <w:sz w:val="24"/>
          <w:szCs w:val="24"/>
        </w:rPr>
        <w:t xml:space="preserve">Reporting on the SNC was sporadic in the early period, but in </w:t>
      </w:r>
      <w:proofErr w:type="gramStart"/>
      <w:r w:rsidRPr="006547B0">
        <w:rPr>
          <w:rFonts w:ascii="Times New Roman" w:eastAsia="Times New Roman" w:hAnsi="Times New Roman" w:cs="Times New Roman"/>
          <w:sz w:val="24"/>
          <w:szCs w:val="24"/>
        </w:rPr>
        <w:t>Spring</w:t>
      </w:r>
      <w:proofErr w:type="gramEnd"/>
      <w:r w:rsidRPr="006547B0">
        <w:rPr>
          <w:rFonts w:ascii="Times New Roman" w:eastAsia="Times New Roman" w:hAnsi="Times New Roman" w:cs="Times New Roman"/>
          <w:sz w:val="24"/>
          <w:szCs w:val="24"/>
        </w:rPr>
        <w:t xml:space="preserve"> 2020, the leak forced the Ministry of Federal Education and Professional Training (MOFEPT) to release the SNC for primary school grades, which had been developed without any public input. It was a kick in the head for the public that had not been paying any attention. Even then there was no shortage of party-loyalists cheering on the SNC.</w:t>
      </w:r>
    </w:p>
    <w:p w:rsidR="006547B0" w:rsidRPr="006547B0" w:rsidRDefault="006547B0" w:rsidP="006547B0">
      <w:pPr>
        <w:spacing w:before="100" w:beforeAutospacing="1" w:after="100" w:afterAutospacing="1" w:line="240" w:lineRule="auto"/>
        <w:rPr>
          <w:rFonts w:ascii="Times New Roman" w:eastAsia="Times New Roman" w:hAnsi="Times New Roman" w:cs="Times New Roman"/>
          <w:sz w:val="24"/>
          <w:szCs w:val="24"/>
        </w:rPr>
      </w:pPr>
      <w:r w:rsidRPr="006547B0">
        <w:rPr>
          <w:rFonts w:ascii="Times New Roman" w:eastAsia="Times New Roman" w:hAnsi="Times New Roman" w:cs="Times New Roman"/>
          <w:sz w:val="24"/>
          <w:szCs w:val="24"/>
        </w:rPr>
        <w:t xml:space="preserve">As news finally began paying attention and public pressure and criticism began to build, the government had to climb down from that last claim; Minister MOFEPT </w:t>
      </w:r>
      <w:proofErr w:type="spellStart"/>
      <w:r w:rsidRPr="006547B0">
        <w:rPr>
          <w:rFonts w:ascii="Times New Roman" w:eastAsia="Times New Roman" w:hAnsi="Times New Roman" w:cs="Times New Roman"/>
          <w:sz w:val="24"/>
          <w:szCs w:val="24"/>
        </w:rPr>
        <w:t>Shafqat</w:t>
      </w:r>
      <w:proofErr w:type="spellEnd"/>
      <w:r w:rsidRPr="006547B0">
        <w:rPr>
          <w:rFonts w:ascii="Times New Roman" w:eastAsia="Times New Roman" w:hAnsi="Times New Roman" w:cs="Times New Roman"/>
          <w:sz w:val="24"/>
          <w:szCs w:val="24"/>
        </w:rPr>
        <w:t xml:space="preserve"> </w:t>
      </w:r>
      <w:proofErr w:type="spellStart"/>
      <w:r w:rsidRPr="006547B0">
        <w:rPr>
          <w:rFonts w:ascii="Times New Roman" w:eastAsia="Times New Roman" w:hAnsi="Times New Roman" w:cs="Times New Roman"/>
          <w:sz w:val="24"/>
          <w:szCs w:val="24"/>
        </w:rPr>
        <w:t>Mahmood</w:t>
      </w:r>
      <w:proofErr w:type="spellEnd"/>
      <w:r w:rsidRPr="006547B0">
        <w:rPr>
          <w:rFonts w:ascii="Times New Roman" w:eastAsia="Times New Roman" w:hAnsi="Times New Roman" w:cs="Times New Roman"/>
          <w:sz w:val="24"/>
          <w:szCs w:val="24"/>
        </w:rPr>
        <w:t xml:space="preserve"> had to announce that private schools teaching students for foreign examinations would be allowed to continue to teach their own curricula, as long as the SNC would be its subset. Private school parents heaved a sigh of relief; </w:t>
      </w:r>
      <w:proofErr w:type="gramStart"/>
      <w:r w:rsidRPr="006547B0">
        <w:rPr>
          <w:rFonts w:ascii="Times New Roman" w:eastAsia="Times New Roman" w:hAnsi="Times New Roman" w:cs="Times New Roman"/>
          <w:sz w:val="24"/>
          <w:szCs w:val="24"/>
        </w:rPr>
        <w:t>That</w:t>
      </w:r>
      <w:proofErr w:type="gramEnd"/>
      <w:r w:rsidRPr="006547B0">
        <w:rPr>
          <w:rFonts w:ascii="Times New Roman" w:eastAsia="Times New Roman" w:hAnsi="Times New Roman" w:cs="Times New Roman"/>
          <w:sz w:val="24"/>
          <w:szCs w:val="24"/>
        </w:rPr>
        <w:t xml:space="preserve"> would make only </w:t>
      </w:r>
      <w:proofErr w:type="spellStart"/>
      <w:r w:rsidRPr="006547B0">
        <w:rPr>
          <w:rFonts w:ascii="Times New Roman" w:eastAsia="Times New Roman" w:hAnsi="Times New Roman" w:cs="Times New Roman"/>
          <w:sz w:val="24"/>
          <w:szCs w:val="24"/>
        </w:rPr>
        <w:t>madressahs</w:t>
      </w:r>
      <w:proofErr w:type="spellEnd"/>
      <w:r w:rsidRPr="006547B0">
        <w:rPr>
          <w:rFonts w:ascii="Times New Roman" w:eastAsia="Times New Roman" w:hAnsi="Times New Roman" w:cs="Times New Roman"/>
          <w:sz w:val="24"/>
          <w:szCs w:val="24"/>
        </w:rPr>
        <w:t xml:space="preserve"> and public schools casualties of the SNC.</w:t>
      </w:r>
    </w:p>
    <w:p w:rsidR="006547B0" w:rsidRPr="006547B0" w:rsidRDefault="006547B0" w:rsidP="006547B0">
      <w:pPr>
        <w:spacing w:before="100" w:beforeAutospacing="1" w:after="100" w:afterAutospacing="1" w:line="240" w:lineRule="auto"/>
        <w:rPr>
          <w:rFonts w:ascii="Times New Roman" w:eastAsia="Times New Roman" w:hAnsi="Times New Roman" w:cs="Times New Roman"/>
          <w:sz w:val="24"/>
          <w:szCs w:val="24"/>
        </w:rPr>
      </w:pPr>
      <w:r w:rsidRPr="006547B0">
        <w:rPr>
          <w:rFonts w:ascii="Times New Roman" w:eastAsia="Times New Roman" w:hAnsi="Times New Roman" w:cs="Times New Roman"/>
          <w:sz w:val="24"/>
          <w:szCs w:val="24"/>
        </w:rPr>
        <w:t>By summer end, the primary school SNC was declared finalized and the process of preparing ‘model textbooks’ had begun. Phase 1 of the SNC, covering primary school grades, will come into effect in the coming school year. February is upon us, exams have been pushed to May/June. Next academic year will start in August; yet, neither the schools nor the public has seen these new textbooks that promise to employ discovery-based learning and will foster creativity, problem solving and critical thinking.</w:t>
      </w:r>
    </w:p>
    <w:p w:rsidR="006547B0" w:rsidRPr="006547B0" w:rsidRDefault="006547B0" w:rsidP="006547B0">
      <w:pPr>
        <w:spacing w:before="100" w:beforeAutospacing="1" w:after="100" w:afterAutospacing="1" w:line="240" w:lineRule="auto"/>
        <w:rPr>
          <w:rFonts w:ascii="Times New Roman" w:eastAsia="Times New Roman" w:hAnsi="Times New Roman" w:cs="Times New Roman"/>
          <w:sz w:val="24"/>
          <w:szCs w:val="24"/>
        </w:rPr>
      </w:pPr>
      <w:r w:rsidRPr="006547B0">
        <w:rPr>
          <w:rFonts w:ascii="Times New Roman" w:eastAsia="Times New Roman" w:hAnsi="Times New Roman" w:cs="Times New Roman"/>
          <w:sz w:val="24"/>
          <w:szCs w:val="24"/>
        </w:rPr>
        <w:lastRenderedPageBreak/>
        <w:t xml:space="preserve">The SNC effort is being spearheaded by the MOFEPT; however, </w:t>
      </w:r>
      <w:proofErr w:type="gramStart"/>
      <w:r w:rsidRPr="006547B0">
        <w:rPr>
          <w:rFonts w:ascii="Times New Roman" w:eastAsia="Times New Roman" w:hAnsi="Times New Roman" w:cs="Times New Roman"/>
          <w:sz w:val="24"/>
          <w:szCs w:val="24"/>
        </w:rPr>
        <w:t>education being a provincial matter post the 18th Amendment, provinces are</w:t>
      </w:r>
      <w:proofErr w:type="gramEnd"/>
      <w:r w:rsidRPr="006547B0">
        <w:rPr>
          <w:rFonts w:ascii="Times New Roman" w:eastAsia="Times New Roman" w:hAnsi="Times New Roman" w:cs="Times New Roman"/>
          <w:sz w:val="24"/>
          <w:szCs w:val="24"/>
        </w:rPr>
        <w:t xml:space="preserve"> free to develop their own textbooks and decide for themselves what medium of instruction to use.</w:t>
      </w:r>
    </w:p>
    <w:p w:rsidR="006547B0" w:rsidRPr="006547B0" w:rsidRDefault="006547B0" w:rsidP="006547B0">
      <w:pPr>
        <w:spacing w:before="100" w:beforeAutospacing="1" w:after="100" w:afterAutospacing="1" w:line="240" w:lineRule="auto"/>
        <w:rPr>
          <w:rFonts w:ascii="Times New Roman" w:eastAsia="Times New Roman" w:hAnsi="Times New Roman" w:cs="Times New Roman"/>
          <w:sz w:val="24"/>
          <w:szCs w:val="24"/>
        </w:rPr>
      </w:pPr>
      <w:r w:rsidRPr="006547B0">
        <w:rPr>
          <w:rFonts w:ascii="Times New Roman" w:eastAsia="Times New Roman" w:hAnsi="Times New Roman" w:cs="Times New Roman"/>
          <w:sz w:val="24"/>
          <w:szCs w:val="24"/>
        </w:rPr>
        <w:t>Punjab has jumped on the SNC train. The Punjab Curriculum and Textbook Board (PCTB) has approved adoption of 30 model textbooks for primary schools (14 in English and 16 in Urdu) and has mandated that they be used by not just public but private schools as well. The PCTB also announced that schools will not be granted early access to new books. There is a vague commitment to establish an as of yet unspecified process for approving other textbooks for the 2022-23 school year, which will be notified at an unspecified later date. However, for 2021-22, all schools will be forced to use government textbooks, without exception.</w:t>
      </w:r>
    </w:p>
    <w:p w:rsidR="006547B0" w:rsidRPr="006547B0" w:rsidRDefault="006547B0" w:rsidP="006547B0">
      <w:pPr>
        <w:spacing w:before="100" w:beforeAutospacing="1" w:after="100" w:afterAutospacing="1" w:line="240" w:lineRule="auto"/>
        <w:rPr>
          <w:rFonts w:ascii="Times New Roman" w:eastAsia="Times New Roman" w:hAnsi="Times New Roman" w:cs="Times New Roman"/>
          <w:sz w:val="24"/>
          <w:szCs w:val="24"/>
        </w:rPr>
      </w:pPr>
      <w:r w:rsidRPr="006547B0">
        <w:rPr>
          <w:rFonts w:ascii="Times New Roman" w:eastAsia="Times New Roman" w:hAnsi="Times New Roman" w:cs="Times New Roman"/>
          <w:sz w:val="24"/>
          <w:szCs w:val="24"/>
        </w:rPr>
        <w:t>Schools opting to use supplementary online teaching resources will need prior approval, too. Furthermore, inexplicably, the minutes expressly forbid the use of textbooks for computer studies, robotics, etc, and classify them as ‘supplementary reading.’</w:t>
      </w:r>
    </w:p>
    <w:p w:rsidR="006547B0" w:rsidRPr="006547B0" w:rsidRDefault="006547B0" w:rsidP="006547B0">
      <w:pPr>
        <w:spacing w:before="100" w:beforeAutospacing="1" w:after="100" w:afterAutospacing="1" w:line="240" w:lineRule="auto"/>
        <w:rPr>
          <w:rFonts w:ascii="Times New Roman" w:eastAsia="Times New Roman" w:hAnsi="Times New Roman" w:cs="Times New Roman"/>
          <w:sz w:val="24"/>
          <w:szCs w:val="24"/>
        </w:rPr>
      </w:pPr>
      <w:r w:rsidRPr="006547B0">
        <w:rPr>
          <w:rFonts w:ascii="Times New Roman" w:eastAsia="Times New Roman" w:hAnsi="Times New Roman" w:cs="Times New Roman"/>
          <w:sz w:val="24"/>
          <w:szCs w:val="24"/>
        </w:rPr>
        <w:t>Put simply, the PCTB has tossed a live grenade into the private school sector; Textbooks are not ready, have not been shared with schools, and neither public nor private schools will be permitted to use any other textbooks.</w:t>
      </w:r>
    </w:p>
    <w:p w:rsidR="006547B0" w:rsidRPr="006547B0" w:rsidRDefault="006547B0" w:rsidP="006547B0">
      <w:pPr>
        <w:spacing w:before="100" w:beforeAutospacing="1" w:after="100" w:afterAutospacing="1" w:line="240" w:lineRule="auto"/>
        <w:rPr>
          <w:rFonts w:ascii="Times New Roman" w:eastAsia="Times New Roman" w:hAnsi="Times New Roman" w:cs="Times New Roman"/>
          <w:sz w:val="24"/>
          <w:szCs w:val="24"/>
        </w:rPr>
      </w:pPr>
      <w:r w:rsidRPr="006547B0">
        <w:rPr>
          <w:rFonts w:ascii="Times New Roman" w:eastAsia="Times New Roman" w:hAnsi="Times New Roman" w:cs="Times New Roman"/>
          <w:sz w:val="24"/>
          <w:szCs w:val="24"/>
        </w:rPr>
        <w:t>A private school principal I talked to shared that they plan eight months ahead of the new academic year. At the moment, private primary schools do not know what they will be teaching next year, they have not been consulted or have seen the textbooks for the coming year. Publishers are not allowed to supply schools with other textbooks which are now, in effect, banned. Realizing this, the start of the next school year has been delayed to August.</w:t>
      </w:r>
    </w:p>
    <w:p w:rsidR="006547B0" w:rsidRPr="006547B0" w:rsidRDefault="006547B0" w:rsidP="006547B0">
      <w:pPr>
        <w:spacing w:before="100" w:beforeAutospacing="1" w:after="100" w:afterAutospacing="1" w:line="240" w:lineRule="auto"/>
        <w:rPr>
          <w:rFonts w:ascii="Times New Roman" w:eastAsia="Times New Roman" w:hAnsi="Times New Roman" w:cs="Times New Roman"/>
          <w:sz w:val="24"/>
          <w:szCs w:val="24"/>
        </w:rPr>
      </w:pPr>
      <w:r w:rsidRPr="006547B0">
        <w:rPr>
          <w:rFonts w:ascii="Times New Roman" w:eastAsia="Times New Roman" w:hAnsi="Times New Roman" w:cs="Times New Roman"/>
          <w:sz w:val="24"/>
          <w:szCs w:val="24"/>
        </w:rPr>
        <w:t>SNC model textbooks for all subjects are either being prepared in English or in Urdu. The guiding principle here has been to keep Science, Math and English in English, while switching all other subjects to Urdu. That means that English-medium schools will now have to teach General Knowledge and Social Studies in Urdu. What arrangements have been made to accommodate international students or Pakistani children who have returned from overseas, however many there may be?</w:t>
      </w:r>
    </w:p>
    <w:p w:rsidR="006547B0" w:rsidRPr="006547B0" w:rsidRDefault="006547B0" w:rsidP="006547B0">
      <w:pPr>
        <w:spacing w:before="100" w:beforeAutospacing="1" w:after="100" w:afterAutospacing="1" w:line="240" w:lineRule="auto"/>
        <w:rPr>
          <w:rFonts w:ascii="Times New Roman" w:eastAsia="Times New Roman" w:hAnsi="Times New Roman" w:cs="Times New Roman"/>
          <w:sz w:val="24"/>
          <w:szCs w:val="24"/>
        </w:rPr>
      </w:pPr>
      <w:r w:rsidRPr="006547B0">
        <w:rPr>
          <w:rFonts w:ascii="Times New Roman" w:eastAsia="Times New Roman" w:hAnsi="Times New Roman" w:cs="Times New Roman"/>
          <w:sz w:val="24"/>
          <w:szCs w:val="24"/>
        </w:rPr>
        <w:t>The PCTB has also resolved that it will approve in-house textbooks developed by schools prior to their inclusion in school curriculum and that it will take legal action against schools found teaching unapproved textbooks.</w:t>
      </w:r>
    </w:p>
    <w:p w:rsidR="006547B0" w:rsidRPr="006547B0" w:rsidRDefault="006547B0" w:rsidP="006547B0">
      <w:pPr>
        <w:spacing w:before="100" w:beforeAutospacing="1" w:after="100" w:afterAutospacing="1" w:line="240" w:lineRule="auto"/>
        <w:rPr>
          <w:rFonts w:ascii="Times New Roman" w:eastAsia="Times New Roman" w:hAnsi="Times New Roman" w:cs="Times New Roman"/>
          <w:sz w:val="24"/>
          <w:szCs w:val="24"/>
        </w:rPr>
      </w:pPr>
      <w:r w:rsidRPr="006547B0">
        <w:rPr>
          <w:rFonts w:ascii="Times New Roman" w:eastAsia="Times New Roman" w:hAnsi="Times New Roman" w:cs="Times New Roman"/>
          <w:sz w:val="24"/>
          <w:szCs w:val="24"/>
        </w:rPr>
        <w:t>A couple of big textbook publishers I talked to shared that the cost of getting approval for a textbook from authorities may be around Rs. 150,000 per book. With multiple subjects and grade levels, that upfront cost becomes prohibitive for many small publishers. Any additional costs to the publisher will eventually be paid by parents. Adding costs and making publishers jump through hoops will reduce the number of textbooks available for schools to choose from.</w:t>
      </w:r>
    </w:p>
    <w:p w:rsidR="006547B0" w:rsidRPr="006547B0" w:rsidRDefault="006547B0" w:rsidP="006547B0">
      <w:pPr>
        <w:spacing w:before="100" w:beforeAutospacing="1" w:after="100" w:afterAutospacing="1" w:line="240" w:lineRule="auto"/>
        <w:rPr>
          <w:rFonts w:ascii="Times New Roman" w:eastAsia="Times New Roman" w:hAnsi="Times New Roman" w:cs="Times New Roman"/>
          <w:sz w:val="24"/>
          <w:szCs w:val="24"/>
        </w:rPr>
      </w:pPr>
      <w:r w:rsidRPr="006547B0">
        <w:rPr>
          <w:rFonts w:ascii="Times New Roman" w:eastAsia="Times New Roman" w:hAnsi="Times New Roman" w:cs="Times New Roman"/>
          <w:sz w:val="24"/>
          <w:szCs w:val="24"/>
        </w:rPr>
        <w:t>Some view this as an excuse to weed out competition from small publishers from the lucrative textbook market. Many private schools that charge upwards of Rs4</w:t>
      </w:r>
      <w:proofErr w:type="gramStart"/>
      <w:r w:rsidRPr="006547B0">
        <w:rPr>
          <w:rFonts w:ascii="Times New Roman" w:eastAsia="Times New Roman" w:hAnsi="Times New Roman" w:cs="Times New Roman"/>
          <w:sz w:val="24"/>
          <w:szCs w:val="24"/>
        </w:rPr>
        <w:t>,000</w:t>
      </w:r>
      <w:proofErr w:type="gramEnd"/>
      <w:r w:rsidRPr="006547B0">
        <w:rPr>
          <w:rFonts w:ascii="Times New Roman" w:eastAsia="Times New Roman" w:hAnsi="Times New Roman" w:cs="Times New Roman"/>
          <w:sz w:val="24"/>
          <w:szCs w:val="24"/>
        </w:rPr>
        <w:t xml:space="preserve"> per month rely on these textbooks. Moreover, in the past, securing </w:t>
      </w:r>
      <w:proofErr w:type="gramStart"/>
      <w:r w:rsidRPr="006547B0">
        <w:rPr>
          <w:rFonts w:ascii="Times New Roman" w:eastAsia="Times New Roman" w:hAnsi="Times New Roman" w:cs="Times New Roman"/>
          <w:sz w:val="24"/>
          <w:szCs w:val="24"/>
        </w:rPr>
        <w:t>an</w:t>
      </w:r>
      <w:proofErr w:type="gramEnd"/>
      <w:r w:rsidRPr="006547B0">
        <w:rPr>
          <w:rFonts w:ascii="Times New Roman" w:eastAsia="Times New Roman" w:hAnsi="Times New Roman" w:cs="Times New Roman"/>
          <w:sz w:val="24"/>
          <w:szCs w:val="24"/>
        </w:rPr>
        <w:t xml:space="preserve"> </w:t>
      </w:r>
      <w:proofErr w:type="spellStart"/>
      <w:r w:rsidRPr="006547B0">
        <w:rPr>
          <w:rFonts w:ascii="Times New Roman" w:eastAsia="Times New Roman" w:hAnsi="Times New Roman" w:cs="Times New Roman"/>
          <w:sz w:val="24"/>
          <w:szCs w:val="24"/>
        </w:rPr>
        <w:t>NoC</w:t>
      </w:r>
      <w:proofErr w:type="spellEnd"/>
      <w:r w:rsidRPr="006547B0">
        <w:rPr>
          <w:rFonts w:ascii="Times New Roman" w:eastAsia="Times New Roman" w:hAnsi="Times New Roman" w:cs="Times New Roman"/>
          <w:sz w:val="24"/>
          <w:szCs w:val="24"/>
        </w:rPr>
        <w:t xml:space="preserve"> for a book has taken as long as 2-3 years.</w:t>
      </w:r>
    </w:p>
    <w:p w:rsidR="006547B0" w:rsidRPr="006547B0" w:rsidRDefault="006547B0" w:rsidP="006547B0">
      <w:pPr>
        <w:spacing w:before="100" w:beforeAutospacing="1" w:after="100" w:afterAutospacing="1" w:line="240" w:lineRule="auto"/>
        <w:rPr>
          <w:rFonts w:ascii="Times New Roman" w:eastAsia="Times New Roman" w:hAnsi="Times New Roman" w:cs="Times New Roman"/>
          <w:sz w:val="24"/>
          <w:szCs w:val="24"/>
        </w:rPr>
      </w:pPr>
      <w:r w:rsidRPr="006547B0">
        <w:rPr>
          <w:rFonts w:ascii="Times New Roman" w:eastAsia="Times New Roman" w:hAnsi="Times New Roman" w:cs="Times New Roman"/>
          <w:sz w:val="24"/>
          <w:szCs w:val="24"/>
        </w:rPr>
        <w:lastRenderedPageBreak/>
        <w:t>Phase 2 and Phase 3 will cover middle and high school grades and will come into effect in 2022 and 2023, respectively. Primary school grades may seem like many years away from high-school grades, but the foundations for doing well in Cambridge exams and IB can be built or ruined in those early years.</w:t>
      </w:r>
    </w:p>
    <w:p w:rsidR="006547B0" w:rsidRPr="006547B0" w:rsidRDefault="006547B0" w:rsidP="006547B0">
      <w:pPr>
        <w:spacing w:before="100" w:beforeAutospacing="1" w:after="100" w:afterAutospacing="1" w:line="240" w:lineRule="auto"/>
        <w:rPr>
          <w:rFonts w:ascii="Times New Roman" w:eastAsia="Times New Roman" w:hAnsi="Times New Roman" w:cs="Times New Roman"/>
          <w:sz w:val="24"/>
          <w:szCs w:val="24"/>
        </w:rPr>
      </w:pPr>
      <w:r w:rsidRPr="006547B0">
        <w:rPr>
          <w:rFonts w:ascii="Times New Roman" w:eastAsia="Times New Roman" w:hAnsi="Times New Roman" w:cs="Times New Roman"/>
          <w:sz w:val="24"/>
          <w:szCs w:val="24"/>
        </w:rPr>
        <w:t>The public school system is so weak and its reputation so poor that even lower middle-class households are willing to pay to escape it. Yet, at least Punjab will be forcibly holding back all students for at least the coming school year. Historically, Punjab has been at the forefront of educational reforms among provinces in Pakistan, but for once other provinces would do well to hang back, watch and learn from the train wreck they are about to witness.</w:t>
      </w:r>
    </w:p>
    <w:p w:rsidR="006547B0" w:rsidRPr="006547B0" w:rsidRDefault="006547B0" w:rsidP="006547B0">
      <w:pPr>
        <w:spacing w:before="100" w:beforeAutospacing="1" w:after="100" w:afterAutospacing="1" w:line="240" w:lineRule="auto"/>
        <w:rPr>
          <w:rFonts w:ascii="Times New Roman" w:eastAsia="Times New Roman" w:hAnsi="Times New Roman" w:cs="Times New Roman"/>
          <w:sz w:val="24"/>
          <w:szCs w:val="24"/>
        </w:rPr>
      </w:pPr>
      <w:r w:rsidRPr="006547B0">
        <w:rPr>
          <w:rFonts w:ascii="Times New Roman" w:eastAsia="Times New Roman" w:hAnsi="Times New Roman" w:cs="Times New Roman"/>
          <w:sz w:val="24"/>
          <w:szCs w:val="24"/>
        </w:rPr>
        <w:t>A key finding of the Learning and Educational Achievement in Pakistan Schools (LEAPS) study is that the gap in learning outcomes between private and public schools is 8-18 times the gap between socioeconomic backgrounds. According to ASER 2016, only 29.3 percent of children at grade 3 level can do 2-digit subtraction, only 14.7 percent can read a sentence in English, and only 41.6 percent can read a sentence in Urdu/</w:t>
      </w:r>
      <w:proofErr w:type="spellStart"/>
      <w:r w:rsidRPr="006547B0">
        <w:rPr>
          <w:rFonts w:ascii="Times New Roman" w:eastAsia="Times New Roman" w:hAnsi="Times New Roman" w:cs="Times New Roman"/>
          <w:sz w:val="24"/>
          <w:szCs w:val="24"/>
        </w:rPr>
        <w:t>Pushto</w:t>
      </w:r>
      <w:proofErr w:type="spellEnd"/>
      <w:r w:rsidRPr="006547B0">
        <w:rPr>
          <w:rFonts w:ascii="Times New Roman" w:eastAsia="Times New Roman" w:hAnsi="Times New Roman" w:cs="Times New Roman"/>
          <w:sz w:val="24"/>
          <w:szCs w:val="24"/>
        </w:rPr>
        <w:t>/Sindhi at the same grade level.</w:t>
      </w:r>
    </w:p>
    <w:p w:rsidR="006547B0" w:rsidRPr="006547B0" w:rsidRDefault="006547B0" w:rsidP="006547B0">
      <w:pPr>
        <w:spacing w:before="100" w:beforeAutospacing="1" w:after="100" w:afterAutospacing="1" w:line="240" w:lineRule="auto"/>
        <w:rPr>
          <w:rFonts w:ascii="Times New Roman" w:eastAsia="Times New Roman" w:hAnsi="Times New Roman" w:cs="Times New Roman"/>
          <w:sz w:val="24"/>
          <w:szCs w:val="24"/>
        </w:rPr>
      </w:pPr>
      <w:r w:rsidRPr="006547B0">
        <w:rPr>
          <w:rFonts w:ascii="Times New Roman" w:eastAsia="Times New Roman" w:hAnsi="Times New Roman" w:cs="Times New Roman"/>
          <w:sz w:val="24"/>
          <w:szCs w:val="24"/>
        </w:rPr>
        <w:t>Essentially, if a child drops out of grade 3 today, he or she will most likely not be functionally literate or numerate. Despite all reform efforts, learning levels have not seen any significant change for the better in the past two decades. Elite or not, do any of these learning levels justify the government's obsession with handicapping students willing and able to appear in international high school exams?</w:t>
      </w:r>
    </w:p>
    <w:p w:rsidR="006547B0" w:rsidRPr="006547B0" w:rsidRDefault="006547B0" w:rsidP="006547B0">
      <w:pPr>
        <w:spacing w:before="100" w:beforeAutospacing="1" w:after="100" w:afterAutospacing="1" w:line="240" w:lineRule="auto"/>
        <w:rPr>
          <w:rFonts w:ascii="Times New Roman" w:eastAsia="Times New Roman" w:hAnsi="Times New Roman" w:cs="Times New Roman"/>
          <w:sz w:val="24"/>
          <w:szCs w:val="24"/>
        </w:rPr>
      </w:pPr>
      <w:r w:rsidRPr="006547B0">
        <w:rPr>
          <w:rFonts w:ascii="Times New Roman" w:eastAsia="Times New Roman" w:hAnsi="Times New Roman" w:cs="Times New Roman"/>
          <w:sz w:val="24"/>
          <w:szCs w:val="24"/>
        </w:rPr>
        <w:t>It is beyond my comprehension how a government can turn all (primary) school education upside down in such a cavalier manner, without engaging stakeholders, without forethought or planning, just for the apparent purpose of a political win for the 2023 election campaign.</w:t>
      </w:r>
    </w:p>
    <w:p w:rsidR="006547B0" w:rsidRPr="006547B0" w:rsidRDefault="006547B0" w:rsidP="006547B0">
      <w:pPr>
        <w:spacing w:before="100" w:beforeAutospacing="1" w:after="100" w:afterAutospacing="1" w:line="240" w:lineRule="auto"/>
        <w:rPr>
          <w:rFonts w:ascii="Times New Roman" w:eastAsia="Times New Roman" w:hAnsi="Times New Roman" w:cs="Times New Roman"/>
          <w:sz w:val="24"/>
          <w:szCs w:val="24"/>
        </w:rPr>
      </w:pPr>
      <w:r w:rsidRPr="006547B0">
        <w:rPr>
          <w:rFonts w:ascii="Times New Roman" w:eastAsia="Times New Roman" w:hAnsi="Times New Roman" w:cs="Times New Roman"/>
          <w:sz w:val="24"/>
          <w:szCs w:val="24"/>
        </w:rPr>
        <w:t>Why is it that in Pakistan smoking, which is proven to be harmful for health, remains an available choice and cigarettes just get a warning label slapped on them? But when it comes to education, the same people are deemed unfit to make a choice about what curriculum or medium of instruction their children’s school should follow. It is time for parents, particularly whose children attend private schools, to exercise their activism for issues beyond tuition fee hikes, but for quality and choice in school education.</w:t>
      </w:r>
    </w:p>
    <w:p w:rsidR="006547B0" w:rsidRPr="006547B0" w:rsidRDefault="006547B0" w:rsidP="006547B0">
      <w:pPr>
        <w:spacing w:before="100" w:beforeAutospacing="1" w:after="100" w:afterAutospacing="1" w:line="240" w:lineRule="auto"/>
        <w:rPr>
          <w:rFonts w:ascii="Times New Roman" w:eastAsia="Times New Roman" w:hAnsi="Times New Roman" w:cs="Times New Roman"/>
          <w:sz w:val="24"/>
          <w:szCs w:val="24"/>
        </w:rPr>
      </w:pPr>
      <w:r w:rsidRPr="006547B0">
        <w:rPr>
          <w:rFonts w:ascii="Times New Roman" w:eastAsia="Times New Roman" w:hAnsi="Times New Roman" w:cs="Times New Roman"/>
          <w:sz w:val="24"/>
          <w:szCs w:val="24"/>
        </w:rPr>
        <w:t>The writer is an independent education researcher and consultant. She has a PhD in Education from Michigan State University.</w:t>
      </w:r>
    </w:p>
    <w:p w:rsidR="001C6891" w:rsidRDefault="001C6891"/>
    <w:sectPr w:rsidR="001C6891" w:rsidSect="001C68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B7291"/>
    <w:multiLevelType w:val="multilevel"/>
    <w:tmpl w:val="DB6E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A90EEB"/>
    <w:multiLevelType w:val="multilevel"/>
    <w:tmpl w:val="FDFC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47B0"/>
    <w:rsid w:val="001C6891"/>
    <w:rsid w:val="006547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891"/>
  </w:style>
  <w:style w:type="paragraph" w:styleId="Heading1">
    <w:name w:val="heading 1"/>
    <w:basedOn w:val="Normal"/>
    <w:link w:val="Heading1Char"/>
    <w:uiPriority w:val="9"/>
    <w:qFormat/>
    <w:rsid w:val="006547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7B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547B0"/>
    <w:rPr>
      <w:color w:val="0000FF"/>
      <w:u w:val="single"/>
    </w:rPr>
  </w:style>
  <w:style w:type="character" w:customStyle="1" w:styleId="authorfullname">
    <w:name w:val="authorfullname"/>
    <w:basedOn w:val="DefaultParagraphFont"/>
    <w:rsid w:val="006547B0"/>
  </w:style>
  <w:style w:type="paragraph" w:styleId="NormalWeb">
    <w:name w:val="Normal (Web)"/>
    <w:basedOn w:val="Normal"/>
    <w:uiPriority w:val="99"/>
    <w:semiHidden/>
    <w:unhideWhenUsed/>
    <w:rsid w:val="006547B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7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9838432">
      <w:bodyDiv w:val="1"/>
      <w:marLeft w:val="0"/>
      <w:marRight w:val="0"/>
      <w:marTop w:val="0"/>
      <w:marBottom w:val="0"/>
      <w:divBdr>
        <w:top w:val="none" w:sz="0" w:space="0" w:color="auto"/>
        <w:left w:val="none" w:sz="0" w:space="0" w:color="auto"/>
        <w:bottom w:val="none" w:sz="0" w:space="0" w:color="auto"/>
        <w:right w:val="none" w:sz="0" w:space="0" w:color="auto"/>
      </w:divBdr>
      <w:divsChild>
        <w:div w:id="1557157170">
          <w:marLeft w:val="0"/>
          <w:marRight w:val="0"/>
          <w:marTop w:val="0"/>
          <w:marBottom w:val="0"/>
          <w:divBdr>
            <w:top w:val="none" w:sz="0" w:space="0" w:color="auto"/>
            <w:left w:val="none" w:sz="0" w:space="0" w:color="auto"/>
            <w:bottom w:val="none" w:sz="0" w:space="0" w:color="auto"/>
            <w:right w:val="none" w:sz="0" w:space="0" w:color="auto"/>
          </w:divBdr>
          <w:divsChild>
            <w:div w:id="1631860328">
              <w:marLeft w:val="0"/>
              <w:marRight w:val="0"/>
              <w:marTop w:val="0"/>
              <w:marBottom w:val="0"/>
              <w:divBdr>
                <w:top w:val="none" w:sz="0" w:space="0" w:color="auto"/>
                <w:left w:val="none" w:sz="0" w:space="0" w:color="auto"/>
                <w:bottom w:val="none" w:sz="0" w:space="0" w:color="auto"/>
                <w:right w:val="none" w:sz="0" w:space="0" w:color="auto"/>
              </w:divBdr>
              <w:divsChild>
                <w:div w:id="549879504">
                  <w:marLeft w:val="0"/>
                  <w:marRight w:val="0"/>
                  <w:marTop w:val="0"/>
                  <w:marBottom w:val="0"/>
                  <w:divBdr>
                    <w:top w:val="none" w:sz="0" w:space="0" w:color="auto"/>
                    <w:left w:val="none" w:sz="0" w:space="0" w:color="auto"/>
                    <w:bottom w:val="none" w:sz="0" w:space="0" w:color="auto"/>
                    <w:right w:val="none" w:sz="0" w:space="0" w:color="auto"/>
                  </w:divBdr>
                  <w:divsChild>
                    <w:div w:id="364987771">
                      <w:marLeft w:val="0"/>
                      <w:marRight w:val="0"/>
                      <w:marTop w:val="0"/>
                      <w:marBottom w:val="0"/>
                      <w:divBdr>
                        <w:top w:val="none" w:sz="0" w:space="0" w:color="auto"/>
                        <w:left w:val="none" w:sz="0" w:space="0" w:color="auto"/>
                        <w:bottom w:val="none" w:sz="0" w:space="0" w:color="auto"/>
                        <w:right w:val="none" w:sz="0" w:space="0" w:color="auto"/>
                      </w:divBdr>
                    </w:div>
                  </w:divsChild>
                </w:div>
                <w:div w:id="309331907">
                  <w:marLeft w:val="0"/>
                  <w:marRight w:val="0"/>
                  <w:marTop w:val="0"/>
                  <w:marBottom w:val="0"/>
                  <w:divBdr>
                    <w:top w:val="none" w:sz="0" w:space="0" w:color="auto"/>
                    <w:left w:val="none" w:sz="0" w:space="0" w:color="auto"/>
                    <w:bottom w:val="none" w:sz="0" w:space="0" w:color="auto"/>
                    <w:right w:val="none" w:sz="0" w:space="0" w:color="auto"/>
                  </w:divBdr>
                </w:div>
                <w:div w:id="55705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6708">
          <w:marLeft w:val="0"/>
          <w:marRight w:val="0"/>
          <w:marTop w:val="0"/>
          <w:marBottom w:val="0"/>
          <w:divBdr>
            <w:top w:val="none" w:sz="0" w:space="0" w:color="auto"/>
            <w:left w:val="none" w:sz="0" w:space="0" w:color="auto"/>
            <w:bottom w:val="none" w:sz="0" w:space="0" w:color="auto"/>
            <w:right w:val="none" w:sz="0" w:space="0" w:color="auto"/>
          </w:divBdr>
          <w:divsChild>
            <w:div w:id="1571966786">
              <w:marLeft w:val="0"/>
              <w:marRight w:val="0"/>
              <w:marTop w:val="0"/>
              <w:marBottom w:val="0"/>
              <w:divBdr>
                <w:top w:val="none" w:sz="0" w:space="0" w:color="auto"/>
                <w:left w:val="none" w:sz="0" w:space="0" w:color="auto"/>
                <w:bottom w:val="none" w:sz="0" w:space="0" w:color="auto"/>
                <w:right w:val="none" w:sz="0" w:space="0" w:color="auto"/>
              </w:divBdr>
              <w:divsChild>
                <w:div w:id="936450332">
                  <w:marLeft w:val="0"/>
                  <w:marRight w:val="0"/>
                  <w:marTop w:val="0"/>
                  <w:marBottom w:val="0"/>
                  <w:divBdr>
                    <w:top w:val="none" w:sz="0" w:space="0" w:color="auto"/>
                    <w:left w:val="none" w:sz="0" w:space="0" w:color="auto"/>
                    <w:bottom w:val="none" w:sz="0" w:space="0" w:color="auto"/>
                    <w:right w:val="none" w:sz="0" w:space="0" w:color="auto"/>
                  </w:divBdr>
                </w:div>
                <w:div w:id="1565795906">
                  <w:marLeft w:val="0"/>
                  <w:marRight w:val="0"/>
                  <w:marTop w:val="0"/>
                  <w:marBottom w:val="0"/>
                  <w:divBdr>
                    <w:top w:val="none" w:sz="0" w:space="0" w:color="auto"/>
                    <w:left w:val="none" w:sz="0" w:space="0" w:color="auto"/>
                    <w:bottom w:val="none" w:sz="0" w:space="0" w:color="auto"/>
                    <w:right w:val="none" w:sz="0" w:space="0" w:color="auto"/>
                  </w:divBdr>
                </w:div>
                <w:div w:id="8541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1315</Words>
  <Characters>7496</Characters>
  <Application>Microsoft Office Word</Application>
  <DocSecurity>0</DocSecurity>
  <Lines>62</Lines>
  <Paragraphs>17</Paragraphs>
  <ScaleCrop>false</ScaleCrop>
  <Company>Grizli777</Company>
  <LinksUpToDate>false</LinksUpToDate>
  <CharactersWithSpaces>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2021-02-09T06:42:00Z</dcterms:created>
  <dcterms:modified xsi:type="dcterms:W3CDTF">2021-02-09T06:43:00Z</dcterms:modified>
</cp:coreProperties>
</file>