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82B" w:rsidRPr="0015782B" w:rsidRDefault="0015782B" w:rsidP="0015782B">
      <w:pPr>
        <w:spacing w:before="100" w:beforeAutospacing="1" w:afterAutospacing="1" w:line="240" w:lineRule="auto"/>
        <w:jc w:val="both"/>
        <w:outlineLvl w:val="1"/>
        <w:rPr>
          <w:rFonts w:ascii="Times New Roman" w:eastAsia="Times New Roman" w:hAnsi="Times New Roman" w:cs="Times New Roman"/>
          <w:b/>
          <w:bCs/>
          <w:sz w:val="36"/>
          <w:szCs w:val="36"/>
        </w:rPr>
      </w:pPr>
      <w:r w:rsidRPr="0015782B">
        <w:rPr>
          <w:rFonts w:ascii="Times New Roman" w:eastAsia="Times New Roman" w:hAnsi="Times New Roman" w:cs="Times New Roman"/>
          <w:b/>
          <w:bCs/>
          <w:sz w:val="36"/>
          <w:szCs w:val="36"/>
        </w:rPr>
        <w:fldChar w:fldCharType="begin"/>
      </w:r>
      <w:r w:rsidRPr="0015782B">
        <w:rPr>
          <w:rFonts w:ascii="Times New Roman" w:eastAsia="Times New Roman" w:hAnsi="Times New Roman" w:cs="Times New Roman"/>
          <w:b/>
          <w:bCs/>
          <w:sz w:val="36"/>
          <w:szCs w:val="36"/>
        </w:rPr>
        <w:instrText xml:space="preserve"> HYPERLINK "https://www.dawn.com/news/1931004/chickens-coming-home" </w:instrText>
      </w:r>
      <w:r w:rsidRPr="0015782B">
        <w:rPr>
          <w:rFonts w:ascii="Times New Roman" w:eastAsia="Times New Roman" w:hAnsi="Times New Roman" w:cs="Times New Roman"/>
          <w:b/>
          <w:bCs/>
          <w:sz w:val="36"/>
          <w:szCs w:val="36"/>
        </w:rPr>
        <w:fldChar w:fldCharType="separate"/>
      </w:r>
      <w:r w:rsidRPr="0015782B">
        <w:rPr>
          <w:rFonts w:ascii="Times New Roman" w:eastAsia="Times New Roman" w:hAnsi="Times New Roman" w:cs="Times New Roman"/>
          <w:b/>
          <w:bCs/>
          <w:color w:val="0000FF"/>
          <w:sz w:val="36"/>
          <w:szCs w:val="36"/>
          <w:u w:val="single"/>
        </w:rPr>
        <w:t xml:space="preserve">Chickens coming home... </w:t>
      </w:r>
      <w:r w:rsidRPr="0015782B">
        <w:rPr>
          <w:rFonts w:ascii="Times New Roman" w:eastAsia="Times New Roman" w:hAnsi="Times New Roman" w:cs="Times New Roman"/>
          <w:b/>
          <w:bCs/>
          <w:sz w:val="36"/>
          <w:szCs w:val="36"/>
        </w:rPr>
        <w:fldChar w:fldCharType="end"/>
      </w:r>
    </w:p>
    <w:p w:rsidR="0015782B" w:rsidRPr="0015782B" w:rsidRDefault="0015782B" w:rsidP="0015782B">
      <w:pPr>
        <w:spacing w:after="0" w:line="240" w:lineRule="auto"/>
        <w:jc w:val="both"/>
        <w:rPr>
          <w:rFonts w:ascii="Times New Roman" w:eastAsia="Times New Roman" w:hAnsi="Times New Roman" w:cs="Times New Roman"/>
          <w:szCs w:val="24"/>
        </w:rPr>
      </w:pPr>
      <w:hyperlink r:id="rId4" w:history="1">
        <w:r w:rsidRPr="0015782B">
          <w:rPr>
            <w:rFonts w:ascii="Times New Roman" w:eastAsia="Times New Roman" w:hAnsi="Times New Roman" w:cs="Times New Roman"/>
            <w:color w:val="0000FF"/>
            <w:szCs w:val="24"/>
            <w:u w:val="single"/>
          </w:rPr>
          <w:t>Faisal Bari</w:t>
        </w:r>
      </w:hyperlink>
      <w:r w:rsidRPr="0015782B">
        <w:rPr>
          <w:rFonts w:ascii="Times New Roman" w:eastAsia="Times New Roman" w:hAnsi="Times New Roman" w:cs="Times New Roman"/>
          <w:szCs w:val="24"/>
        </w:rPr>
        <w:t xml:space="preserve"> Published August 15, 2025 </w:t>
      </w:r>
    </w:p>
    <w:p w:rsidR="0015782B" w:rsidRPr="0015782B" w:rsidRDefault="0015782B" w:rsidP="0015782B">
      <w:pPr>
        <w:spacing w:before="100" w:beforeAutospacing="1" w:afterAutospacing="1" w:line="240" w:lineRule="auto"/>
        <w:jc w:val="both"/>
        <w:rPr>
          <w:rFonts w:ascii="Times New Roman" w:eastAsia="Times New Roman" w:hAnsi="Times New Roman" w:cs="Times New Roman"/>
          <w:szCs w:val="24"/>
        </w:rPr>
      </w:pPr>
      <w:r w:rsidRPr="0015782B">
        <w:rPr>
          <w:rFonts w:ascii="Times New Roman" w:eastAsia="Times New Roman" w:hAnsi="Times New Roman" w:cs="Times New Roman"/>
          <w:szCs w:val="24"/>
        </w:rPr>
        <w:t xml:space="preserve">THERE have been some recent posts on social media claiming that admission numbers in many colleges and universities across Punjab have </w:t>
      </w:r>
      <w:hyperlink r:id="rId5" w:tgtFrame="_blank" w:history="1">
        <w:r w:rsidRPr="0015782B">
          <w:rPr>
            <w:rFonts w:ascii="Times New Roman" w:eastAsia="Times New Roman" w:hAnsi="Times New Roman" w:cs="Times New Roman"/>
            <w:color w:val="0000FF"/>
            <w:szCs w:val="24"/>
            <w:u w:val="single"/>
          </w:rPr>
          <w:t>gone down</w:t>
        </w:r>
      </w:hyperlink>
      <w:r w:rsidRPr="0015782B">
        <w:rPr>
          <w:rFonts w:ascii="Times New Roman" w:eastAsia="Times New Roman" w:hAnsi="Times New Roman" w:cs="Times New Roman"/>
          <w:szCs w:val="24"/>
        </w:rPr>
        <w:t xml:space="preserve"> by as much as 25-30 per cent this year. This is a large number but not surprising: it is some of the chickens coming home to roost.</w:t>
      </w:r>
    </w:p>
    <w:p w:rsidR="0015782B" w:rsidRPr="0015782B" w:rsidRDefault="0015782B" w:rsidP="0015782B">
      <w:pPr>
        <w:spacing w:before="100" w:beforeAutospacing="1" w:afterAutospacing="1" w:line="240" w:lineRule="auto"/>
        <w:jc w:val="both"/>
        <w:rPr>
          <w:rFonts w:ascii="Times New Roman" w:eastAsia="Times New Roman" w:hAnsi="Times New Roman" w:cs="Times New Roman"/>
          <w:szCs w:val="24"/>
        </w:rPr>
      </w:pPr>
      <w:r w:rsidRPr="0015782B">
        <w:rPr>
          <w:rFonts w:ascii="Times New Roman" w:eastAsia="Times New Roman" w:hAnsi="Times New Roman" w:cs="Times New Roman"/>
          <w:szCs w:val="24"/>
        </w:rPr>
        <w:t xml:space="preserve">Here are some changes that Pakistan has seen in the higher education sector lately. The number of universities has risen significantly. We have 270-odd universities now, with 160 or so in the public sector. There are several foreign and online </w:t>
      </w:r>
      <w:proofErr w:type="spellStart"/>
      <w:r w:rsidRPr="0015782B">
        <w:rPr>
          <w:rFonts w:ascii="Times New Roman" w:eastAsia="Times New Roman" w:hAnsi="Times New Roman" w:cs="Times New Roman"/>
          <w:szCs w:val="24"/>
        </w:rPr>
        <w:t>programmes</w:t>
      </w:r>
      <w:proofErr w:type="spellEnd"/>
      <w:r w:rsidRPr="0015782B">
        <w:rPr>
          <w:rFonts w:ascii="Times New Roman" w:eastAsia="Times New Roman" w:hAnsi="Times New Roman" w:cs="Times New Roman"/>
          <w:szCs w:val="24"/>
        </w:rPr>
        <w:t xml:space="preserve"> that have also entered the sector. And the expansion drive continues. Existing universities have been expanding enrolments and </w:t>
      </w:r>
      <w:proofErr w:type="spellStart"/>
      <w:r w:rsidRPr="0015782B">
        <w:rPr>
          <w:rFonts w:ascii="Times New Roman" w:eastAsia="Times New Roman" w:hAnsi="Times New Roman" w:cs="Times New Roman"/>
          <w:szCs w:val="24"/>
        </w:rPr>
        <w:t>programmes</w:t>
      </w:r>
      <w:proofErr w:type="spellEnd"/>
      <w:r w:rsidRPr="0015782B">
        <w:rPr>
          <w:rFonts w:ascii="Times New Roman" w:eastAsia="Times New Roman" w:hAnsi="Times New Roman" w:cs="Times New Roman"/>
          <w:szCs w:val="24"/>
        </w:rPr>
        <w:t xml:space="preserve"> as well.</w:t>
      </w:r>
    </w:p>
    <w:p w:rsidR="0015782B" w:rsidRPr="0015782B" w:rsidRDefault="0015782B" w:rsidP="0015782B">
      <w:pPr>
        <w:spacing w:before="100" w:beforeAutospacing="1" w:afterAutospacing="1" w:line="240" w:lineRule="auto"/>
        <w:jc w:val="both"/>
        <w:rPr>
          <w:rFonts w:ascii="Times New Roman" w:eastAsia="Times New Roman" w:hAnsi="Times New Roman" w:cs="Times New Roman"/>
          <w:szCs w:val="24"/>
        </w:rPr>
      </w:pPr>
      <w:hyperlink r:id="rId6" w:history="1">
        <w:r w:rsidRPr="0015782B">
          <w:rPr>
            <w:rFonts w:ascii="Times New Roman" w:eastAsia="Times New Roman" w:hAnsi="Times New Roman" w:cs="Times New Roman"/>
            <w:color w:val="0000FF"/>
            <w:szCs w:val="24"/>
            <w:u w:val="single"/>
          </w:rPr>
          <w:t>Higher education funding</w:t>
        </w:r>
      </w:hyperlink>
      <w:r w:rsidRPr="0015782B">
        <w:rPr>
          <w:rFonts w:ascii="Times New Roman" w:eastAsia="Times New Roman" w:hAnsi="Times New Roman" w:cs="Times New Roman"/>
          <w:szCs w:val="24"/>
        </w:rPr>
        <w:t xml:space="preserve"> has either remained static or decreased, even in nominal terms. It has definitely gone down in real terms. Inflation has hit every person in recent years, but fee increases have also been going up in the higher education sector.</w:t>
      </w:r>
    </w:p>
    <w:p w:rsidR="0015782B" w:rsidRPr="0015782B" w:rsidRDefault="0015782B" w:rsidP="0015782B">
      <w:pPr>
        <w:spacing w:before="100" w:beforeAutospacing="1" w:afterAutospacing="1" w:line="240" w:lineRule="auto"/>
        <w:jc w:val="both"/>
        <w:rPr>
          <w:rFonts w:ascii="Times New Roman" w:eastAsia="Times New Roman" w:hAnsi="Times New Roman" w:cs="Times New Roman"/>
          <w:szCs w:val="24"/>
        </w:rPr>
      </w:pPr>
      <w:r w:rsidRPr="0015782B">
        <w:rPr>
          <w:rFonts w:ascii="Times New Roman" w:eastAsia="Times New Roman" w:hAnsi="Times New Roman" w:cs="Times New Roman"/>
          <w:szCs w:val="24"/>
        </w:rPr>
        <w:t xml:space="preserve">The regulator’s focus has been on expansion, encouraging universities to introduce more Master’s and doctoral </w:t>
      </w:r>
      <w:proofErr w:type="spellStart"/>
      <w:r w:rsidRPr="0015782B">
        <w:rPr>
          <w:rFonts w:ascii="Times New Roman" w:eastAsia="Times New Roman" w:hAnsi="Times New Roman" w:cs="Times New Roman"/>
          <w:szCs w:val="24"/>
        </w:rPr>
        <w:t>programmes</w:t>
      </w:r>
      <w:proofErr w:type="spellEnd"/>
      <w:r w:rsidRPr="0015782B">
        <w:rPr>
          <w:rFonts w:ascii="Times New Roman" w:eastAsia="Times New Roman" w:hAnsi="Times New Roman" w:cs="Times New Roman"/>
          <w:szCs w:val="24"/>
        </w:rPr>
        <w:t xml:space="preserve"> and faculty to produce more (not necessarily of higher quality) publications.</w:t>
      </w:r>
    </w:p>
    <w:p w:rsidR="0015782B" w:rsidRPr="0015782B" w:rsidRDefault="0015782B" w:rsidP="0015782B">
      <w:pPr>
        <w:spacing w:beforeAutospacing="1" w:afterAutospacing="1" w:line="240" w:lineRule="auto"/>
        <w:jc w:val="both"/>
        <w:rPr>
          <w:rFonts w:ascii="Times New Roman" w:eastAsia="Times New Roman" w:hAnsi="Times New Roman" w:cs="Times New Roman"/>
          <w:szCs w:val="24"/>
        </w:rPr>
      </w:pPr>
      <w:r w:rsidRPr="0015782B">
        <w:rPr>
          <w:rFonts w:ascii="Times New Roman" w:eastAsia="Times New Roman" w:hAnsi="Times New Roman" w:cs="Times New Roman"/>
          <w:szCs w:val="24"/>
        </w:rPr>
        <w:t>Higher education funding has either remained static or decreased.</w:t>
      </w:r>
    </w:p>
    <w:p w:rsidR="0015782B" w:rsidRPr="0015782B" w:rsidRDefault="0015782B" w:rsidP="0015782B">
      <w:pPr>
        <w:spacing w:before="100" w:beforeAutospacing="1" w:afterAutospacing="1" w:line="240" w:lineRule="auto"/>
        <w:jc w:val="both"/>
        <w:rPr>
          <w:rFonts w:ascii="Times New Roman" w:eastAsia="Times New Roman" w:hAnsi="Times New Roman" w:cs="Times New Roman"/>
          <w:szCs w:val="24"/>
        </w:rPr>
      </w:pPr>
      <w:r w:rsidRPr="0015782B">
        <w:rPr>
          <w:rFonts w:ascii="Times New Roman" w:eastAsia="Times New Roman" w:hAnsi="Times New Roman" w:cs="Times New Roman"/>
          <w:szCs w:val="24"/>
        </w:rPr>
        <w:t xml:space="preserve">Some of the consequences, intended and unintended, should have been expected. Generally, the </w:t>
      </w:r>
      <w:hyperlink r:id="rId7" w:history="1">
        <w:r w:rsidRPr="0015782B">
          <w:rPr>
            <w:rFonts w:ascii="Times New Roman" w:eastAsia="Times New Roman" w:hAnsi="Times New Roman" w:cs="Times New Roman"/>
            <w:color w:val="0000FF"/>
            <w:szCs w:val="24"/>
            <w:u w:val="single"/>
          </w:rPr>
          <w:t>quality of education</w:t>
        </w:r>
      </w:hyperlink>
      <w:r w:rsidRPr="0015782B">
        <w:rPr>
          <w:rFonts w:ascii="Times New Roman" w:eastAsia="Times New Roman" w:hAnsi="Times New Roman" w:cs="Times New Roman"/>
          <w:szCs w:val="24"/>
        </w:rPr>
        <w:t xml:space="preserve"> delivered by most undergraduate </w:t>
      </w:r>
      <w:proofErr w:type="spellStart"/>
      <w:r w:rsidRPr="0015782B">
        <w:rPr>
          <w:rFonts w:ascii="Times New Roman" w:eastAsia="Times New Roman" w:hAnsi="Times New Roman" w:cs="Times New Roman"/>
          <w:szCs w:val="24"/>
        </w:rPr>
        <w:t>programmes</w:t>
      </w:r>
      <w:proofErr w:type="spellEnd"/>
      <w:r w:rsidRPr="0015782B">
        <w:rPr>
          <w:rFonts w:ascii="Times New Roman" w:eastAsia="Times New Roman" w:hAnsi="Times New Roman" w:cs="Times New Roman"/>
          <w:szCs w:val="24"/>
        </w:rPr>
        <w:t xml:space="preserve"> across Pakistan has never been very good. Expansion, with little planning for faculty availability, has exacerbated the problem.</w:t>
      </w:r>
    </w:p>
    <w:p w:rsidR="0015782B" w:rsidRPr="0015782B" w:rsidRDefault="0015782B" w:rsidP="0015782B">
      <w:pPr>
        <w:spacing w:before="100" w:beforeAutospacing="1" w:afterAutospacing="1" w:line="240" w:lineRule="auto"/>
        <w:jc w:val="both"/>
        <w:rPr>
          <w:rFonts w:ascii="Times New Roman" w:eastAsia="Times New Roman" w:hAnsi="Times New Roman" w:cs="Times New Roman"/>
          <w:szCs w:val="24"/>
        </w:rPr>
      </w:pPr>
      <w:r w:rsidRPr="0015782B">
        <w:rPr>
          <w:rFonts w:ascii="Times New Roman" w:eastAsia="Times New Roman" w:hAnsi="Times New Roman" w:cs="Times New Roman"/>
          <w:szCs w:val="24"/>
        </w:rPr>
        <w:t xml:space="preserve">The regulators’ focus on the Master’s and doctoral levels has hurt the quality of undergraduate </w:t>
      </w:r>
      <w:proofErr w:type="spellStart"/>
      <w:r w:rsidRPr="0015782B">
        <w:rPr>
          <w:rFonts w:ascii="Times New Roman" w:eastAsia="Times New Roman" w:hAnsi="Times New Roman" w:cs="Times New Roman"/>
          <w:szCs w:val="24"/>
        </w:rPr>
        <w:t>programmes</w:t>
      </w:r>
      <w:proofErr w:type="spellEnd"/>
      <w:r w:rsidRPr="0015782B">
        <w:rPr>
          <w:rFonts w:ascii="Times New Roman" w:eastAsia="Times New Roman" w:hAnsi="Times New Roman" w:cs="Times New Roman"/>
          <w:szCs w:val="24"/>
        </w:rPr>
        <w:t xml:space="preserve"> even more. Undergraduate </w:t>
      </w:r>
      <w:proofErr w:type="spellStart"/>
      <w:r w:rsidRPr="0015782B">
        <w:rPr>
          <w:rFonts w:ascii="Times New Roman" w:eastAsia="Times New Roman" w:hAnsi="Times New Roman" w:cs="Times New Roman"/>
          <w:szCs w:val="24"/>
        </w:rPr>
        <w:t>programmes</w:t>
      </w:r>
      <w:proofErr w:type="spellEnd"/>
      <w:r w:rsidRPr="0015782B">
        <w:rPr>
          <w:rFonts w:ascii="Times New Roman" w:eastAsia="Times New Roman" w:hAnsi="Times New Roman" w:cs="Times New Roman"/>
          <w:szCs w:val="24"/>
        </w:rPr>
        <w:t xml:space="preserve"> are seen by many universities and colleges as just a way of earning revenue. The pressure to expand </w:t>
      </w:r>
      <w:proofErr w:type="spellStart"/>
      <w:r w:rsidRPr="0015782B">
        <w:rPr>
          <w:rFonts w:ascii="Times New Roman" w:eastAsia="Times New Roman" w:hAnsi="Times New Roman" w:cs="Times New Roman"/>
          <w:szCs w:val="24"/>
        </w:rPr>
        <w:t>programmes</w:t>
      </w:r>
      <w:proofErr w:type="spellEnd"/>
      <w:r w:rsidRPr="0015782B">
        <w:rPr>
          <w:rFonts w:ascii="Times New Roman" w:eastAsia="Times New Roman" w:hAnsi="Times New Roman" w:cs="Times New Roman"/>
          <w:szCs w:val="24"/>
        </w:rPr>
        <w:t xml:space="preserve"> has meant that every university, whether or not it is ready for it, has launched every faculty and </w:t>
      </w:r>
      <w:proofErr w:type="spellStart"/>
      <w:r w:rsidRPr="0015782B">
        <w:rPr>
          <w:rFonts w:ascii="Times New Roman" w:eastAsia="Times New Roman" w:hAnsi="Times New Roman" w:cs="Times New Roman"/>
          <w:szCs w:val="24"/>
        </w:rPr>
        <w:t>programme</w:t>
      </w:r>
      <w:proofErr w:type="spellEnd"/>
      <w:r w:rsidRPr="0015782B">
        <w:rPr>
          <w:rFonts w:ascii="Times New Roman" w:eastAsia="Times New Roman" w:hAnsi="Times New Roman" w:cs="Times New Roman"/>
          <w:szCs w:val="24"/>
        </w:rPr>
        <w:t xml:space="preserve"> it could think of. Fewer resources and rising costs have worsened matters.</w:t>
      </w:r>
    </w:p>
    <w:p w:rsidR="0015782B" w:rsidRPr="0015782B" w:rsidRDefault="0015782B" w:rsidP="0015782B">
      <w:pPr>
        <w:spacing w:before="100" w:beforeAutospacing="1" w:afterAutospacing="1" w:line="240" w:lineRule="auto"/>
        <w:jc w:val="both"/>
        <w:rPr>
          <w:rFonts w:ascii="Times New Roman" w:eastAsia="Times New Roman" w:hAnsi="Times New Roman" w:cs="Times New Roman"/>
          <w:szCs w:val="24"/>
        </w:rPr>
      </w:pPr>
      <w:r w:rsidRPr="0015782B">
        <w:rPr>
          <w:rFonts w:ascii="Times New Roman" w:eastAsia="Times New Roman" w:hAnsi="Times New Roman" w:cs="Times New Roman"/>
          <w:szCs w:val="24"/>
        </w:rPr>
        <w:t xml:space="preserve">The pressure to publish and increase the number of publications has also shifted the focus from teaching in general and undergraduate teaching in particular. It has also led to increased gaming, </w:t>
      </w:r>
      <w:hyperlink r:id="rId8" w:history="1">
        <w:r w:rsidRPr="0015782B">
          <w:rPr>
            <w:rFonts w:ascii="Times New Roman" w:eastAsia="Times New Roman" w:hAnsi="Times New Roman" w:cs="Times New Roman"/>
            <w:color w:val="0000FF"/>
            <w:szCs w:val="24"/>
            <w:u w:val="single"/>
          </w:rPr>
          <w:t>fraud</w:t>
        </w:r>
      </w:hyperlink>
      <w:r w:rsidRPr="0015782B">
        <w:rPr>
          <w:rFonts w:ascii="Times New Roman" w:eastAsia="Times New Roman" w:hAnsi="Times New Roman" w:cs="Times New Roman"/>
          <w:szCs w:val="24"/>
        </w:rPr>
        <w:t xml:space="preserve"> and </w:t>
      </w:r>
      <w:hyperlink r:id="rId9" w:history="1">
        <w:r w:rsidRPr="0015782B">
          <w:rPr>
            <w:rFonts w:ascii="Times New Roman" w:eastAsia="Times New Roman" w:hAnsi="Times New Roman" w:cs="Times New Roman"/>
            <w:color w:val="0000FF"/>
            <w:szCs w:val="24"/>
            <w:u w:val="single"/>
          </w:rPr>
          <w:t>plagiarism</w:t>
        </w:r>
      </w:hyperlink>
      <w:r w:rsidRPr="0015782B">
        <w:rPr>
          <w:rFonts w:ascii="Times New Roman" w:eastAsia="Times New Roman" w:hAnsi="Times New Roman" w:cs="Times New Roman"/>
          <w:szCs w:val="24"/>
        </w:rPr>
        <w:t xml:space="preserve">. More significantly for us, it has led to the neglect of undergraduate teaching, with most </w:t>
      </w:r>
      <w:proofErr w:type="gramStart"/>
      <w:r w:rsidRPr="0015782B">
        <w:rPr>
          <w:rFonts w:ascii="Times New Roman" w:eastAsia="Times New Roman" w:hAnsi="Times New Roman" w:cs="Times New Roman"/>
          <w:szCs w:val="24"/>
        </w:rPr>
        <w:t>faculty</w:t>
      </w:r>
      <w:proofErr w:type="gramEnd"/>
      <w:r w:rsidRPr="0015782B">
        <w:rPr>
          <w:rFonts w:ascii="Times New Roman" w:eastAsia="Times New Roman" w:hAnsi="Times New Roman" w:cs="Times New Roman"/>
          <w:szCs w:val="24"/>
        </w:rPr>
        <w:t xml:space="preserve"> wanting to teach graduate </w:t>
      </w:r>
      <w:proofErr w:type="spellStart"/>
      <w:r w:rsidRPr="0015782B">
        <w:rPr>
          <w:rFonts w:ascii="Times New Roman" w:eastAsia="Times New Roman" w:hAnsi="Times New Roman" w:cs="Times New Roman"/>
          <w:szCs w:val="24"/>
        </w:rPr>
        <w:t>programmes</w:t>
      </w:r>
      <w:proofErr w:type="spellEnd"/>
      <w:r w:rsidRPr="0015782B">
        <w:rPr>
          <w:rFonts w:ascii="Times New Roman" w:eastAsia="Times New Roman" w:hAnsi="Times New Roman" w:cs="Times New Roman"/>
          <w:szCs w:val="24"/>
        </w:rPr>
        <w:t>, supervise theses and publish with their students to make research numbers impressive.</w:t>
      </w:r>
    </w:p>
    <w:p w:rsidR="0015782B" w:rsidRPr="0015782B" w:rsidRDefault="0015782B" w:rsidP="0015782B">
      <w:pPr>
        <w:spacing w:before="100" w:beforeAutospacing="1" w:afterAutospacing="1" w:line="240" w:lineRule="auto"/>
        <w:jc w:val="both"/>
        <w:rPr>
          <w:rFonts w:ascii="Times New Roman" w:eastAsia="Times New Roman" w:hAnsi="Times New Roman" w:cs="Times New Roman"/>
          <w:szCs w:val="24"/>
        </w:rPr>
      </w:pPr>
      <w:r w:rsidRPr="0015782B">
        <w:rPr>
          <w:rFonts w:ascii="Times New Roman" w:eastAsia="Times New Roman" w:hAnsi="Times New Roman" w:cs="Times New Roman"/>
          <w:szCs w:val="24"/>
        </w:rPr>
        <w:lastRenderedPageBreak/>
        <w:t xml:space="preserve">It should not come as a surprise then that parents do not want their children to </w:t>
      </w:r>
      <w:proofErr w:type="spellStart"/>
      <w:r w:rsidRPr="0015782B">
        <w:rPr>
          <w:rFonts w:ascii="Times New Roman" w:eastAsia="Times New Roman" w:hAnsi="Times New Roman" w:cs="Times New Roman"/>
          <w:szCs w:val="24"/>
        </w:rPr>
        <w:t>enrol</w:t>
      </w:r>
      <w:proofErr w:type="spellEnd"/>
      <w:r w:rsidRPr="0015782B">
        <w:rPr>
          <w:rFonts w:ascii="Times New Roman" w:eastAsia="Times New Roman" w:hAnsi="Times New Roman" w:cs="Times New Roman"/>
          <w:szCs w:val="24"/>
        </w:rPr>
        <w:t xml:space="preserve"> in </w:t>
      </w:r>
      <w:proofErr w:type="spellStart"/>
      <w:r w:rsidRPr="0015782B">
        <w:rPr>
          <w:rFonts w:ascii="Times New Roman" w:eastAsia="Times New Roman" w:hAnsi="Times New Roman" w:cs="Times New Roman"/>
          <w:szCs w:val="24"/>
        </w:rPr>
        <w:t>programmes</w:t>
      </w:r>
      <w:proofErr w:type="spellEnd"/>
      <w:r w:rsidRPr="0015782B">
        <w:rPr>
          <w:rFonts w:ascii="Times New Roman" w:eastAsia="Times New Roman" w:hAnsi="Times New Roman" w:cs="Times New Roman"/>
          <w:szCs w:val="24"/>
        </w:rPr>
        <w:t xml:space="preserve"> where perceived and real rates of return to undergraduate studies are low. The students themselves don’t want to </w:t>
      </w:r>
      <w:proofErr w:type="spellStart"/>
      <w:r w:rsidRPr="0015782B">
        <w:rPr>
          <w:rFonts w:ascii="Times New Roman" w:eastAsia="Times New Roman" w:hAnsi="Times New Roman" w:cs="Times New Roman"/>
          <w:szCs w:val="24"/>
        </w:rPr>
        <w:t>enrol</w:t>
      </w:r>
      <w:proofErr w:type="spellEnd"/>
      <w:r w:rsidRPr="0015782B">
        <w:rPr>
          <w:rFonts w:ascii="Times New Roman" w:eastAsia="Times New Roman" w:hAnsi="Times New Roman" w:cs="Times New Roman"/>
          <w:szCs w:val="24"/>
        </w:rPr>
        <w:t>. If you were a student, would you do something different? If you were a parent, would you not suggest something different?</w:t>
      </w:r>
    </w:p>
    <w:p w:rsidR="0015782B" w:rsidRPr="0015782B" w:rsidRDefault="0015782B" w:rsidP="0015782B">
      <w:pPr>
        <w:spacing w:before="100" w:beforeAutospacing="1" w:afterAutospacing="1" w:line="240" w:lineRule="auto"/>
        <w:jc w:val="both"/>
        <w:rPr>
          <w:rFonts w:ascii="Times New Roman" w:eastAsia="Times New Roman" w:hAnsi="Times New Roman" w:cs="Times New Roman"/>
          <w:szCs w:val="24"/>
        </w:rPr>
      </w:pPr>
      <w:r w:rsidRPr="0015782B">
        <w:rPr>
          <w:rFonts w:ascii="Times New Roman" w:eastAsia="Times New Roman" w:hAnsi="Times New Roman" w:cs="Times New Roman"/>
          <w:szCs w:val="24"/>
        </w:rPr>
        <w:t>Do bear in mind that there is plenty of evidence that universities, private and public, that offer good quality undergraduate education, have not seen any decline in the number of admissions or applications. Similarly, majors that are perceived to be in high demand in the job market have not seen any decline either.</w:t>
      </w:r>
    </w:p>
    <w:p w:rsidR="0015782B" w:rsidRPr="0015782B" w:rsidRDefault="0015782B" w:rsidP="0015782B">
      <w:pPr>
        <w:spacing w:before="100" w:beforeAutospacing="1" w:afterAutospacing="1" w:line="240" w:lineRule="auto"/>
        <w:jc w:val="both"/>
        <w:rPr>
          <w:rFonts w:ascii="Times New Roman" w:eastAsia="Times New Roman" w:hAnsi="Times New Roman" w:cs="Times New Roman"/>
          <w:szCs w:val="24"/>
        </w:rPr>
      </w:pPr>
      <w:r w:rsidRPr="0015782B">
        <w:rPr>
          <w:rFonts w:ascii="Times New Roman" w:eastAsia="Times New Roman" w:hAnsi="Times New Roman" w:cs="Times New Roman"/>
          <w:szCs w:val="24"/>
        </w:rPr>
        <w:t xml:space="preserve">There are issues that should be kept in mind though. There is a massive increase in demand for </w:t>
      </w:r>
      <w:hyperlink r:id="rId10" w:history="1">
        <w:r w:rsidRPr="0015782B">
          <w:rPr>
            <w:rFonts w:ascii="Times New Roman" w:eastAsia="Times New Roman" w:hAnsi="Times New Roman" w:cs="Times New Roman"/>
            <w:color w:val="0000FF"/>
            <w:szCs w:val="24"/>
            <w:u w:val="single"/>
          </w:rPr>
          <w:t>computer science</w:t>
        </w:r>
      </w:hyperlink>
      <w:r w:rsidRPr="0015782B">
        <w:rPr>
          <w:rFonts w:ascii="Times New Roman" w:eastAsia="Times New Roman" w:hAnsi="Times New Roman" w:cs="Times New Roman"/>
          <w:szCs w:val="24"/>
        </w:rPr>
        <w:t xml:space="preserve">, IT, data analytics and similar </w:t>
      </w:r>
      <w:proofErr w:type="spellStart"/>
      <w:r w:rsidRPr="0015782B">
        <w:rPr>
          <w:rFonts w:ascii="Times New Roman" w:eastAsia="Times New Roman" w:hAnsi="Times New Roman" w:cs="Times New Roman"/>
          <w:szCs w:val="24"/>
        </w:rPr>
        <w:t>programmes</w:t>
      </w:r>
      <w:proofErr w:type="spellEnd"/>
      <w:r w:rsidRPr="0015782B">
        <w:rPr>
          <w:rFonts w:ascii="Times New Roman" w:eastAsia="Times New Roman" w:hAnsi="Times New Roman" w:cs="Times New Roman"/>
          <w:szCs w:val="24"/>
        </w:rPr>
        <w:t xml:space="preserve">. People feel, and rightly so, that job prospects in these areas are very bright. The </w:t>
      </w:r>
      <w:hyperlink r:id="rId11" w:history="1">
        <w:r w:rsidRPr="0015782B">
          <w:rPr>
            <w:rFonts w:ascii="Times New Roman" w:eastAsia="Times New Roman" w:hAnsi="Times New Roman" w:cs="Times New Roman"/>
            <w:color w:val="0000FF"/>
            <w:szCs w:val="24"/>
            <w:u w:val="single"/>
          </w:rPr>
          <w:t>buzz around AI</w:t>
        </w:r>
      </w:hyperlink>
      <w:r w:rsidRPr="0015782B">
        <w:rPr>
          <w:rFonts w:ascii="Times New Roman" w:eastAsia="Times New Roman" w:hAnsi="Times New Roman" w:cs="Times New Roman"/>
          <w:szCs w:val="24"/>
        </w:rPr>
        <w:t xml:space="preserve"> makes this perception even stronger. So, it is not surprising that parents are asking students to enter these fields and many students are also shifting their sights to them. Most universities with relevant departments are expanding enrolments. Others are scrambling to start relevant departments and </w:t>
      </w:r>
      <w:proofErr w:type="spellStart"/>
      <w:r w:rsidRPr="0015782B">
        <w:rPr>
          <w:rFonts w:ascii="Times New Roman" w:eastAsia="Times New Roman" w:hAnsi="Times New Roman" w:cs="Times New Roman"/>
          <w:szCs w:val="24"/>
        </w:rPr>
        <w:t>programmes</w:t>
      </w:r>
      <w:proofErr w:type="spellEnd"/>
      <w:r w:rsidRPr="0015782B">
        <w:rPr>
          <w:rFonts w:ascii="Times New Roman" w:eastAsia="Times New Roman" w:hAnsi="Times New Roman" w:cs="Times New Roman"/>
          <w:szCs w:val="24"/>
        </w:rPr>
        <w:t xml:space="preserve">. But there is a limit to how much expansion can take place in these </w:t>
      </w:r>
      <w:proofErr w:type="spellStart"/>
      <w:r w:rsidRPr="0015782B">
        <w:rPr>
          <w:rFonts w:ascii="Times New Roman" w:eastAsia="Times New Roman" w:hAnsi="Times New Roman" w:cs="Times New Roman"/>
          <w:szCs w:val="24"/>
        </w:rPr>
        <w:t>programmes</w:t>
      </w:r>
      <w:proofErr w:type="spellEnd"/>
      <w:r w:rsidRPr="0015782B">
        <w:rPr>
          <w:rFonts w:ascii="Times New Roman" w:eastAsia="Times New Roman" w:hAnsi="Times New Roman" w:cs="Times New Roman"/>
          <w:szCs w:val="24"/>
        </w:rPr>
        <w:t>. And there should be too.</w:t>
      </w:r>
    </w:p>
    <w:p w:rsidR="0015782B" w:rsidRPr="0015782B" w:rsidRDefault="0015782B" w:rsidP="0015782B">
      <w:pPr>
        <w:spacing w:before="100" w:beforeAutospacing="1" w:afterAutospacing="1" w:line="240" w:lineRule="auto"/>
        <w:jc w:val="both"/>
        <w:rPr>
          <w:rFonts w:ascii="Times New Roman" w:eastAsia="Times New Roman" w:hAnsi="Times New Roman" w:cs="Times New Roman"/>
          <w:szCs w:val="24"/>
        </w:rPr>
      </w:pPr>
      <w:r w:rsidRPr="0015782B">
        <w:rPr>
          <w:rFonts w:ascii="Times New Roman" w:eastAsia="Times New Roman" w:hAnsi="Times New Roman" w:cs="Times New Roman"/>
          <w:szCs w:val="24"/>
        </w:rPr>
        <w:t xml:space="preserve">Globally, there is a fair bit of conversation going around the four-year undergraduate </w:t>
      </w:r>
      <w:proofErr w:type="spellStart"/>
      <w:r w:rsidRPr="0015782B">
        <w:rPr>
          <w:rFonts w:ascii="Times New Roman" w:eastAsia="Times New Roman" w:hAnsi="Times New Roman" w:cs="Times New Roman"/>
          <w:szCs w:val="24"/>
        </w:rPr>
        <w:t>programmes</w:t>
      </w:r>
      <w:proofErr w:type="spellEnd"/>
      <w:r w:rsidRPr="0015782B">
        <w:rPr>
          <w:rFonts w:ascii="Times New Roman" w:eastAsia="Times New Roman" w:hAnsi="Times New Roman" w:cs="Times New Roman"/>
          <w:szCs w:val="24"/>
        </w:rPr>
        <w:t>. Is four years too long? Some argue that if people can do a few six-month or so courses, especially in computer- and IT-related fields, and enter the job market and get decent returns, why should they spend a lot of money on four-year degrees.</w:t>
      </w:r>
    </w:p>
    <w:p w:rsidR="0015782B" w:rsidRPr="0015782B" w:rsidRDefault="0015782B" w:rsidP="0015782B">
      <w:pPr>
        <w:spacing w:before="100" w:beforeAutospacing="1" w:afterAutospacing="1" w:line="240" w:lineRule="auto"/>
        <w:jc w:val="both"/>
        <w:rPr>
          <w:rFonts w:ascii="Times New Roman" w:eastAsia="Times New Roman" w:hAnsi="Times New Roman" w:cs="Times New Roman"/>
          <w:szCs w:val="24"/>
        </w:rPr>
      </w:pPr>
      <w:r w:rsidRPr="0015782B">
        <w:rPr>
          <w:rFonts w:ascii="Times New Roman" w:eastAsia="Times New Roman" w:hAnsi="Times New Roman" w:cs="Times New Roman"/>
          <w:szCs w:val="24"/>
        </w:rPr>
        <w:t>Others say that with online education becoming more accessible, undergraduate can move online. Others talk of micro-credentialing and argue that selected courses, rather than a four-year degree, which makes the student go through a broader curriculum and more diverse courses, is the need of the day.</w:t>
      </w:r>
    </w:p>
    <w:p w:rsidR="0015782B" w:rsidRPr="0015782B" w:rsidRDefault="0015782B" w:rsidP="0015782B">
      <w:pPr>
        <w:spacing w:before="100" w:beforeAutospacing="1" w:afterAutospacing="1" w:line="240" w:lineRule="auto"/>
        <w:jc w:val="both"/>
        <w:rPr>
          <w:rFonts w:ascii="Times New Roman" w:eastAsia="Times New Roman" w:hAnsi="Times New Roman" w:cs="Times New Roman"/>
          <w:szCs w:val="24"/>
        </w:rPr>
      </w:pPr>
      <w:r w:rsidRPr="0015782B">
        <w:rPr>
          <w:rFonts w:ascii="Times New Roman" w:eastAsia="Times New Roman" w:hAnsi="Times New Roman" w:cs="Times New Roman"/>
          <w:szCs w:val="24"/>
        </w:rPr>
        <w:t xml:space="preserve">There is some merit to many of these arguments, though the four-year undergraduate </w:t>
      </w:r>
      <w:proofErr w:type="spellStart"/>
      <w:r w:rsidRPr="0015782B">
        <w:rPr>
          <w:rFonts w:ascii="Times New Roman" w:eastAsia="Times New Roman" w:hAnsi="Times New Roman" w:cs="Times New Roman"/>
          <w:szCs w:val="24"/>
        </w:rPr>
        <w:t>programme</w:t>
      </w:r>
      <w:proofErr w:type="spellEnd"/>
      <w:r w:rsidRPr="0015782B">
        <w:rPr>
          <w:rFonts w:ascii="Times New Roman" w:eastAsia="Times New Roman" w:hAnsi="Times New Roman" w:cs="Times New Roman"/>
          <w:szCs w:val="24"/>
        </w:rPr>
        <w:t xml:space="preserve"> has a lot going for it too. Different routes will be better for different people. Education has time and money costs, and quality education tends to be quite expensive.</w:t>
      </w:r>
    </w:p>
    <w:p w:rsidR="0015782B" w:rsidRPr="0015782B" w:rsidRDefault="0015782B" w:rsidP="0015782B">
      <w:pPr>
        <w:spacing w:before="100" w:beforeAutospacing="1" w:afterAutospacing="1" w:line="240" w:lineRule="auto"/>
        <w:jc w:val="both"/>
        <w:rPr>
          <w:rFonts w:ascii="Times New Roman" w:eastAsia="Times New Roman" w:hAnsi="Times New Roman" w:cs="Times New Roman"/>
          <w:szCs w:val="24"/>
        </w:rPr>
      </w:pPr>
      <w:r w:rsidRPr="0015782B">
        <w:rPr>
          <w:rFonts w:ascii="Times New Roman" w:eastAsia="Times New Roman" w:hAnsi="Times New Roman" w:cs="Times New Roman"/>
          <w:szCs w:val="24"/>
        </w:rPr>
        <w:t xml:space="preserve">University education is not </w:t>
      </w:r>
      <w:proofErr w:type="spellStart"/>
      <w:r w:rsidRPr="0015782B">
        <w:rPr>
          <w:rFonts w:ascii="Times New Roman" w:eastAsia="Times New Roman" w:hAnsi="Times New Roman" w:cs="Times New Roman"/>
          <w:szCs w:val="24"/>
        </w:rPr>
        <w:t>recognised</w:t>
      </w:r>
      <w:proofErr w:type="spellEnd"/>
      <w:r w:rsidRPr="0015782B">
        <w:rPr>
          <w:rFonts w:ascii="Times New Roman" w:eastAsia="Times New Roman" w:hAnsi="Times New Roman" w:cs="Times New Roman"/>
          <w:szCs w:val="24"/>
        </w:rPr>
        <w:t xml:space="preserve"> as a right anywhere, though states might have functional reasons — human resource development, social and economic mobility, growth — to </w:t>
      </w:r>
      <w:proofErr w:type="spellStart"/>
      <w:r w:rsidRPr="0015782B">
        <w:rPr>
          <w:rFonts w:ascii="Times New Roman" w:eastAsia="Times New Roman" w:hAnsi="Times New Roman" w:cs="Times New Roman"/>
          <w:szCs w:val="24"/>
        </w:rPr>
        <w:t>subsidise</w:t>
      </w:r>
      <w:proofErr w:type="spellEnd"/>
      <w:r w:rsidRPr="0015782B">
        <w:rPr>
          <w:rFonts w:ascii="Times New Roman" w:eastAsia="Times New Roman" w:hAnsi="Times New Roman" w:cs="Times New Roman"/>
          <w:szCs w:val="24"/>
        </w:rPr>
        <w:t xml:space="preserve"> undergraduate and graduate education for a part of the population. Students will have to make careful choices about what suits them, what is possible for them and their families, and what is the best way forward.</w:t>
      </w:r>
    </w:p>
    <w:p w:rsidR="0015782B" w:rsidRPr="0015782B" w:rsidRDefault="0015782B" w:rsidP="0015782B">
      <w:pPr>
        <w:spacing w:before="100" w:beforeAutospacing="1" w:afterAutospacing="1" w:line="240" w:lineRule="auto"/>
        <w:jc w:val="both"/>
        <w:rPr>
          <w:rFonts w:ascii="Times New Roman" w:eastAsia="Times New Roman" w:hAnsi="Times New Roman" w:cs="Times New Roman"/>
          <w:szCs w:val="24"/>
        </w:rPr>
      </w:pPr>
      <w:r w:rsidRPr="0015782B">
        <w:rPr>
          <w:rFonts w:ascii="Times New Roman" w:eastAsia="Times New Roman" w:hAnsi="Times New Roman" w:cs="Times New Roman"/>
          <w:szCs w:val="24"/>
        </w:rPr>
        <w:t xml:space="preserve">The state has to carefully assess what it has been doing as well. Do we need to expand at this pace and make every university launch every department, or should we look for a more tiered approach amongst universities and greater </w:t>
      </w:r>
      <w:proofErr w:type="spellStart"/>
      <w:r w:rsidRPr="0015782B">
        <w:rPr>
          <w:rFonts w:ascii="Times New Roman" w:eastAsia="Times New Roman" w:hAnsi="Times New Roman" w:cs="Times New Roman"/>
          <w:szCs w:val="24"/>
        </w:rPr>
        <w:t>specialisation</w:t>
      </w:r>
      <w:proofErr w:type="spellEnd"/>
      <w:r w:rsidRPr="0015782B">
        <w:rPr>
          <w:rFonts w:ascii="Times New Roman" w:eastAsia="Times New Roman" w:hAnsi="Times New Roman" w:cs="Times New Roman"/>
          <w:szCs w:val="24"/>
        </w:rPr>
        <w:t xml:space="preserve">? Should we </w:t>
      </w:r>
      <w:proofErr w:type="spellStart"/>
      <w:r w:rsidRPr="0015782B">
        <w:rPr>
          <w:rFonts w:ascii="Times New Roman" w:eastAsia="Times New Roman" w:hAnsi="Times New Roman" w:cs="Times New Roman"/>
          <w:szCs w:val="24"/>
        </w:rPr>
        <w:t>incentivise</w:t>
      </w:r>
      <w:proofErr w:type="spellEnd"/>
      <w:r w:rsidRPr="0015782B">
        <w:rPr>
          <w:rFonts w:ascii="Times New Roman" w:eastAsia="Times New Roman" w:hAnsi="Times New Roman" w:cs="Times New Roman"/>
          <w:szCs w:val="24"/>
        </w:rPr>
        <w:t xml:space="preserve"> some schools to </w:t>
      </w:r>
      <w:r w:rsidRPr="0015782B">
        <w:rPr>
          <w:rFonts w:ascii="Times New Roman" w:eastAsia="Times New Roman" w:hAnsi="Times New Roman" w:cs="Times New Roman"/>
          <w:szCs w:val="24"/>
        </w:rPr>
        <w:lastRenderedPageBreak/>
        <w:t>improve undergraduate education (very needed)? And how do we improve the financing of higher education?</w:t>
      </w:r>
    </w:p>
    <w:p w:rsidR="0015782B" w:rsidRPr="0015782B" w:rsidRDefault="0015782B" w:rsidP="0015782B">
      <w:pPr>
        <w:spacing w:before="100" w:beforeAutospacing="1" w:afterAutospacing="1" w:line="240" w:lineRule="auto"/>
        <w:jc w:val="both"/>
        <w:rPr>
          <w:rFonts w:ascii="Times New Roman" w:eastAsia="Times New Roman" w:hAnsi="Times New Roman" w:cs="Times New Roman"/>
          <w:szCs w:val="24"/>
        </w:rPr>
      </w:pPr>
      <w:r w:rsidRPr="0015782B">
        <w:rPr>
          <w:rFonts w:ascii="Times New Roman" w:eastAsia="Times New Roman" w:hAnsi="Times New Roman" w:cs="Times New Roman"/>
          <w:szCs w:val="24"/>
        </w:rPr>
        <w:t xml:space="preserve">When we moved from the University Grants Commission to the Higher Education Commission in the early 2000s, we went through a fairly thorough review of what needed to be done. Much has happened since then, including the passage of the </w:t>
      </w:r>
      <w:hyperlink r:id="rId12" w:history="1">
        <w:r w:rsidRPr="0015782B">
          <w:rPr>
            <w:rFonts w:ascii="Times New Roman" w:eastAsia="Times New Roman" w:hAnsi="Times New Roman" w:cs="Times New Roman"/>
            <w:color w:val="0000FF"/>
            <w:szCs w:val="24"/>
            <w:u w:val="single"/>
          </w:rPr>
          <w:t>18th Constitutional Amendment</w:t>
        </w:r>
      </w:hyperlink>
      <w:r w:rsidRPr="0015782B">
        <w:rPr>
          <w:rFonts w:ascii="Times New Roman" w:eastAsia="Times New Roman" w:hAnsi="Times New Roman" w:cs="Times New Roman"/>
          <w:szCs w:val="24"/>
        </w:rPr>
        <w:t>.</w:t>
      </w:r>
    </w:p>
    <w:p w:rsidR="0015782B" w:rsidRPr="0015782B" w:rsidRDefault="0015782B" w:rsidP="0015782B">
      <w:pPr>
        <w:spacing w:before="100" w:beforeAutospacing="1" w:afterAutospacing="1" w:line="240" w:lineRule="auto"/>
        <w:jc w:val="both"/>
        <w:rPr>
          <w:rFonts w:ascii="Times New Roman" w:eastAsia="Times New Roman" w:hAnsi="Times New Roman" w:cs="Times New Roman"/>
          <w:szCs w:val="24"/>
        </w:rPr>
      </w:pPr>
      <w:r w:rsidRPr="0015782B">
        <w:rPr>
          <w:rFonts w:ascii="Times New Roman" w:eastAsia="Times New Roman" w:hAnsi="Times New Roman" w:cs="Times New Roman"/>
          <w:szCs w:val="24"/>
        </w:rPr>
        <w:t>We need a thorough review of the higher education sector and a resetting of priorities. Otherwise, this sector will continue to flounder and disappoint all stakeholders — students, parents, citizens and the state.</w:t>
      </w:r>
    </w:p>
    <w:p w:rsidR="0015782B" w:rsidRPr="0015782B" w:rsidRDefault="0015782B" w:rsidP="0015782B">
      <w:pPr>
        <w:spacing w:before="100" w:beforeAutospacing="1" w:afterAutospacing="1" w:line="240" w:lineRule="auto"/>
        <w:jc w:val="both"/>
        <w:rPr>
          <w:rFonts w:ascii="Times New Roman" w:eastAsia="Times New Roman" w:hAnsi="Times New Roman" w:cs="Times New Roman"/>
          <w:szCs w:val="24"/>
        </w:rPr>
      </w:pPr>
      <w:r w:rsidRPr="0015782B">
        <w:rPr>
          <w:rFonts w:ascii="Times New Roman" w:eastAsia="Times New Roman" w:hAnsi="Times New Roman" w:cs="Times New Roman"/>
          <w:szCs w:val="24"/>
        </w:rPr>
        <w:t xml:space="preserve">The government is in the process of hiring a </w:t>
      </w:r>
      <w:hyperlink r:id="rId13" w:history="1">
        <w:r w:rsidRPr="0015782B">
          <w:rPr>
            <w:rFonts w:ascii="Times New Roman" w:eastAsia="Times New Roman" w:hAnsi="Times New Roman" w:cs="Times New Roman"/>
            <w:color w:val="0000FF"/>
            <w:szCs w:val="24"/>
            <w:u w:val="single"/>
          </w:rPr>
          <w:t>new chair for the HEC</w:t>
        </w:r>
      </w:hyperlink>
      <w:r w:rsidRPr="0015782B">
        <w:rPr>
          <w:rFonts w:ascii="Times New Roman" w:eastAsia="Times New Roman" w:hAnsi="Times New Roman" w:cs="Times New Roman"/>
          <w:szCs w:val="24"/>
        </w:rPr>
        <w:t>, maybe it would serve everyone better if either a thorough review is done before the new chair comes in or her first task, post-appointment, is a thorough review of the higher education sector and what we need to do to make it function better and serve the needs of all stakeholders.</w:t>
      </w:r>
    </w:p>
    <w:p w:rsidR="0015782B" w:rsidRPr="0015782B" w:rsidRDefault="0015782B" w:rsidP="0015782B">
      <w:pPr>
        <w:spacing w:before="100" w:beforeAutospacing="1" w:afterAutospacing="1" w:line="240" w:lineRule="auto"/>
        <w:jc w:val="both"/>
        <w:rPr>
          <w:rFonts w:ascii="Times New Roman" w:eastAsia="Times New Roman" w:hAnsi="Times New Roman" w:cs="Times New Roman"/>
          <w:szCs w:val="24"/>
        </w:rPr>
      </w:pPr>
      <w:r w:rsidRPr="0015782B">
        <w:rPr>
          <w:rFonts w:ascii="Times New Roman" w:eastAsia="Times New Roman" w:hAnsi="Times New Roman" w:cs="Times New Roman"/>
          <w:i/>
          <w:iCs/>
          <w:szCs w:val="24"/>
        </w:rPr>
        <w:t xml:space="preserve">The writer is a senior research fellow at the Institute of Development and Economic Alternatives and an associate professor of economics at </w:t>
      </w:r>
      <w:proofErr w:type="spellStart"/>
      <w:r w:rsidRPr="0015782B">
        <w:rPr>
          <w:rFonts w:ascii="Times New Roman" w:eastAsia="Times New Roman" w:hAnsi="Times New Roman" w:cs="Times New Roman"/>
          <w:i/>
          <w:iCs/>
          <w:szCs w:val="24"/>
        </w:rPr>
        <w:t>Lums</w:t>
      </w:r>
      <w:proofErr w:type="spellEnd"/>
      <w:r w:rsidRPr="0015782B">
        <w:rPr>
          <w:rFonts w:ascii="Times New Roman" w:eastAsia="Times New Roman" w:hAnsi="Times New Roman" w:cs="Times New Roman"/>
          <w:i/>
          <w:iCs/>
          <w:szCs w:val="24"/>
        </w:rPr>
        <w:t>.</w:t>
      </w:r>
    </w:p>
    <w:p w:rsidR="0015782B" w:rsidRPr="0015782B" w:rsidRDefault="0015782B" w:rsidP="0015782B">
      <w:pPr>
        <w:spacing w:before="100" w:beforeAutospacing="1" w:afterAutospacing="1" w:line="240" w:lineRule="auto"/>
        <w:jc w:val="both"/>
        <w:rPr>
          <w:rFonts w:ascii="Times New Roman" w:eastAsia="Times New Roman" w:hAnsi="Times New Roman" w:cs="Times New Roman"/>
          <w:szCs w:val="24"/>
        </w:rPr>
      </w:pPr>
      <w:r w:rsidRPr="0015782B">
        <w:rPr>
          <w:rFonts w:ascii="Times New Roman" w:eastAsia="Times New Roman" w:hAnsi="Times New Roman" w:cs="Times New Roman"/>
          <w:i/>
          <w:iCs/>
          <w:szCs w:val="24"/>
        </w:rPr>
        <w:t>Published in Dawn, August 15th, 2025</w:t>
      </w:r>
    </w:p>
    <w:p w:rsidR="007C1BCF" w:rsidRDefault="007C1BCF" w:rsidP="0015782B">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5782B"/>
    <w:rsid w:val="00075954"/>
    <w:rsid w:val="000F3610"/>
    <w:rsid w:val="0015782B"/>
    <w:rsid w:val="0018508C"/>
    <w:rsid w:val="001D21CD"/>
    <w:rsid w:val="00240259"/>
    <w:rsid w:val="002F5C52"/>
    <w:rsid w:val="0031501C"/>
    <w:rsid w:val="003256B7"/>
    <w:rsid w:val="0036064A"/>
    <w:rsid w:val="00383BB2"/>
    <w:rsid w:val="003C2C58"/>
    <w:rsid w:val="00405EF9"/>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5782B"/>
    <w:rPr>
      <w:color w:val="0000FF"/>
      <w:u w:val="single"/>
    </w:rPr>
  </w:style>
  <w:style w:type="character" w:customStyle="1" w:styleId="storybyline">
    <w:name w:val="story__byline"/>
    <w:basedOn w:val="DefaultParagraphFont"/>
    <w:rsid w:val="0015782B"/>
  </w:style>
  <w:style w:type="character" w:customStyle="1" w:styleId="storytime">
    <w:name w:val="story__time"/>
    <w:basedOn w:val="DefaultParagraphFont"/>
    <w:rsid w:val="0015782B"/>
  </w:style>
  <w:style w:type="character" w:customStyle="1" w:styleId="timestamp--published">
    <w:name w:val="timestamp--published"/>
    <w:basedOn w:val="DefaultParagraphFont"/>
    <w:rsid w:val="0015782B"/>
  </w:style>
  <w:style w:type="character" w:customStyle="1" w:styleId="timestamp--label">
    <w:name w:val="timestamp--label"/>
    <w:basedOn w:val="DefaultParagraphFont"/>
    <w:rsid w:val="0015782B"/>
  </w:style>
  <w:style w:type="character" w:customStyle="1" w:styleId="timestamp--date">
    <w:name w:val="timestamp--date"/>
    <w:basedOn w:val="DefaultParagraphFont"/>
    <w:rsid w:val="0015782B"/>
  </w:style>
  <w:style w:type="character" w:customStyle="1" w:styleId="mt-05">
    <w:name w:val="mt-0.5"/>
    <w:basedOn w:val="DefaultParagraphFont"/>
    <w:rsid w:val="0015782B"/>
  </w:style>
  <w:style w:type="character" w:customStyle="1" w:styleId="hidden">
    <w:name w:val="hidden"/>
    <w:basedOn w:val="DefaultParagraphFont"/>
    <w:rsid w:val="0015782B"/>
  </w:style>
  <w:style w:type="paragraph" w:styleId="NormalWeb">
    <w:name w:val="Normal (Web)"/>
    <w:basedOn w:val="Normal"/>
    <w:uiPriority w:val="99"/>
    <w:semiHidden/>
    <w:unhideWhenUsed/>
    <w:rsid w:val="0015782B"/>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1578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8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1267132">
      <w:bodyDiv w:val="1"/>
      <w:marLeft w:val="0"/>
      <w:marRight w:val="0"/>
      <w:marTop w:val="0"/>
      <w:marBottom w:val="0"/>
      <w:divBdr>
        <w:top w:val="none" w:sz="0" w:space="0" w:color="auto"/>
        <w:left w:val="none" w:sz="0" w:space="0" w:color="auto"/>
        <w:bottom w:val="none" w:sz="0" w:space="0" w:color="auto"/>
        <w:right w:val="none" w:sz="0" w:space="0" w:color="auto"/>
      </w:divBdr>
      <w:divsChild>
        <w:div w:id="564999496">
          <w:marLeft w:val="0"/>
          <w:marRight w:val="0"/>
          <w:marTop w:val="0"/>
          <w:marBottom w:val="0"/>
          <w:divBdr>
            <w:top w:val="none" w:sz="0" w:space="0" w:color="auto"/>
            <w:left w:val="none" w:sz="0" w:space="0" w:color="auto"/>
            <w:bottom w:val="none" w:sz="0" w:space="0" w:color="auto"/>
            <w:right w:val="none" w:sz="0" w:space="0" w:color="auto"/>
          </w:divBdr>
        </w:div>
        <w:div w:id="266696042">
          <w:marLeft w:val="0"/>
          <w:marRight w:val="0"/>
          <w:marTop w:val="0"/>
          <w:marBottom w:val="0"/>
          <w:divBdr>
            <w:top w:val="none" w:sz="0" w:space="0" w:color="auto"/>
            <w:left w:val="none" w:sz="0" w:space="0" w:color="auto"/>
            <w:bottom w:val="none" w:sz="0" w:space="0" w:color="auto"/>
            <w:right w:val="none" w:sz="0" w:space="0" w:color="auto"/>
          </w:divBdr>
          <w:divsChild>
            <w:div w:id="572130673">
              <w:marLeft w:val="0"/>
              <w:marRight w:val="0"/>
              <w:marTop w:val="0"/>
              <w:marBottom w:val="0"/>
              <w:divBdr>
                <w:top w:val="none" w:sz="0" w:space="0" w:color="auto"/>
                <w:left w:val="none" w:sz="0" w:space="0" w:color="auto"/>
                <w:bottom w:val="none" w:sz="0" w:space="0" w:color="auto"/>
                <w:right w:val="none" w:sz="0" w:space="0" w:color="auto"/>
              </w:divBdr>
            </w:div>
            <w:div w:id="1416904036">
              <w:marLeft w:val="0"/>
              <w:marRight w:val="0"/>
              <w:marTop w:val="0"/>
              <w:marBottom w:val="0"/>
              <w:divBdr>
                <w:top w:val="none" w:sz="0" w:space="0" w:color="auto"/>
                <w:left w:val="none" w:sz="0" w:space="0" w:color="auto"/>
                <w:bottom w:val="none" w:sz="0" w:space="0" w:color="auto"/>
                <w:right w:val="none" w:sz="0" w:space="0" w:color="auto"/>
              </w:divBdr>
            </w:div>
            <w:div w:id="1352537245">
              <w:marLeft w:val="0"/>
              <w:marRight w:val="0"/>
              <w:marTop w:val="0"/>
              <w:marBottom w:val="0"/>
              <w:divBdr>
                <w:top w:val="none" w:sz="0" w:space="0" w:color="auto"/>
                <w:left w:val="none" w:sz="0" w:space="0" w:color="auto"/>
                <w:bottom w:val="none" w:sz="0" w:space="0" w:color="auto"/>
                <w:right w:val="none" w:sz="0" w:space="0" w:color="auto"/>
              </w:divBdr>
            </w:div>
            <w:div w:id="1434980452">
              <w:marLeft w:val="0"/>
              <w:marRight w:val="0"/>
              <w:marTop w:val="0"/>
              <w:marBottom w:val="0"/>
              <w:divBdr>
                <w:top w:val="none" w:sz="0" w:space="0" w:color="auto"/>
                <w:left w:val="none" w:sz="0" w:space="0" w:color="auto"/>
                <w:bottom w:val="none" w:sz="0" w:space="0" w:color="auto"/>
                <w:right w:val="none" w:sz="0" w:space="0" w:color="auto"/>
              </w:divBdr>
            </w:div>
            <w:div w:id="1389761760">
              <w:marLeft w:val="0"/>
              <w:marRight w:val="0"/>
              <w:marTop w:val="0"/>
              <w:marBottom w:val="0"/>
              <w:divBdr>
                <w:top w:val="none" w:sz="0" w:space="0" w:color="auto"/>
                <w:left w:val="none" w:sz="0" w:space="0" w:color="auto"/>
                <w:bottom w:val="none" w:sz="0" w:space="0" w:color="auto"/>
                <w:right w:val="none" w:sz="0" w:space="0" w:color="auto"/>
              </w:divBdr>
            </w:div>
            <w:div w:id="1496067873">
              <w:marLeft w:val="0"/>
              <w:marRight w:val="0"/>
              <w:marTop w:val="0"/>
              <w:marBottom w:val="0"/>
              <w:divBdr>
                <w:top w:val="none" w:sz="0" w:space="0" w:color="auto"/>
                <w:left w:val="none" w:sz="0" w:space="0" w:color="auto"/>
                <w:bottom w:val="none" w:sz="0" w:space="0" w:color="auto"/>
                <w:right w:val="none" w:sz="0" w:space="0" w:color="auto"/>
              </w:divBdr>
            </w:div>
          </w:divsChild>
        </w:div>
        <w:div w:id="27491817">
          <w:marLeft w:val="0"/>
          <w:marRight w:val="0"/>
          <w:marTop w:val="0"/>
          <w:marBottom w:val="0"/>
          <w:divBdr>
            <w:top w:val="none" w:sz="0" w:space="0" w:color="auto"/>
            <w:left w:val="none" w:sz="0" w:space="0" w:color="auto"/>
            <w:bottom w:val="none" w:sz="0" w:space="0" w:color="auto"/>
            <w:right w:val="none" w:sz="0" w:space="0" w:color="auto"/>
          </w:divBdr>
          <w:divsChild>
            <w:div w:id="477108753">
              <w:marLeft w:val="0"/>
              <w:marRight w:val="0"/>
              <w:marTop w:val="0"/>
              <w:marBottom w:val="0"/>
              <w:divBdr>
                <w:top w:val="none" w:sz="0" w:space="0" w:color="auto"/>
                <w:left w:val="none" w:sz="0" w:space="0" w:color="auto"/>
                <w:bottom w:val="none" w:sz="0" w:space="0" w:color="auto"/>
                <w:right w:val="none" w:sz="0" w:space="0" w:color="auto"/>
              </w:divBdr>
            </w:div>
          </w:divsChild>
        </w:div>
        <w:div w:id="298346059">
          <w:marLeft w:val="0"/>
          <w:marRight w:val="0"/>
          <w:marTop w:val="0"/>
          <w:marBottom w:val="0"/>
          <w:divBdr>
            <w:top w:val="none" w:sz="0" w:space="0" w:color="auto"/>
            <w:left w:val="none" w:sz="0" w:space="0" w:color="auto"/>
            <w:bottom w:val="none" w:sz="0" w:space="0" w:color="auto"/>
            <w:right w:val="none" w:sz="0" w:space="0" w:color="auto"/>
          </w:divBdr>
        </w:div>
        <w:div w:id="176116214">
          <w:marLeft w:val="0"/>
          <w:marRight w:val="0"/>
          <w:marTop w:val="0"/>
          <w:marBottom w:val="0"/>
          <w:divBdr>
            <w:top w:val="none" w:sz="0" w:space="0" w:color="auto"/>
            <w:left w:val="none" w:sz="0" w:space="0" w:color="auto"/>
            <w:bottom w:val="none" w:sz="0" w:space="0" w:color="auto"/>
            <w:right w:val="none" w:sz="0" w:space="0" w:color="auto"/>
          </w:divBdr>
          <w:divsChild>
            <w:div w:id="1685353584">
              <w:marLeft w:val="0"/>
              <w:marRight w:val="0"/>
              <w:marTop w:val="0"/>
              <w:marBottom w:val="0"/>
              <w:divBdr>
                <w:top w:val="none" w:sz="0" w:space="0" w:color="auto"/>
                <w:left w:val="none" w:sz="0" w:space="0" w:color="auto"/>
                <w:bottom w:val="none" w:sz="0" w:space="0" w:color="auto"/>
                <w:right w:val="none" w:sz="0" w:space="0" w:color="auto"/>
              </w:divBdr>
            </w:div>
          </w:divsChild>
        </w:div>
        <w:div w:id="1690913562">
          <w:marLeft w:val="0"/>
          <w:marRight w:val="0"/>
          <w:marTop w:val="0"/>
          <w:marBottom w:val="0"/>
          <w:divBdr>
            <w:top w:val="none" w:sz="0" w:space="0" w:color="auto"/>
            <w:left w:val="none" w:sz="0" w:space="0" w:color="auto"/>
            <w:bottom w:val="none" w:sz="0" w:space="0" w:color="auto"/>
            <w:right w:val="none" w:sz="0" w:space="0" w:color="auto"/>
          </w:divBdr>
          <w:divsChild>
            <w:div w:id="2094665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650018" TargetMode="External"/><Relationship Id="rId13" Type="http://schemas.openxmlformats.org/officeDocument/2006/relationships/hyperlink" Target="https://www.dawn.com/news/1923129/hec-chairman-appointment-will-be-transparent-says-minister" TargetMode="External"/><Relationship Id="rId3" Type="http://schemas.openxmlformats.org/officeDocument/2006/relationships/webSettings" Target="webSettings.xml"/><Relationship Id="rId7" Type="http://schemas.openxmlformats.org/officeDocument/2006/relationships/hyperlink" Target="https://www.dawn.com/news/1877771" TargetMode="External"/><Relationship Id="rId12" Type="http://schemas.openxmlformats.org/officeDocument/2006/relationships/hyperlink" Target="https://www.dawn.com/news/852442/senate-approves-18th-amendment-bil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16384" TargetMode="External"/><Relationship Id="rId11" Type="http://schemas.openxmlformats.org/officeDocument/2006/relationships/hyperlink" Target="https://www.dawn.com/news/1881320" TargetMode="External"/><Relationship Id="rId5" Type="http://schemas.openxmlformats.org/officeDocument/2006/relationships/hyperlink" Target="https://tribune.com.pk/story/2560391/admissions-plunge-in-punjabs-public-varsities" TargetMode="External"/><Relationship Id="rId15" Type="http://schemas.openxmlformats.org/officeDocument/2006/relationships/theme" Target="theme/theme1.xml"/><Relationship Id="rId10" Type="http://schemas.openxmlformats.org/officeDocument/2006/relationships/hyperlink" Target="https://www.dawn.com/news/1788565" TargetMode="External"/><Relationship Id="rId4" Type="http://schemas.openxmlformats.org/officeDocument/2006/relationships/hyperlink" Target="https://www.dawn.com/authors/568/faisal-bari" TargetMode="External"/><Relationship Id="rId9" Type="http://schemas.openxmlformats.org/officeDocument/2006/relationships/hyperlink" Target="https://www.dawn.com/news/amp/72235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1075</Words>
  <Characters>6128</Characters>
  <Application>Microsoft Office Word</Application>
  <DocSecurity>0</DocSecurity>
  <Lines>51</Lines>
  <Paragraphs>14</Paragraphs>
  <ScaleCrop>false</ScaleCrop>
  <Company>Grizli777</Company>
  <LinksUpToDate>false</LinksUpToDate>
  <CharactersWithSpaces>7189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2025-08-20T07:15:00Z</dcterms:created>
  <dcterms:modified xsi:type="dcterms:W3CDTF">2025-08-20T07:16:00Z</dcterms:modified>
</cp:coreProperties>
</file>