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8" w:rsidRPr="006836C8" w:rsidRDefault="006836C8" w:rsidP="006836C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836C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Democracy at work</w:t>
      </w:r>
    </w:p>
    <w:p w:rsidR="006836C8" w:rsidRDefault="006836C8" w:rsidP="006836C8">
      <w:pPr>
        <w:pStyle w:val="author-links"/>
        <w:shd w:val="clear" w:color="auto" w:fill="FFFFFF"/>
        <w:spacing w:before="0" w:beforeAutospacing="0" w:after="0" w:afterAutospacing="0"/>
        <w:rPr>
          <w:color w:val="252324"/>
        </w:rPr>
      </w:pPr>
      <w:hyperlink r:id="rId5" w:tooltip="More Articles by Ammara Ahmad" w:history="1">
        <w:proofErr w:type="spellStart"/>
        <w:r>
          <w:rPr>
            <w:rStyle w:val="Hyperlink"/>
            <w:color w:val="000000"/>
          </w:rPr>
          <w:t>Ammara</w:t>
        </w:r>
        <w:proofErr w:type="spellEnd"/>
        <w:r>
          <w:rPr>
            <w:rStyle w:val="Hyperlink"/>
            <w:color w:val="000000"/>
          </w:rPr>
          <w:t xml:space="preserve"> Ahmad</w:t>
        </w:r>
      </w:hyperlink>
    </w:p>
    <w:p w:rsidR="006836C8" w:rsidRDefault="006836C8" w:rsidP="006836C8">
      <w:pPr>
        <w:pStyle w:val="post-date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999999"/>
        </w:rPr>
      </w:pPr>
      <w:r>
        <w:rPr>
          <w:rFonts w:ascii="Arial" w:hAnsi="Arial" w:cs="Arial"/>
          <w:caps/>
          <w:color w:val="999999"/>
        </w:rPr>
        <w:t>JULY 28, 2018</w:t>
      </w:r>
      <w:bookmarkStart w:id="0" w:name="_GoBack"/>
      <w:bookmarkEnd w:id="0"/>
    </w:p>
    <w:p w:rsidR="006836C8" w:rsidRDefault="006836C8" w:rsidP="006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</w:pPr>
    </w:p>
    <w:p w:rsidR="006836C8" w:rsidRDefault="006836C8" w:rsidP="006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</w:pPr>
    </w:p>
    <w:p w:rsidR="006836C8" w:rsidRPr="006836C8" w:rsidRDefault="006836C8" w:rsidP="00683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</w:pPr>
      <w:r w:rsidRPr="006836C8"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  <w:t xml:space="preserve">Both Yasmin Rashid and </w:t>
      </w:r>
      <w:proofErr w:type="spellStart"/>
      <w:r w:rsidRPr="006836C8"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  <w:t>Saad</w:t>
      </w:r>
      <w:proofErr w:type="spellEnd"/>
      <w:r w:rsidRPr="006836C8"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  <w:t xml:space="preserve"> </w:t>
      </w:r>
      <w:proofErr w:type="spellStart"/>
      <w:r w:rsidRPr="006836C8"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  <w:t>Rafique</w:t>
      </w:r>
      <w:proofErr w:type="spellEnd"/>
      <w:r w:rsidRPr="006836C8">
        <w:rPr>
          <w:rFonts w:ascii="Times New Roman" w:eastAsia="Times New Roman" w:hAnsi="Times New Roman" w:cs="Times New Roman"/>
          <w:i/>
          <w:iCs/>
          <w:color w:val="252324"/>
          <w:sz w:val="24"/>
          <w:szCs w:val="24"/>
        </w:rPr>
        <w:t xml:space="preserve"> seemed to be caught up in the grind - it was a sweaty, exhausting and aggressive campaign with many imminent dangers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Like most Pakistanis, for me the last few weeks have been flooded with images of rose petals, party flags, political slogans and Urdu pamphlets.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Before the elections, I visited a string of constituencies in Lahore during the campaign. One of them was NA 125 which includes highly populated areas like </w:t>
      </w:r>
      <w:proofErr w:type="spellStart"/>
      <w:r>
        <w:rPr>
          <w:color w:val="252324"/>
        </w:rPr>
        <w:t>Riwaz</w:t>
      </w:r>
      <w:proofErr w:type="spellEnd"/>
      <w:r>
        <w:rPr>
          <w:color w:val="252324"/>
        </w:rPr>
        <w:t xml:space="preserve"> Garden, </w:t>
      </w:r>
      <w:proofErr w:type="spellStart"/>
      <w:r>
        <w:rPr>
          <w:color w:val="252324"/>
        </w:rPr>
        <w:t>Islampura</w:t>
      </w:r>
      <w:proofErr w:type="spellEnd"/>
      <w:r>
        <w:rPr>
          <w:color w:val="252324"/>
        </w:rPr>
        <w:t xml:space="preserve">, </w:t>
      </w:r>
      <w:proofErr w:type="spellStart"/>
      <w:r>
        <w:rPr>
          <w:color w:val="252324"/>
        </w:rPr>
        <w:t>Suntanagar</w:t>
      </w:r>
      <w:proofErr w:type="spellEnd"/>
      <w:r>
        <w:rPr>
          <w:color w:val="252324"/>
        </w:rPr>
        <w:t xml:space="preserve">, </w:t>
      </w:r>
      <w:proofErr w:type="spellStart"/>
      <w:r>
        <w:rPr>
          <w:color w:val="252324"/>
        </w:rPr>
        <w:t>Sanda</w:t>
      </w:r>
      <w:proofErr w:type="spellEnd"/>
      <w:r>
        <w:rPr>
          <w:color w:val="252324"/>
        </w:rPr>
        <w:t xml:space="preserve"> Road, </w:t>
      </w:r>
      <w:proofErr w:type="spellStart"/>
      <w:r>
        <w:rPr>
          <w:color w:val="252324"/>
        </w:rPr>
        <w:t>Mohni</w:t>
      </w:r>
      <w:proofErr w:type="spellEnd"/>
      <w:r>
        <w:rPr>
          <w:color w:val="252324"/>
        </w:rPr>
        <w:t xml:space="preserve"> Road, </w:t>
      </w:r>
      <w:proofErr w:type="spellStart"/>
      <w:r>
        <w:rPr>
          <w:color w:val="252324"/>
        </w:rPr>
        <w:t>Mozang</w:t>
      </w:r>
      <w:proofErr w:type="spellEnd"/>
      <w:r>
        <w:rPr>
          <w:color w:val="252324"/>
        </w:rPr>
        <w:t xml:space="preserve">, </w:t>
      </w:r>
      <w:proofErr w:type="spellStart"/>
      <w:r>
        <w:rPr>
          <w:color w:val="252324"/>
        </w:rPr>
        <w:t>Waris</w:t>
      </w:r>
      <w:proofErr w:type="spellEnd"/>
      <w:r>
        <w:rPr>
          <w:color w:val="252324"/>
        </w:rPr>
        <w:t xml:space="preserve"> Road, </w:t>
      </w:r>
      <w:proofErr w:type="spellStart"/>
      <w:r>
        <w:rPr>
          <w:color w:val="252324"/>
        </w:rPr>
        <w:t>Kacha</w:t>
      </w:r>
      <w:proofErr w:type="spellEnd"/>
      <w:r>
        <w:rPr>
          <w:color w:val="252324"/>
        </w:rPr>
        <w:t xml:space="preserve"> Jail Road, GOR 1, </w:t>
      </w:r>
      <w:proofErr w:type="spellStart"/>
      <w:r>
        <w:rPr>
          <w:color w:val="252324"/>
        </w:rPr>
        <w:t>DhobhiMandi</w:t>
      </w:r>
      <w:proofErr w:type="spellEnd"/>
      <w:r>
        <w:rPr>
          <w:color w:val="252324"/>
        </w:rPr>
        <w:t xml:space="preserve">, Ganga Ram, </w:t>
      </w:r>
      <w:proofErr w:type="spellStart"/>
      <w:r>
        <w:rPr>
          <w:color w:val="252324"/>
        </w:rPr>
        <w:t>Mozang</w:t>
      </w:r>
      <w:proofErr w:type="spellEnd"/>
      <w:r>
        <w:rPr>
          <w:color w:val="252324"/>
        </w:rPr>
        <w:t xml:space="preserve"> Ada and </w:t>
      </w:r>
      <w:proofErr w:type="spellStart"/>
      <w:r>
        <w:rPr>
          <w:color w:val="252324"/>
        </w:rPr>
        <w:t>Gulshan</w:t>
      </w:r>
      <w:proofErr w:type="spellEnd"/>
      <w:r>
        <w:rPr>
          <w:color w:val="252324"/>
        </w:rPr>
        <w:t xml:space="preserve"> Ravi.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This is a Pakistan Muslim League-Nawaz (PML-N) stronghold and Nawaz Sharif was elected from here in 2013.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I went into a small colony in </w:t>
      </w:r>
      <w:proofErr w:type="spellStart"/>
      <w:r>
        <w:rPr>
          <w:color w:val="252324"/>
        </w:rPr>
        <w:t>Gulshan</w:t>
      </w:r>
      <w:proofErr w:type="spellEnd"/>
      <w:r>
        <w:rPr>
          <w:color w:val="252324"/>
        </w:rPr>
        <w:t xml:space="preserve"> Ravi, occupied mostly by working-class people. The colony had no school for children or a nearby hospital. The children were in the streets — which needed refurbishing — and people were mostly sitting on the stairs or in the verandas of their houses.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proofErr w:type="spellStart"/>
      <w:r>
        <w:rPr>
          <w:color w:val="252324"/>
        </w:rPr>
        <w:t>Dr</w:t>
      </w:r>
      <w:proofErr w:type="spellEnd"/>
      <w:r>
        <w:rPr>
          <w:color w:val="252324"/>
        </w:rPr>
        <w:t xml:space="preserve"> Yasmin Rashid was contesting here from a PTI seat. Rashid, a gynecologist and former government servant had given Maryam Nawaz a tough match in NA 120. She arrived in a white Prado covered with photos of Imran Khan followed by a mini Suzuki that had speakers blaring “Banega </w:t>
      </w:r>
      <w:proofErr w:type="spellStart"/>
      <w:r>
        <w:rPr>
          <w:color w:val="252324"/>
        </w:rPr>
        <w:t>Naya</w:t>
      </w:r>
      <w:proofErr w:type="spellEnd"/>
      <w:r>
        <w:rPr>
          <w:color w:val="252324"/>
        </w:rPr>
        <w:t xml:space="preserve"> Pakistan”. Another white Prado followed them.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Rashid was greeted with rose petals and went to a few women peeping through opened doors in a tight alley. She handed them pamphlets that explained her future plans.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PTI had a one-room office in one of the streets where women waited for Rashid. One wanted free dialysis and medicines for her young son who was a kidney patient. Another person wanted a school for the children of the colony.</w:t>
      </w:r>
    </w:p>
    <w:p w:rsidR="006836C8" w:rsidRDefault="006836C8" w:rsidP="006836C8">
      <w:pPr>
        <w:pStyle w:val="NormalWeb"/>
        <w:shd w:val="clear" w:color="auto" w:fill="F8F8F8"/>
        <w:spacing w:before="0" w:beforeAutospacing="0" w:after="39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Both Rashid and </w:t>
      </w:r>
      <w:proofErr w:type="spellStart"/>
      <w:r>
        <w:rPr>
          <w:i/>
          <w:iCs/>
          <w:color w:val="000000"/>
        </w:rPr>
        <w:t>Rafique</w:t>
      </w:r>
      <w:proofErr w:type="spellEnd"/>
      <w:r>
        <w:rPr>
          <w:i/>
          <w:iCs/>
          <w:color w:val="000000"/>
        </w:rPr>
        <w:t xml:space="preserve"> are now high profile politicians and command powerful positions in their respective parties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She then assured a voter that she will be available after the election, telling him that she is not just some “madam” but a doctor who works in a hospital nearby.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lastRenderedPageBreak/>
        <w:t>She moved between a few more houses before leaving. This entire exercise took an hour or so. Her convoy then drove off. I had Dr. Rashid’s schedule for the entire day and like every other candidate, hers was also full of corner meetings.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Later it began to rain and the congested streets of </w:t>
      </w:r>
      <w:proofErr w:type="spellStart"/>
      <w:r>
        <w:rPr>
          <w:color w:val="252324"/>
        </w:rPr>
        <w:t>ChararPind</w:t>
      </w:r>
      <w:proofErr w:type="spellEnd"/>
      <w:r>
        <w:rPr>
          <w:color w:val="252324"/>
        </w:rPr>
        <w:t xml:space="preserve"> in </w:t>
      </w:r>
      <w:proofErr w:type="spellStart"/>
      <w:r>
        <w:rPr>
          <w:color w:val="252324"/>
        </w:rPr>
        <w:t>Defence</w:t>
      </w:r>
      <w:proofErr w:type="spellEnd"/>
      <w:r>
        <w:rPr>
          <w:color w:val="252324"/>
        </w:rPr>
        <w:t xml:space="preserve"> was left full of puddles. This is NA 131 – a new but nevertheless very important constituency of Lahore which includes many affluent neighborhoods like Cavalry Ground, Defense, Airport area and </w:t>
      </w:r>
      <w:proofErr w:type="spellStart"/>
      <w:r>
        <w:rPr>
          <w:color w:val="252324"/>
        </w:rPr>
        <w:t>Bedian</w:t>
      </w:r>
      <w:proofErr w:type="spellEnd"/>
      <w:r>
        <w:rPr>
          <w:color w:val="252324"/>
        </w:rPr>
        <w:t xml:space="preserve"> Road. It also includes some very not so affluent areas around RA Bazaar, </w:t>
      </w:r>
      <w:proofErr w:type="spellStart"/>
      <w:r>
        <w:rPr>
          <w:color w:val="252324"/>
        </w:rPr>
        <w:t>Chungi</w:t>
      </w:r>
      <w:proofErr w:type="spellEnd"/>
      <w:r>
        <w:rPr>
          <w:color w:val="252324"/>
        </w:rPr>
        <w:t xml:space="preserve"> Amar Sadhu, and Bhatta Chowk.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It was almost dark now, and I followed a convoy of large white cars again. These cars were covered with green flags bearing images of tigers. The convoy stopped in the middle of a Bazaar and out came two men from the sun roof. An all-male crowd gathered, chanting “</w:t>
      </w:r>
      <w:proofErr w:type="spellStart"/>
      <w:r>
        <w:rPr>
          <w:color w:val="252324"/>
        </w:rPr>
        <w:t>Shair</w:t>
      </w:r>
      <w:proofErr w:type="spellEnd"/>
      <w:r>
        <w:rPr>
          <w:color w:val="252324"/>
        </w:rPr>
        <w:t xml:space="preserve">! </w:t>
      </w:r>
      <w:proofErr w:type="spellStart"/>
      <w:proofErr w:type="gramStart"/>
      <w:r>
        <w:rPr>
          <w:color w:val="252324"/>
        </w:rPr>
        <w:t>Shair</w:t>
      </w:r>
      <w:proofErr w:type="spellEnd"/>
      <w:r>
        <w:rPr>
          <w:color w:val="252324"/>
        </w:rPr>
        <w:t>!”</w:t>
      </w:r>
      <w:proofErr w:type="gramEnd"/>
      <w:r>
        <w:rPr>
          <w:color w:val="252324"/>
        </w:rPr>
        <w:t xml:space="preserve"> (Lion)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One of the men standing in the sun roof was a thin balding man with an oval face. He grabbed the microphone and began his political rhetoric in his well-known Punjabi accent. </w:t>
      </w:r>
      <w:proofErr w:type="spellStart"/>
      <w:r>
        <w:rPr>
          <w:color w:val="252324"/>
        </w:rPr>
        <w:t>Saad</w:t>
      </w:r>
      <w:proofErr w:type="spellEnd"/>
      <w:r>
        <w:rPr>
          <w:color w:val="252324"/>
        </w:rPr>
        <w:t xml:space="preserve"> </w:t>
      </w:r>
      <w:proofErr w:type="spellStart"/>
      <w:r>
        <w:rPr>
          <w:color w:val="252324"/>
        </w:rPr>
        <w:t>Rafique</w:t>
      </w:r>
      <w:proofErr w:type="spellEnd"/>
      <w:r>
        <w:rPr>
          <w:color w:val="252324"/>
        </w:rPr>
        <w:t xml:space="preserve"> was contesting against Imran Khan. He was well-rehearsed and started straight away with his achievements as Railway Minister, followed by systematic attacks on Imran Khan.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“Has this man come to you? Do you know him?” he demanded.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He returned to the car and the convoy rushed forward, with even more people following it in their own cars this time.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 tried to chase them but failed due to the additional vehicles. Instead, I walked around the bazaar asking people who they will vote for. Most people were reluctant to respond. Probably because the PML-N’s political workers were still lingering around. But some people still said they wanted “change”.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 approached two ladies who were buying vegetables. When I asked them who they would vote for, one of them said her vote is in her heart and she would not reveal it. Another joked she is a Christian, and thus has no vote. They both walked away laughing.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Both Yasmin Rashid and </w:t>
      </w:r>
      <w:proofErr w:type="spellStart"/>
      <w:r>
        <w:rPr>
          <w:color w:val="252324"/>
        </w:rPr>
        <w:t>SaadRafique</w:t>
      </w:r>
      <w:proofErr w:type="spellEnd"/>
      <w:r>
        <w:rPr>
          <w:color w:val="252324"/>
        </w:rPr>
        <w:t xml:space="preserve"> seemed to be caught up in the grind- it was a sweaty, exhausting and aggressive campaign with many imminent dangers.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proofErr w:type="spellStart"/>
      <w:r>
        <w:rPr>
          <w:color w:val="252324"/>
        </w:rPr>
        <w:t>Rafique</w:t>
      </w:r>
      <w:proofErr w:type="spellEnd"/>
      <w:r>
        <w:rPr>
          <w:color w:val="252324"/>
        </w:rPr>
        <w:t xml:space="preserve"> lost by a few hundred votes and is currently seeking a recount. I was particularly disappointed in Yasmin Rashid’s loss because it is rare for a woman to compete on general seats and campaign in the open. It is even rarer for a professional woman without land or lineage to come this far in electoral politics. She talked to me about women, their education and health concerns. I believed that her experience as a doctor in a government hospital would come in </w:t>
      </w:r>
      <w:r>
        <w:rPr>
          <w:color w:val="252324"/>
        </w:rPr>
        <w:lastRenderedPageBreak/>
        <w:t>handy in the parliament. She will probably make it to the National Assembly on a reserved seat now.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Both Rashid and </w:t>
      </w:r>
      <w:proofErr w:type="spellStart"/>
      <w:r>
        <w:rPr>
          <w:color w:val="252324"/>
        </w:rPr>
        <w:t>Rafique</w:t>
      </w:r>
      <w:proofErr w:type="spellEnd"/>
      <w:r>
        <w:rPr>
          <w:color w:val="252324"/>
        </w:rPr>
        <w:t xml:space="preserve"> are now high profile politicians and command powerful positions in their respective parties. Watching them reach out to their electorate at the grass-root level and respond to their concerns was heartening. Every voter was equal and powerful in this equation. This was democracy at work in Pakistan.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rStyle w:val="Emphasis"/>
          <w:color w:val="252324"/>
        </w:rPr>
        <w:t>The writer is based in Lahore and tweets as @</w:t>
      </w:r>
      <w:proofErr w:type="spellStart"/>
      <w:r>
        <w:rPr>
          <w:rStyle w:val="Emphasis"/>
          <w:color w:val="252324"/>
        </w:rPr>
        <w:t>ammarawrites</w:t>
      </w:r>
      <w:proofErr w:type="spellEnd"/>
      <w:r>
        <w:rPr>
          <w:rStyle w:val="Emphasis"/>
          <w:color w:val="252324"/>
        </w:rPr>
        <w:t>. Her work is available on www.ammaraahmad.com</w:t>
      </w:r>
    </w:p>
    <w:p w:rsidR="006836C8" w:rsidRDefault="006836C8" w:rsidP="006836C8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proofErr w:type="gramStart"/>
      <w:r>
        <w:rPr>
          <w:rStyle w:val="Emphasis"/>
          <w:color w:val="252324"/>
        </w:rPr>
        <w:t>Published in Daily Times, July 28</w:t>
      </w:r>
      <w:r>
        <w:rPr>
          <w:rStyle w:val="Emphasis"/>
          <w:color w:val="252324"/>
          <w:sz w:val="18"/>
          <w:szCs w:val="18"/>
          <w:vertAlign w:val="superscript"/>
        </w:rPr>
        <w:t>th </w:t>
      </w:r>
      <w:r>
        <w:rPr>
          <w:rStyle w:val="Emphasis"/>
          <w:color w:val="252324"/>
        </w:rPr>
        <w:t>2018.</w:t>
      </w:r>
      <w:proofErr w:type="gramEnd"/>
    </w:p>
    <w:p w:rsidR="00FA54E5" w:rsidRDefault="006836C8"/>
    <w:sectPr w:rsidR="00FA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8"/>
    <w:rsid w:val="006836C8"/>
    <w:rsid w:val="008C0D6A"/>
    <w:rsid w:val="00D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36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3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shoulder">
    <w:name w:val="post-shoulder"/>
    <w:basedOn w:val="Normal"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links">
    <w:name w:val="author-links"/>
    <w:basedOn w:val="Normal"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6C8"/>
    <w:rPr>
      <w:color w:val="0000FF"/>
      <w:u w:val="single"/>
    </w:rPr>
  </w:style>
  <w:style w:type="paragraph" w:customStyle="1" w:styleId="post-date">
    <w:name w:val="post-date"/>
    <w:basedOn w:val="Normal"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36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83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shoulder">
    <w:name w:val="post-shoulder"/>
    <w:basedOn w:val="Normal"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links">
    <w:name w:val="author-links"/>
    <w:basedOn w:val="Normal"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6C8"/>
    <w:rPr>
      <w:color w:val="0000FF"/>
      <w:u w:val="single"/>
    </w:rPr>
  </w:style>
  <w:style w:type="paragraph" w:customStyle="1" w:styleId="post-date">
    <w:name w:val="post-date"/>
    <w:basedOn w:val="Normal"/>
    <w:rsid w:val="0068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957">
          <w:blockQuote w:val="1"/>
          <w:marLeft w:val="0"/>
          <w:marRight w:val="0"/>
          <w:marTop w:val="0"/>
          <w:marBottom w:val="150"/>
          <w:divBdr>
            <w:top w:val="single" w:sz="12" w:space="11" w:color="3367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ilytimes.com.pk/writer/ammara-ahm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Mahmood</dc:creator>
  <cp:lastModifiedBy>Tariq Mahmood</cp:lastModifiedBy>
  <cp:revision>1</cp:revision>
  <dcterms:created xsi:type="dcterms:W3CDTF">2018-07-28T11:43:00Z</dcterms:created>
  <dcterms:modified xsi:type="dcterms:W3CDTF">2018-07-28T11:45:00Z</dcterms:modified>
</cp:coreProperties>
</file>