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E" w:rsidRPr="0095424E" w:rsidRDefault="0095424E" w:rsidP="0095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42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"https://www.thenews.com.pk/writer/j-p-linstroth" </w:instrText>
      </w:r>
      <w:r w:rsidRPr="009542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J P </w:t>
      </w:r>
      <w:proofErr w:type="spellStart"/>
      <w:r w:rsidRPr="00954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Linstroth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5424E" w:rsidRPr="0095424E" w:rsidRDefault="0095424E" w:rsidP="0095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May 4, 2021 </w:t>
      </w:r>
    </w:p>
    <w:p w:rsidR="0095424E" w:rsidRPr="0095424E" w:rsidRDefault="0095424E" w:rsidP="009542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42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Crisis in Brazil 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The Supreme Court of Brazil has authorized a Senate Commission (CPI,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Commisão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Parlamentar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Inquérito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) to investigate Brazilian President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Jair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on his handling of COVID-19 in Brazil. The impetus for investigating the Brazilian president seems to be appropriate given how much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has downplayed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and the fact that Brazil has the second-highest death toll from Covid-19 in the world with 395,000 deaths and with a total of 14.4 million cases, only the United States has more. Moreover, the seven-day death toll in Brazil remains above 3,000 according to Al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Jazeera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According to the British Broadcasting Corporation (BBC) News, the Brazilian Senate commission will be investigating whether or not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administration’s response time to Covid-19 in Brazil has been adequate; whether or not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has minimized the severity of the pandemic; whether or not there has been a lack of procurement of medical equipment to handle the virus; whether or not the promotion of unproven medications such as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hydroxychloroquine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and his administration was appropriate; whether or not President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had allowed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to spread in order to attain herd immunity; and whether or not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administration committed genocide against the Brazilian Amerindian population by not controlling the deadly variant of Covid-19 and providing adequate support to indigenous peoples.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In addition, the inquiry by the Brazilian Senatorial Commission may weaken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Bolsonaro’s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presidency and may lead to criminal procedures and/or impeachment. This is significant since the next Brazilian presidential election is in 2022. What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Commisão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Parlamentar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Inquérito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(CPI) finds may in fact derail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Jair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Bolsonaro’s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chances for winning the presidency altogether.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A former health minister,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Humberto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Costa, told Al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Jazeera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, that CPI will “…investigate allegations that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sabotaged social distancing measures, targeted local authorities that tried to implement lockdowns, acted negligently in acquiring vaccines, as well as touted ineffective medicines such as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chloroquine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>. Altogether, 11 senators and seven substitutes will form the committee who will call witnesses to testify.”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In March, a Supreme Court judge annulled the conviction of Brazil’s former president,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Luiz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Inácio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Lula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Silva, which restored his political </w:t>
      </w:r>
      <w:proofErr w:type="gramStart"/>
      <w:r w:rsidRPr="0095424E">
        <w:rPr>
          <w:rFonts w:ascii="Times New Roman" w:eastAsia="Times New Roman" w:hAnsi="Times New Roman" w:cs="Times New Roman"/>
          <w:sz w:val="24"/>
          <w:szCs w:val="24"/>
        </w:rPr>
        <w:t>rights,</w:t>
      </w:r>
      <w:proofErr w:type="gram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thereby creating the possibility of Lula’s run for another term as president, perhaps in 2022. Many observers think Lula would be a contender if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loses his popularity because of the CPI hearings.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Equally, it is important to note,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Médicins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Sans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Frontières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(MSF) has heavily criticized the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administration for its lackadaisical response to the Covid-19 crisis in Brazil.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Excerpted: ‘Brazilian Senate Will Question: </w:t>
      </w:r>
      <w:proofErr w:type="spellStart"/>
      <w:r w:rsidRPr="0095424E">
        <w:rPr>
          <w:rFonts w:ascii="Times New Roman" w:eastAsia="Times New Roman" w:hAnsi="Times New Roman" w:cs="Times New Roman"/>
          <w:sz w:val="24"/>
          <w:szCs w:val="24"/>
        </w:rPr>
        <w:t>Bolsonaro</w:t>
      </w:r>
      <w:proofErr w:type="spellEnd"/>
      <w:r w:rsidRPr="0095424E">
        <w:rPr>
          <w:rFonts w:ascii="Times New Roman" w:eastAsia="Times New Roman" w:hAnsi="Times New Roman" w:cs="Times New Roman"/>
          <w:sz w:val="24"/>
          <w:szCs w:val="24"/>
        </w:rPr>
        <w:t xml:space="preserve"> on COVID-19 Response’</w:t>
      </w:r>
    </w:p>
    <w:p w:rsidR="0095424E" w:rsidRPr="0095424E" w:rsidRDefault="0095424E" w:rsidP="009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24E">
        <w:rPr>
          <w:rFonts w:ascii="Times New Roman" w:eastAsia="Times New Roman" w:hAnsi="Times New Roman" w:cs="Times New Roman"/>
          <w:sz w:val="24"/>
          <w:szCs w:val="24"/>
        </w:rPr>
        <w:lastRenderedPageBreak/>
        <w:t>Counterpunch.org</w:t>
      </w:r>
    </w:p>
    <w:p w:rsidR="00D51217" w:rsidRDefault="00D51217"/>
    <w:sectPr w:rsidR="00D51217" w:rsidSect="00D5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1CE"/>
    <w:multiLevelType w:val="multilevel"/>
    <w:tmpl w:val="E10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529C9"/>
    <w:multiLevelType w:val="multilevel"/>
    <w:tmpl w:val="66B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24E"/>
    <w:rsid w:val="0095424E"/>
    <w:rsid w:val="00D5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17"/>
  </w:style>
  <w:style w:type="paragraph" w:styleId="Heading1">
    <w:name w:val="heading 1"/>
    <w:basedOn w:val="Normal"/>
    <w:link w:val="Heading1Char"/>
    <w:uiPriority w:val="9"/>
    <w:qFormat/>
    <w:rsid w:val="0095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5424E"/>
    <w:rPr>
      <w:color w:val="0000FF"/>
      <w:u w:val="single"/>
    </w:rPr>
  </w:style>
  <w:style w:type="character" w:customStyle="1" w:styleId="authorfullname">
    <w:name w:val="authorfullname"/>
    <w:basedOn w:val="DefaultParagraphFont"/>
    <w:rsid w:val="0095424E"/>
  </w:style>
  <w:style w:type="paragraph" w:styleId="NormalWeb">
    <w:name w:val="Normal (Web)"/>
    <w:basedOn w:val="Normal"/>
    <w:uiPriority w:val="99"/>
    <w:semiHidden/>
    <w:unhideWhenUsed/>
    <w:rsid w:val="009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2021-05-06T04:35:00Z</dcterms:created>
  <dcterms:modified xsi:type="dcterms:W3CDTF">2021-05-06T04:38:00Z</dcterms:modified>
</cp:coreProperties>
</file>