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89" w:rsidRPr="00D57C89" w:rsidRDefault="00D57C89" w:rsidP="00D57C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7C89">
        <w:rPr>
          <w:rFonts w:ascii="Times New Roman" w:eastAsia="Times New Roman" w:hAnsi="Times New Roman" w:cs="Times New Roman"/>
          <w:b/>
          <w:bCs/>
          <w:kern w:val="36"/>
          <w:sz w:val="48"/>
          <w:szCs w:val="48"/>
        </w:rPr>
        <w:t xml:space="preserve">Reviving power responsibly </w:t>
      </w:r>
    </w:p>
    <w:p w:rsidR="00D57C89" w:rsidRPr="00D57C89" w:rsidRDefault="00D57C89" w:rsidP="00D57C89">
      <w:pPr>
        <w:spacing w:after="0" w:line="240" w:lineRule="auto"/>
        <w:rPr>
          <w:rFonts w:ascii="Times New Roman" w:eastAsia="Times New Roman" w:hAnsi="Times New Roman" w:cs="Times New Roman"/>
          <w:sz w:val="24"/>
          <w:szCs w:val="24"/>
        </w:rPr>
      </w:pPr>
      <w:hyperlink r:id="rId4" w:history="1">
        <w:proofErr w:type="spellStart"/>
        <w:r w:rsidRPr="00D57C89">
          <w:rPr>
            <w:rFonts w:ascii="Times New Roman" w:eastAsia="Times New Roman" w:hAnsi="Times New Roman" w:cs="Times New Roman"/>
            <w:color w:val="0000FF"/>
            <w:sz w:val="24"/>
            <w:szCs w:val="24"/>
            <w:u w:val="single"/>
          </w:rPr>
          <w:t>Fayyaz</w:t>
        </w:r>
        <w:proofErr w:type="spellEnd"/>
        <w:r w:rsidRPr="00D57C89">
          <w:rPr>
            <w:rFonts w:ascii="Times New Roman" w:eastAsia="Times New Roman" w:hAnsi="Times New Roman" w:cs="Times New Roman"/>
            <w:color w:val="0000FF"/>
            <w:sz w:val="24"/>
            <w:szCs w:val="24"/>
            <w:u w:val="single"/>
          </w:rPr>
          <w:t xml:space="preserve"> </w:t>
        </w:r>
        <w:proofErr w:type="spellStart"/>
        <w:r w:rsidRPr="00D57C89">
          <w:rPr>
            <w:rFonts w:ascii="Times New Roman" w:eastAsia="Times New Roman" w:hAnsi="Times New Roman" w:cs="Times New Roman"/>
            <w:color w:val="0000FF"/>
            <w:sz w:val="24"/>
            <w:szCs w:val="24"/>
            <w:u w:val="single"/>
          </w:rPr>
          <w:t>Salih</w:t>
        </w:r>
        <w:proofErr w:type="spellEnd"/>
        <w:r w:rsidRPr="00D57C89">
          <w:rPr>
            <w:rFonts w:ascii="Times New Roman" w:eastAsia="Times New Roman" w:hAnsi="Times New Roman" w:cs="Times New Roman"/>
            <w:color w:val="0000FF"/>
            <w:sz w:val="24"/>
            <w:szCs w:val="24"/>
            <w:u w:val="single"/>
          </w:rPr>
          <w:t xml:space="preserve"> </w:t>
        </w:r>
        <w:proofErr w:type="spellStart"/>
        <w:r w:rsidRPr="00D57C89">
          <w:rPr>
            <w:rFonts w:ascii="Times New Roman" w:eastAsia="Times New Roman" w:hAnsi="Times New Roman" w:cs="Times New Roman"/>
            <w:color w:val="0000FF"/>
            <w:sz w:val="24"/>
            <w:szCs w:val="24"/>
            <w:u w:val="single"/>
          </w:rPr>
          <w:t>Hussain</w:t>
        </w:r>
        <w:proofErr w:type="spellEnd"/>
      </w:hyperlink>
      <w:r w:rsidRPr="00D57C89">
        <w:rPr>
          <w:rFonts w:ascii="Times New Roman" w:eastAsia="Times New Roman" w:hAnsi="Times New Roman" w:cs="Times New Roman"/>
          <w:sz w:val="24"/>
          <w:szCs w:val="24"/>
        </w:rPr>
        <w:t xml:space="preserve"> </w:t>
      </w:r>
    </w:p>
    <w:p w:rsidR="00D57C89" w:rsidRPr="00D57C89" w:rsidRDefault="00D57C89" w:rsidP="00D57C89">
      <w:pPr>
        <w:spacing w:after="0" w:line="240" w:lineRule="auto"/>
        <w:rPr>
          <w:rFonts w:ascii="Times New Roman" w:eastAsia="Times New Roman" w:hAnsi="Times New Roman" w:cs="Times New Roman"/>
          <w:sz w:val="24"/>
          <w:szCs w:val="24"/>
        </w:rPr>
      </w:pPr>
      <w:r w:rsidRPr="00D57C89">
        <w:rPr>
          <w:rFonts w:ascii="Times New Roman" w:eastAsia="Times New Roman" w:hAnsi="Times New Roman" w:cs="Times New Roman"/>
          <w:sz w:val="24"/>
          <w:szCs w:val="24"/>
        </w:rPr>
        <w:t xml:space="preserve">August 02, 2023 </w:t>
      </w:r>
    </w:p>
    <w:p w:rsidR="00D57C89" w:rsidRPr="00D57C89" w:rsidRDefault="00D57C89" w:rsidP="00D57C89">
      <w:pPr>
        <w:spacing w:after="0" w:line="240" w:lineRule="auto"/>
        <w:rPr>
          <w:rFonts w:ascii="Times New Roman" w:eastAsia="Times New Roman" w:hAnsi="Times New Roman" w:cs="Times New Roman"/>
          <w:sz w:val="24"/>
          <w:szCs w:val="24"/>
        </w:rPr>
      </w:pPr>
      <w:hyperlink r:id="rId5" w:history="1">
        <w:r w:rsidRPr="00D57C89">
          <w:rPr>
            <w:rFonts w:ascii="Times New Roman" w:eastAsia="Times New Roman" w:hAnsi="Times New Roman" w:cs="Times New Roman"/>
            <w:color w:val="0000FF"/>
            <w:sz w:val="24"/>
            <w:szCs w:val="24"/>
            <w:u w:val="single"/>
          </w:rPr>
          <w:t>Opinions</w:t>
        </w:r>
      </w:hyperlink>
      <w:r w:rsidRPr="00D57C89">
        <w:rPr>
          <w:rFonts w:ascii="Times New Roman" w:eastAsia="Times New Roman" w:hAnsi="Times New Roman" w:cs="Times New Roman"/>
          <w:sz w:val="24"/>
          <w:szCs w:val="24"/>
        </w:rPr>
        <w:t xml:space="preserve">, </w:t>
      </w:r>
      <w:hyperlink r:id="rId6" w:history="1">
        <w:r w:rsidRPr="00D57C89">
          <w:rPr>
            <w:rFonts w:ascii="Times New Roman" w:eastAsia="Times New Roman" w:hAnsi="Times New Roman" w:cs="Times New Roman"/>
            <w:color w:val="0000FF"/>
            <w:sz w:val="24"/>
            <w:szCs w:val="24"/>
            <w:u w:val="single"/>
          </w:rPr>
          <w:t>Columns</w:t>
        </w:r>
      </w:hyperlink>
      <w:r w:rsidRPr="00D57C89">
        <w:rPr>
          <w:rFonts w:ascii="Times New Roman" w:eastAsia="Times New Roman" w:hAnsi="Times New Roman" w:cs="Times New Roman"/>
          <w:sz w:val="24"/>
          <w:szCs w:val="24"/>
        </w:rPr>
        <w:t xml:space="preserve"> </w:t>
      </w:r>
    </w:p>
    <w:p w:rsidR="00D57C89" w:rsidRPr="00D57C89" w:rsidRDefault="00D57C89" w:rsidP="00D57C89">
      <w:pPr>
        <w:spacing w:before="100" w:beforeAutospacing="1" w:after="100" w:afterAutospacing="1" w:line="240" w:lineRule="auto"/>
        <w:jc w:val="both"/>
        <w:rPr>
          <w:rFonts w:ascii="Times New Roman" w:eastAsia="Times New Roman" w:hAnsi="Times New Roman" w:cs="Times New Roman"/>
          <w:sz w:val="24"/>
          <w:szCs w:val="24"/>
        </w:rPr>
      </w:pPr>
      <w:r w:rsidRPr="00D57C89">
        <w:rPr>
          <w:rFonts w:ascii="Times New Roman" w:eastAsia="Times New Roman" w:hAnsi="Times New Roman" w:cs="Times New Roman"/>
          <w:sz w:val="24"/>
          <w:szCs w:val="24"/>
        </w:rPr>
        <w:t>The global movement towards sustainable electric vehicle battery recycling is gaining momentum as the world grapples with the challenges posed by climate change. In recent years, the electric vehicle market has experienced significant growth driven by the adoption of cleaner and more sustainable transportation options. As electric vehicles become increasingly popular, the use of lithium-ion batteries has become widespread due to their ability to provide efficient and reliable power. However, with the increasing number of electric vehicles on the roads, a new challenge arises - the proper recycling and disposal of the large number of batteries that will soon reach the end of their service life.</w:t>
      </w:r>
      <w:r w:rsidRPr="00D57C89">
        <w:rPr>
          <w:rFonts w:ascii="Times New Roman" w:eastAsia="Times New Roman" w:hAnsi="Times New Roman" w:cs="Times New Roman"/>
          <w:sz w:val="24"/>
          <w:szCs w:val="24"/>
        </w:rPr>
        <w:br/>
        <w:t>The urgency to find an effective recycling strategy for waste electric vehicle batteries stems from the potential environmental pollution caused by improper disposal. Estimates suggest that by 2025, 11 million tons of waste lithium-ion batteries will flood the market without a proper recycling system in place, making the need for action evident. To effectively deal with climate change and reduce greenhouse gas emissions, it is essential to utilize existing battery resources efficiently to avoid pollution from toxic waste and ensure a steady supply of raw materials with minimal environmental costs.</w:t>
      </w:r>
      <w:r w:rsidRPr="00D57C89">
        <w:rPr>
          <w:rFonts w:ascii="Times New Roman" w:eastAsia="Times New Roman" w:hAnsi="Times New Roman" w:cs="Times New Roman"/>
          <w:sz w:val="24"/>
          <w:szCs w:val="24"/>
        </w:rPr>
        <w:br/>
        <w:t xml:space="preserve">The environmental hazards posed by waste electric vehicle batteries are considerable. Fires caused by battery explosions can release toxic gases and pose severe risks to human health and the environment. Additionally, the transportation of electric vehicle batteries can contribute to global air pollution and negatively impact the environment. Emissions of pollutants such as PM10, SO2, and </w:t>
      </w:r>
      <w:proofErr w:type="spellStart"/>
      <w:r w:rsidRPr="00D57C89">
        <w:rPr>
          <w:rFonts w:ascii="Times New Roman" w:eastAsia="Times New Roman" w:hAnsi="Times New Roman" w:cs="Times New Roman"/>
          <w:sz w:val="24"/>
          <w:szCs w:val="24"/>
        </w:rPr>
        <w:t>NOx</w:t>
      </w:r>
      <w:proofErr w:type="spellEnd"/>
      <w:r w:rsidRPr="00D57C89">
        <w:rPr>
          <w:rFonts w:ascii="Times New Roman" w:eastAsia="Times New Roman" w:hAnsi="Times New Roman" w:cs="Times New Roman"/>
          <w:sz w:val="24"/>
          <w:szCs w:val="24"/>
        </w:rPr>
        <w:t xml:space="preserve"> from electric vehicle transportation, particularly lithium-ion batteries, can lead to acidification and </w:t>
      </w:r>
      <w:proofErr w:type="spellStart"/>
      <w:r w:rsidRPr="00D57C89">
        <w:rPr>
          <w:rFonts w:ascii="Times New Roman" w:eastAsia="Times New Roman" w:hAnsi="Times New Roman" w:cs="Times New Roman"/>
          <w:sz w:val="24"/>
          <w:szCs w:val="24"/>
        </w:rPr>
        <w:t>eutrophication</w:t>
      </w:r>
      <w:proofErr w:type="spellEnd"/>
      <w:r w:rsidRPr="00D57C89">
        <w:rPr>
          <w:rFonts w:ascii="Times New Roman" w:eastAsia="Times New Roman" w:hAnsi="Times New Roman" w:cs="Times New Roman"/>
          <w:sz w:val="24"/>
          <w:szCs w:val="24"/>
        </w:rPr>
        <w:t xml:space="preserve"> of water bodies, photochemical air pollution, and adverse effects on human health. Furthermore, high concentrations of lithium from waste batteries can be harmful to aquatic organisms, plants, and animals.</w:t>
      </w:r>
      <w:r w:rsidRPr="00D57C89">
        <w:rPr>
          <w:rFonts w:ascii="Times New Roman" w:eastAsia="Times New Roman" w:hAnsi="Times New Roman" w:cs="Times New Roman"/>
          <w:sz w:val="24"/>
          <w:szCs w:val="24"/>
        </w:rPr>
        <w:br/>
        <w:t>Addressing these environmental hazards and ensuring the sustainable development of the electric vehicle market requires effective battery recycling technologies. Cascade utilization is a valuable strategy that involves repurposing retired electric vehicle batteries for secondary uses in various applications. Approximately 70% of a battery’s capacity can still be utilized after it no longer meets the requirements for primary use in electric vehicles. These batteries can find applications in fields like energy storage, photovoltaic power generation, and low- and high-speed electric vehicles.</w:t>
      </w:r>
      <w:r w:rsidRPr="00D57C89">
        <w:rPr>
          <w:rFonts w:ascii="Times New Roman" w:eastAsia="Times New Roman" w:hAnsi="Times New Roman" w:cs="Times New Roman"/>
          <w:sz w:val="24"/>
          <w:szCs w:val="24"/>
        </w:rPr>
        <w:br/>
        <w:t>Ultrasonic recovery is another promising technology for battery recycling. It utilizes high-power ultrasound to separate active materials from composite electrodes in a continuous flow process. This technology enables the electrode to delaminate within seconds, effectively removing valuable materials from the battery for recycling purposes.</w:t>
      </w:r>
      <w:r w:rsidRPr="00D57C89">
        <w:rPr>
          <w:rFonts w:ascii="Times New Roman" w:eastAsia="Times New Roman" w:hAnsi="Times New Roman" w:cs="Times New Roman"/>
          <w:sz w:val="24"/>
          <w:szCs w:val="24"/>
        </w:rPr>
        <w:br/>
        <w:t xml:space="preserve">As the demand for electric vehicles and energy storage continues to rise, researchers are exploring alternative battery technologies to address the potential shortage of lithium resources. Sodium-ion batteries (SIBs) have emerged as a promising candidate for next-generation batteries. However, challenges remain in developing optimized electrode materials and electrolytes with stable sodium storage capacity. Research efforts are ongoing to unlock the full </w:t>
      </w:r>
      <w:r w:rsidRPr="00D57C89">
        <w:rPr>
          <w:rFonts w:ascii="Times New Roman" w:eastAsia="Times New Roman" w:hAnsi="Times New Roman" w:cs="Times New Roman"/>
          <w:sz w:val="24"/>
          <w:szCs w:val="24"/>
        </w:rPr>
        <w:lastRenderedPageBreak/>
        <w:t>potential of sodium-ion batteries and ensure their commercial viability in the future.</w:t>
      </w:r>
      <w:r w:rsidRPr="00D57C89">
        <w:rPr>
          <w:rFonts w:ascii="Times New Roman" w:eastAsia="Times New Roman" w:hAnsi="Times New Roman" w:cs="Times New Roman"/>
          <w:sz w:val="24"/>
          <w:szCs w:val="24"/>
        </w:rPr>
        <w:br/>
        <w:t xml:space="preserve">Efforts are also being made to improve the recycling process of lithium-ion batteries. One approach involves the development of closed-loop recycling systems, where manufacturers take back used batteries and </w:t>
      </w:r>
      <w:proofErr w:type="gramStart"/>
      <w:r w:rsidRPr="00D57C89">
        <w:rPr>
          <w:rFonts w:ascii="Times New Roman" w:eastAsia="Times New Roman" w:hAnsi="Times New Roman" w:cs="Times New Roman"/>
          <w:sz w:val="24"/>
          <w:szCs w:val="24"/>
        </w:rPr>
        <w:t>recycle</w:t>
      </w:r>
      <w:proofErr w:type="gramEnd"/>
      <w:r w:rsidRPr="00D57C89">
        <w:rPr>
          <w:rFonts w:ascii="Times New Roman" w:eastAsia="Times New Roman" w:hAnsi="Times New Roman" w:cs="Times New Roman"/>
          <w:sz w:val="24"/>
          <w:szCs w:val="24"/>
        </w:rPr>
        <w:t xml:space="preserve"> them to produce new batteries. This approach ensures that valuable materials are reclaimed, reducing the need for raw materials and minimizing waste. In addition to closed-loop recycling, there are efforts to improve the recycling efficiency through advanced sorting and separation technologies. These technologies can enhance the recovery of valuable materials from waste batteries, making the recycling process more cost-effective and environmentally friendly.</w:t>
      </w:r>
      <w:r w:rsidRPr="00D57C89">
        <w:rPr>
          <w:rFonts w:ascii="Times New Roman" w:eastAsia="Times New Roman" w:hAnsi="Times New Roman" w:cs="Times New Roman"/>
          <w:sz w:val="24"/>
          <w:szCs w:val="24"/>
        </w:rPr>
        <w:br/>
        <w:t>The adoption of electric vehicles not only presents environmental challenges but also creates opportunities for the development of a circular economy. In addition to recycling technologies, advancements in battery design and manufacturing can also contribute to more sustainable electric vehicle batteries. Designing batteries with ease of disassembly and recyclability in mind can simplify the recycling process and reduce the environmental burden. Moreover, the use of sustainable and eco-friendly materials in battery manufacturing can further enhance the overall sustainability of electric vehicles.</w:t>
      </w:r>
      <w:r w:rsidRPr="00D57C89">
        <w:rPr>
          <w:rFonts w:ascii="Times New Roman" w:eastAsia="Times New Roman" w:hAnsi="Times New Roman" w:cs="Times New Roman"/>
          <w:sz w:val="24"/>
          <w:szCs w:val="24"/>
        </w:rPr>
        <w:br/>
        <w:t>The global movement towards sustainable electric vehicle battery recycling is critical for mitigating the impact of climate change and promoting a cleaner and greener future. Cascade utilization and ultrasonic recovery technologies offer promising solutions for maximizing the value of retired electric vehicle batteries and reducing waste. Moreover, the development of alternative battery technologies, such as sodium-ion batteries, holds the potential to revolutionize the battery market, providing a more abundant and cost-effective alternative to lithium-ion batteries.</w:t>
      </w:r>
      <w:r w:rsidRPr="00D57C89">
        <w:rPr>
          <w:rFonts w:ascii="Times New Roman" w:eastAsia="Times New Roman" w:hAnsi="Times New Roman" w:cs="Times New Roman"/>
          <w:sz w:val="24"/>
          <w:szCs w:val="24"/>
        </w:rPr>
        <w:br/>
        <w:t>Addressing the challenges of battery recycling and development requires collaborative efforts from industry, governments, researchers, and consumers. By prioritizing research, innovation, and the adoption of sustainable practices, we can ensure that electric vehicles contribute to a cleaner and more sustainable world. Through responsible management, recycling, and the adoption of circular economy principles, we can pave the way for a future where electric vehicles play a vital role in achieving global climate goals and creating a more sustainable planet for generations to come</w:t>
      </w:r>
      <w:r>
        <w:rPr>
          <w:rFonts w:ascii="Times New Roman" w:eastAsia="Times New Roman" w:hAnsi="Times New Roman" w:cs="Times New Roman"/>
          <w:sz w:val="24"/>
          <w:szCs w:val="24"/>
        </w:rPr>
        <w:t>.</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C89"/>
    <w:rsid w:val="00A2529C"/>
    <w:rsid w:val="00D57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1">
    <w:name w:val="heading 1"/>
    <w:basedOn w:val="Normal"/>
    <w:link w:val="Heading1Char"/>
    <w:uiPriority w:val="9"/>
    <w:qFormat/>
    <w:rsid w:val="00D57C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C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7C89"/>
    <w:rPr>
      <w:color w:val="0000FF"/>
      <w:u w:val="single"/>
    </w:rPr>
  </w:style>
  <w:style w:type="paragraph" w:styleId="NormalWeb">
    <w:name w:val="Normal (Web)"/>
    <w:basedOn w:val="Normal"/>
    <w:uiPriority w:val="99"/>
    <w:semiHidden/>
    <w:unhideWhenUsed/>
    <w:rsid w:val="00D57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513891">
      <w:bodyDiv w:val="1"/>
      <w:marLeft w:val="0"/>
      <w:marRight w:val="0"/>
      <w:marTop w:val="0"/>
      <w:marBottom w:val="0"/>
      <w:divBdr>
        <w:top w:val="none" w:sz="0" w:space="0" w:color="auto"/>
        <w:left w:val="none" w:sz="0" w:space="0" w:color="auto"/>
        <w:bottom w:val="none" w:sz="0" w:space="0" w:color="auto"/>
        <w:right w:val="none" w:sz="0" w:space="0" w:color="auto"/>
      </w:divBdr>
      <w:divsChild>
        <w:div w:id="2144351088">
          <w:marLeft w:val="0"/>
          <w:marRight w:val="0"/>
          <w:marTop w:val="0"/>
          <w:marBottom w:val="0"/>
          <w:divBdr>
            <w:top w:val="none" w:sz="0" w:space="0" w:color="auto"/>
            <w:left w:val="none" w:sz="0" w:space="0" w:color="auto"/>
            <w:bottom w:val="none" w:sz="0" w:space="0" w:color="auto"/>
            <w:right w:val="none" w:sz="0" w:space="0" w:color="auto"/>
          </w:divBdr>
        </w:div>
        <w:div w:id="1593470193">
          <w:marLeft w:val="0"/>
          <w:marRight w:val="0"/>
          <w:marTop w:val="0"/>
          <w:marBottom w:val="0"/>
          <w:divBdr>
            <w:top w:val="none" w:sz="0" w:space="0" w:color="auto"/>
            <w:left w:val="none" w:sz="0" w:space="0" w:color="auto"/>
            <w:bottom w:val="none" w:sz="0" w:space="0" w:color="auto"/>
            <w:right w:val="none" w:sz="0" w:space="0" w:color="auto"/>
          </w:divBdr>
          <w:divsChild>
            <w:div w:id="1506558830">
              <w:marLeft w:val="0"/>
              <w:marRight w:val="0"/>
              <w:marTop w:val="0"/>
              <w:marBottom w:val="0"/>
              <w:divBdr>
                <w:top w:val="none" w:sz="0" w:space="0" w:color="auto"/>
                <w:left w:val="none" w:sz="0" w:space="0" w:color="auto"/>
                <w:bottom w:val="none" w:sz="0" w:space="0" w:color="auto"/>
                <w:right w:val="none" w:sz="0" w:space="0" w:color="auto"/>
              </w:divBdr>
              <w:divsChild>
                <w:div w:id="437140616">
                  <w:marLeft w:val="0"/>
                  <w:marRight w:val="0"/>
                  <w:marTop w:val="0"/>
                  <w:marBottom w:val="0"/>
                  <w:divBdr>
                    <w:top w:val="none" w:sz="0" w:space="0" w:color="auto"/>
                    <w:left w:val="none" w:sz="0" w:space="0" w:color="auto"/>
                    <w:bottom w:val="none" w:sz="0" w:space="0" w:color="auto"/>
                    <w:right w:val="none" w:sz="0" w:space="0" w:color="auto"/>
                  </w:divBdr>
                  <w:divsChild>
                    <w:div w:id="1282961179">
                      <w:marLeft w:val="0"/>
                      <w:marRight w:val="0"/>
                      <w:marTop w:val="0"/>
                      <w:marBottom w:val="0"/>
                      <w:divBdr>
                        <w:top w:val="none" w:sz="0" w:space="0" w:color="auto"/>
                        <w:left w:val="none" w:sz="0" w:space="0" w:color="auto"/>
                        <w:bottom w:val="none" w:sz="0" w:space="0" w:color="auto"/>
                        <w:right w:val="none" w:sz="0" w:space="0" w:color="auto"/>
                      </w:divBdr>
                      <w:divsChild>
                        <w:div w:id="1981492183">
                          <w:marLeft w:val="0"/>
                          <w:marRight w:val="0"/>
                          <w:marTop w:val="0"/>
                          <w:marBottom w:val="0"/>
                          <w:divBdr>
                            <w:top w:val="none" w:sz="0" w:space="0" w:color="auto"/>
                            <w:left w:val="none" w:sz="0" w:space="0" w:color="auto"/>
                            <w:bottom w:val="none" w:sz="0" w:space="0" w:color="auto"/>
                            <w:right w:val="none" w:sz="0" w:space="0" w:color="auto"/>
                          </w:divBdr>
                        </w:div>
                        <w:div w:id="2052069062">
                          <w:marLeft w:val="0"/>
                          <w:marRight w:val="0"/>
                          <w:marTop w:val="0"/>
                          <w:marBottom w:val="0"/>
                          <w:divBdr>
                            <w:top w:val="none" w:sz="0" w:space="0" w:color="auto"/>
                            <w:left w:val="none" w:sz="0" w:space="0" w:color="auto"/>
                            <w:bottom w:val="none" w:sz="0" w:space="0" w:color="auto"/>
                            <w:right w:val="none" w:sz="0" w:space="0" w:color="auto"/>
                          </w:divBdr>
                        </w:div>
                        <w:div w:id="6587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3797">
          <w:marLeft w:val="0"/>
          <w:marRight w:val="0"/>
          <w:marTop w:val="0"/>
          <w:marBottom w:val="0"/>
          <w:divBdr>
            <w:top w:val="none" w:sz="0" w:space="0" w:color="auto"/>
            <w:left w:val="none" w:sz="0" w:space="0" w:color="auto"/>
            <w:bottom w:val="none" w:sz="0" w:space="0" w:color="auto"/>
            <w:right w:val="none" w:sz="0" w:space="0" w:color="auto"/>
          </w:divBdr>
          <w:divsChild>
            <w:div w:id="19279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fayyaz-salih-hus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5290</Characters>
  <Application>Microsoft Office Word</Application>
  <DocSecurity>0</DocSecurity>
  <Lines>44</Lines>
  <Paragraphs>12</Paragraphs>
  <ScaleCrop>false</ScaleCrop>
  <Company>Grizli777</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2023-08-19T06:57:00Z</dcterms:created>
  <dcterms:modified xsi:type="dcterms:W3CDTF">2023-08-19T06:58:00Z</dcterms:modified>
</cp:coreProperties>
</file>