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2AE" w:rsidRDefault="005552AE" w:rsidP="005552AE">
      <w:pPr>
        <w:spacing w:before="100" w:beforeAutospacing="1" w:afterAutospacing="1" w:line="240" w:lineRule="auto"/>
        <w:outlineLvl w:val="0"/>
        <w:rPr>
          <w:rFonts w:ascii="Times New Roman" w:eastAsia="Times New Roman" w:hAnsi="Times New Roman" w:cs="Times New Roman"/>
          <w:b/>
          <w:bCs/>
          <w:kern w:val="36"/>
          <w:sz w:val="48"/>
          <w:szCs w:val="48"/>
        </w:rPr>
      </w:pPr>
      <w:r w:rsidRPr="005552AE">
        <w:rPr>
          <w:rFonts w:ascii="Times New Roman" w:eastAsia="Times New Roman" w:hAnsi="Times New Roman" w:cs="Times New Roman"/>
          <w:b/>
          <w:bCs/>
          <w:kern w:val="36"/>
          <w:sz w:val="48"/>
          <w:szCs w:val="48"/>
        </w:rPr>
        <w:t>Drowning in Debt, Drowning in Water</w:t>
      </w:r>
    </w:p>
    <w:p w:rsidR="005552AE" w:rsidRPr="005552AE" w:rsidRDefault="005552AE" w:rsidP="005552AE">
      <w:pPr>
        <w:spacing w:before="100" w:beforeAutospacing="1" w:afterAutospacing="1" w:line="240" w:lineRule="auto"/>
        <w:outlineLvl w:val="3"/>
        <w:rPr>
          <w:rFonts w:ascii="Times New Roman" w:eastAsia="Times New Roman" w:hAnsi="Times New Roman" w:cs="Times New Roman"/>
          <w:b/>
          <w:bCs/>
          <w:szCs w:val="24"/>
        </w:rPr>
      </w:pPr>
      <w:proofErr w:type="spellStart"/>
      <w:r w:rsidRPr="005552AE">
        <w:rPr>
          <w:rFonts w:ascii="Times New Roman" w:eastAsia="Times New Roman" w:hAnsi="Times New Roman" w:cs="Times New Roman"/>
          <w:b/>
          <w:bCs/>
          <w:szCs w:val="24"/>
        </w:rPr>
        <w:t>Jawad</w:t>
      </w:r>
      <w:proofErr w:type="spellEnd"/>
      <w:r w:rsidRPr="005552AE">
        <w:rPr>
          <w:rFonts w:ascii="Times New Roman" w:eastAsia="Times New Roman" w:hAnsi="Times New Roman" w:cs="Times New Roman"/>
          <w:b/>
          <w:bCs/>
          <w:szCs w:val="24"/>
        </w:rPr>
        <w:t xml:space="preserve"> </w:t>
      </w:r>
      <w:proofErr w:type="spellStart"/>
      <w:r w:rsidRPr="005552AE">
        <w:rPr>
          <w:rFonts w:ascii="Times New Roman" w:eastAsia="Times New Roman" w:hAnsi="Times New Roman" w:cs="Times New Roman"/>
          <w:b/>
          <w:bCs/>
          <w:szCs w:val="24"/>
        </w:rPr>
        <w:t>Saleem</w:t>
      </w:r>
      <w:proofErr w:type="spellEnd"/>
    </w:p>
    <w:p w:rsidR="005552AE" w:rsidRPr="005552AE" w:rsidRDefault="005552AE" w:rsidP="005552AE">
      <w:pPr>
        <w:spacing w:before="100" w:beforeAutospacing="1" w:after="225" w:line="240" w:lineRule="auto"/>
        <w:rPr>
          <w:rFonts w:ascii="Times New Roman" w:eastAsia="Times New Roman" w:hAnsi="Times New Roman" w:cs="Times New Roman"/>
          <w:szCs w:val="24"/>
        </w:rPr>
      </w:pPr>
      <w:r w:rsidRPr="005552AE">
        <w:rPr>
          <w:rFonts w:ascii="Times New Roman" w:eastAsia="Times New Roman" w:hAnsi="Times New Roman" w:cs="Times New Roman"/>
          <w:b/>
          <w:bCs/>
          <w:szCs w:val="24"/>
        </w:rPr>
        <w:t>Published on:</w:t>
      </w:r>
      <w:r w:rsidRPr="005552AE">
        <w:rPr>
          <w:rFonts w:ascii="Times New Roman" w:eastAsia="Times New Roman" w:hAnsi="Times New Roman" w:cs="Times New Roman"/>
          <w:szCs w:val="24"/>
        </w:rPr>
        <w:t xml:space="preserve"> September 19, 2025 8:25 PM</w:t>
      </w:r>
    </w:p>
    <w:p w:rsidR="005552AE" w:rsidRPr="005552AE" w:rsidRDefault="005552AE" w:rsidP="005552AE">
      <w:pPr>
        <w:spacing w:before="100" w:beforeAutospacing="1" w:afterAutospacing="1" w:line="240" w:lineRule="auto"/>
        <w:rPr>
          <w:rFonts w:ascii="Times New Roman" w:eastAsia="Times New Roman" w:hAnsi="Times New Roman" w:cs="Times New Roman"/>
          <w:szCs w:val="24"/>
        </w:rPr>
      </w:pPr>
      <w:r w:rsidRPr="005552AE">
        <w:rPr>
          <w:rFonts w:ascii="Times New Roman" w:eastAsia="Times New Roman" w:hAnsi="Times New Roman" w:cs="Times New Roman"/>
          <w:szCs w:val="24"/>
        </w:rPr>
        <w:t xml:space="preserve">Pakistan has once again been hit by monsoon floods that have turned its breadbasket provinces into lakes, wiping out livelihoods and shaking an already fragile economy. The 2025 deluge across Punjab and </w:t>
      </w:r>
      <w:proofErr w:type="spellStart"/>
      <w:r w:rsidRPr="005552AE">
        <w:rPr>
          <w:rFonts w:ascii="Times New Roman" w:eastAsia="Times New Roman" w:hAnsi="Times New Roman" w:cs="Times New Roman"/>
          <w:szCs w:val="24"/>
        </w:rPr>
        <w:t>Sindh</w:t>
      </w:r>
      <w:proofErr w:type="spellEnd"/>
      <w:r w:rsidRPr="005552AE">
        <w:rPr>
          <w:rFonts w:ascii="Times New Roman" w:eastAsia="Times New Roman" w:hAnsi="Times New Roman" w:cs="Times New Roman"/>
          <w:szCs w:val="24"/>
        </w:rPr>
        <w:t xml:space="preserve"> is not just a humanitarian disaster-it is a macroeconomic shock that could shave almost a full percentage point off GDP growth in the very first quarter of FY26. For a country struggling to inch toward stabilization after years of IMF programs, currency crises, and inflationary spirals, the floods are a reminder that growth in Pakistan is built on quicksand, vulnerable to every storm.</w:t>
      </w:r>
    </w:p>
    <w:p w:rsidR="005552AE" w:rsidRPr="005552AE" w:rsidRDefault="005552AE" w:rsidP="005552AE">
      <w:pPr>
        <w:spacing w:before="100" w:beforeAutospacing="1" w:afterAutospacing="1" w:line="240" w:lineRule="auto"/>
        <w:rPr>
          <w:rFonts w:ascii="Times New Roman" w:eastAsia="Times New Roman" w:hAnsi="Times New Roman" w:cs="Times New Roman"/>
          <w:szCs w:val="24"/>
        </w:rPr>
      </w:pPr>
      <w:r w:rsidRPr="005552AE">
        <w:rPr>
          <w:rFonts w:ascii="Times New Roman" w:eastAsia="Times New Roman" w:hAnsi="Times New Roman" w:cs="Times New Roman"/>
          <w:szCs w:val="24"/>
        </w:rPr>
        <w:t xml:space="preserve">Initial estimates put agricultural losses above Rs. 302 billion, or nearly one billion dollars, with over 1.3 million acres submerged. Independent surveys suggest crop output in some districts could fall 15 to 20 percent, an enormous hit to a sector that contributes around 24 percent of GDP and employs nearly two out of every five Pakistanis. It is no surprise then that analysts have trimmed growth forecasts from 3.4 percent to as low as 3.2 percent. That small decimal reduction hides immense human suffering-lost </w:t>
      </w:r>
      <w:proofErr w:type="gramStart"/>
      <w:r w:rsidRPr="005552AE">
        <w:rPr>
          <w:rFonts w:ascii="Times New Roman" w:eastAsia="Times New Roman" w:hAnsi="Times New Roman" w:cs="Times New Roman"/>
          <w:szCs w:val="24"/>
        </w:rPr>
        <w:t>jobs,</w:t>
      </w:r>
      <w:proofErr w:type="gramEnd"/>
      <w:r w:rsidRPr="005552AE">
        <w:rPr>
          <w:rFonts w:ascii="Times New Roman" w:eastAsia="Times New Roman" w:hAnsi="Times New Roman" w:cs="Times New Roman"/>
          <w:szCs w:val="24"/>
        </w:rPr>
        <w:t xml:space="preserve"> destroyed homes, debt defaults, and millions pushed closer to poverty.</w:t>
      </w:r>
    </w:p>
    <w:p w:rsidR="005552AE" w:rsidRPr="005552AE" w:rsidRDefault="005552AE" w:rsidP="005552AE">
      <w:pPr>
        <w:spacing w:beforeAutospacing="1" w:afterAutospacing="1" w:line="240" w:lineRule="auto"/>
        <w:rPr>
          <w:rFonts w:ascii="Times New Roman" w:eastAsia="Times New Roman" w:hAnsi="Times New Roman" w:cs="Times New Roman"/>
          <w:szCs w:val="24"/>
        </w:rPr>
      </w:pPr>
      <w:r w:rsidRPr="005552AE">
        <w:rPr>
          <w:rFonts w:ascii="Times New Roman" w:eastAsia="Times New Roman" w:hAnsi="Times New Roman" w:cs="Times New Roman"/>
          <w:szCs w:val="24"/>
        </w:rPr>
        <w:t>The floods of 2025 are an economic X-ray that exposes the fragility of Pakistan’s growth model.</w:t>
      </w:r>
    </w:p>
    <w:p w:rsidR="005552AE" w:rsidRPr="005552AE" w:rsidRDefault="005552AE" w:rsidP="005552AE">
      <w:pPr>
        <w:spacing w:before="100" w:beforeAutospacing="1" w:afterAutospacing="1" w:line="240" w:lineRule="auto"/>
        <w:rPr>
          <w:rFonts w:ascii="Times New Roman" w:eastAsia="Times New Roman" w:hAnsi="Times New Roman" w:cs="Times New Roman"/>
          <w:szCs w:val="24"/>
        </w:rPr>
      </w:pPr>
      <w:r w:rsidRPr="005552AE">
        <w:rPr>
          <w:rFonts w:ascii="Times New Roman" w:eastAsia="Times New Roman" w:hAnsi="Times New Roman" w:cs="Times New Roman"/>
          <w:szCs w:val="24"/>
        </w:rPr>
        <w:t>This is not the first time Pakistan has watched its development drown. In 2010, catastrophic floods submerged one-fifth of the country, killing nearly 2,000 people and inflicting damage of over $10 billion. At that time, growth plummeted, inflation soared, and donor inflows provided only temporary relief. Twelve years later, in 2022, another flood crisis displaced over 33 million people, killed 1,700, and wiped out $30 billion in assets. That disaster shaved 2 percentage points off growth and forced Pakistan into another desperate IMF renegotiation. And now, in 2025, the cycle repeats: heavy rains, swollen rivers, collapsed infrastructure, crop failures, and another drag on an economy already hanging by a thread.</w:t>
      </w:r>
    </w:p>
    <w:p w:rsidR="005552AE" w:rsidRPr="005552AE" w:rsidRDefault="005552AE" w:rsidP="005552AE">
      <w:pPr>
        <w:spacing w:before="100" w:beforeAutospacing="1" w:afterAutospacing="1" w:line="240" w:lineRule="auto"/>
        <w:rPr>
          <w:rFonts w:ascii="Times New Roman" w:eastAsia="Times New Roman" w:hAnsi="Times New Roman" w:cs="Times New Roman"/>
          <w:szCs w:val="24"/>
        </w:rPr>
      </w:pPr>
      <w:r w:rsidRPr="005552AE">
        <w:rPr>
          <w:rFonts w:ascii="Times New Roman" w:eastAsia="Times New Roman" w:hAnsi="Times New Roman" w:cs="Times New Roman"/>
          <w:szCs w:val="24"/>
        </w:rPr>
        <w:t xml:space="preserve">The inflation story is particularly grim. Food inflation, already sticky, is expected to climb by another percentage point in the wake of crop losses. Vegetables, dairy, and cereals are all facing supply shortages. Cotton, vital for the textile export juggernaut, has also been hit, threatening industrial margins and export revenues. Livestock deaths and feed shortages add another layer of pressure, especially on protein and dairy supply. The delay in </w:t>
      </w:r>
      <w:proofErr w:type="spellStart"/>
      <w:proofErr w:type="gramStart"/>
      <w:r w:rsidRPr="005552AE">
        <w:rPr>
          <w:rFonts w:ascii="Times New Roman" w:eastAsia="Times New Roman" w:hAnsi="Times New Roman" w:cs="Times New Roman"/>
          <w:szCs w:val="24"/>
        </w:rPr>
        <w:t>rabi</w:t>
      </w:r>
      <w:proofErr w:type="spellEnd"/>
      <w:proofErr w:type="gramEnd"/>
      <w:r w:rsidRPr="005552AE">
        <w:rPr>
          <w:rFonts w:ascii="Times New Roman" w:eastAsia="Times New Roman" w:hAnsi="Times New Roman" w:cs="Times New Roman"/>
          <w:szCs w:val="24"/>
        </w:rPr>
        <w:t xml:space="preserve"> sowing due to waterlogged fields means that even the next crop cycle will carry scars of this disaster, perpetuating a vicious inflationary spiral into 2026.</w:t>
      </w:r>
    </w:p>
    <w:p w:rsidR="005552AE" w:rsidRPr="005552AE" w:rsidRDefault="005552AE" w:rsidP="005552AE">
      <w:pPr>
        <w:spacing w:before="100" w:beforeAutospacing="1" w:afterAutospacing="1" w:line="240" w:lineRule="auto"/>
        <w:rPr>
          <w:rFonts w:ascii="Times New Roman" w:eastAsia="Times New Roman" w:hAnsi="Times New Roman" w:cs="Times New Roman"/>
          <w:szCs w:val="24"/>
        </w:rPr>
      </w:pPr>
      <w:r w:rsidRPr="005552AE">
        <w:rPr>
          <w:rFonts w:ascii="Times New Roman" w:eastAsia="Times New Roman" w:hAnsi="Times New Roman" w:cs="Times New Roman"/>
          <w:szCs w:val="24"/>
        </w:rPr>
        <w:lastRenderedPageBreak/>
        <w:t xml:space="preserve">The State Bank of Pakistan, which only weeks ago was under pressure to resume cutting interest rates, is now caught in a classic stagflation trap. Growth has been dented, but food-driven inflation is climbing. Analysts widely expect the central bank to hold its policy rate at 11 percent, and some even whisper of another hike if prices spiral. For households already crushed by high borrowing costs, this means little respite. But the central bank’s hands are tied; easing now risks </w:t>
      </w:r>
      <w:proofErr w:type="spellStart"/>
      <w:r w:rsidRPr="005552AE">
        <w:rPr>
          <w:rFonts w:ascii="Times New Roman" w:eastAsia="Times New Roman" w:hAnsi="Times New Roman" w:cs="Times New Roman"/>
          <w:szCs w:val="24"/>
        </w:rPr>
        <w:t>unanchoring</w:t>
      </w:r>
      <w:proofErr w:type="spellEnd"/>
      <w:r w:rsidRPr="005552AE">
        <w:rPr>
          <w:rFonts w:ascii="Times New Roman" w:eastAsia="Times New Roman" w:hAnsi="Times New Roman" w:cs="Times New Roman"/>
          <w:szCs w:val="24"/>
        </w:rPr>
        <w:t xml:space="preserve"> inflation expectations and undermining external stability.</w:t>
      </w:r>
    </w:p>
    <w:p w:rsidR="005552AE" w:rsidRPr="005552AE" w:rsidRDefault="005552AE" w:rsidP="005552AE">
      <w:pPr>
        <w:spacing w:before="100" w:beforeAutospacing="1" w:afterAutospacing="1" w:line="240" w:lineRule="auto"/>
        <w:rPr>
          <w:rFonts w:ascii="Times New Roman" w:eastAsia="Times New Roman" w:hAnsi="Times New Roman" w:cs="Times New Roman"/>
          <w:szCs w:val="24"/>
        </w:rPr>
      </w:pPr>
      <w:r w:rsidRPr="005552AE">
        <w:rPr>
          <w:rFonts w:ascii="Times New Roman" w:eastAsia="Times New Roman" w:hAnsi="Times New Roman" w:cs="Times New Roman"/>
          <w:szCs w:val="24"/>
        </w:rPr>
        <w:t xml:space="preserve">The fiscal equation is no less complicated. Relief, rehabilitation, and reconstruction demand billions in redirected </w:t>
      </w:r>
      <w:proofErr w:type="spellStart"/>
      <w:r w:rsidRPr="005552AE">
        <w:rPr>
          <w:rFonts w:ascii="Times New Roman" w:eastAsia="Times New Roman" w:hAnsi="Times New Roman" w:cs="Times New Roman"/>
          <w:szCs w:val="24"/>
        </w:rPr>
        <w:t>spendiCompensation</w:t>
      </w:r>
      <w:proofErr w:type="spellEnd"/>
      <w:r w:rsidRPr="005552AE">
        <w:rPr>
          <w:rFonts w:ascii="Times New Roman" w:eastAsia="Times New Roman" w:hAnsi="Times New Roman" w:cs="Times New Roman"/>
          <w:szCs w:val="24"/>
        </w:rPr>
        <w:t xml:space="preserve"> for farmers, subsidized seeds and fertilizer, repair of canals and drainage, and emergency imports of food staples all require fiscal space that Pakistan does not have. The IMF has already signaled that flood spending and budget flexibility will be scrutinized in the upcoming review. The government must therefore juggle competing demands: keeping deficits in check to appease the Fund while simultaneously preventing social collapse in rural districts. In practice, this means development allocations may be slashed, and borrowing may rise-both of which undercut long-term growth prospects.</w:t>
      </w:r>
    </w:p>
    <w:p w:rsidR="005552AE" w:rsidRPr="005552AE" w:rsidRDefault="005552AE" w:rsidP="005552AE">
      <w:pPr>
        <w:spacing w:before="100" w:beforeAutospacing="1" w:afterAutospacing="1" w:line="240" w:lineRule="auto"/>
        <w:rPr>
          <w:rFonts w:ascii="Times New Roman" w:eastAsia="Times New Roman" w:hAnsi="Times New Roman" w:cs="Times New Roman"/>
          <w:szCs w:val="24"/>
        </w:rPr>
      </w:pPr>
      <w:r w:rsidRPr="005552AE">
        <w:rPr>
          <w:rFonts w:ascii="Times New Roman" w:eastAsia="Times New Roman" w:hAnsi="Times New Roman" w:cs="Times New Roman"/>
          <w:szCs w:val="24"/>
        </w:rPr>
        <w:t>On the external front, the trade balance is expected to deteriorate. Rice and cotton exports are likely to shrink, while food imports surge to fill domestic gaps. Preliminary calculations suggest an additional $1.9 billion widening of the trade deficit. For a country with thin reserves and limited bilateral support, this spells pressure on the rupee and risk premiums on Pakistan’s sovereign debt. Global investors will once again price Pakistan as a fragile state, where every climate event threatens default.</w:t>
      </w:r>
    </w:p>
    <w:p w:rsidR="005552AE" w:rsidRPr="005552AE" w:rsidRDefault="005552AE" w:rsidP="005552AE">
      <w:pPr>
        <w:spacing w:before="100" w:beforeAutospacing="1" w:afterAutospacing="1" w:line="240" w:lineRule="auto"/>
        <w:rPr>
          <w:rFonts w:ascii="Times New Roman" w:eastAsia="Times New Roman" w:hAnsi="Times New Roman" w:cs="Times New Roman"/>
          <w:szCs w:val="24"/>
        </w:rPr>
      </w:pPr>
      <w:r w:rsidRPr="005552AE">
        <w:rPr>
          <w:rFonts w:ascii="Times New Roman" w:eastAsia="Times New Roman" w:hAnsi="Times New Roman" w:cs="Times New Roman"/>
          <w:szCs w:val="24"/>
        </w:rPr>
        <w:t>What makes Pakistan’s predicament worse is the absence of resilience planning. Bangladesh, for instance, has invested heavily in flood-resistant housing, cyclone shelters, and disaster-management systems, reducing casualties and economic shocks despite facing similar monsoon risks. India has expanded crop insurance schemes and introduced climate-resilient seed varieties that cushion farmer incomes when floods or droughts strike. Pakistan, by contrast, still treats floods as extraordinary “acts of God” rather than predictable risks in a warming climate. Relief comes in the form of hastily announced packages, but long-term adaptation-watershed management, irrigation modernization, crop diversification, insurance penetration-remains sidelined.</w:t>
      </w:r>
    </w:p>
    <w:p w:rsidR="005552AE" w:rsidRPr="005552AE" w:rsidRDefault="005552AE" w:rsidP="005552AE">
      <w:pPr>
        <w:spacing w:before="100" w:beforeAutospacing="1" w:afterAutospacing="1" w:line="240" w:lineRule="auto"/>
        <w:rPr>
          <w:rFonts w:ascii="Times New Roman" w:eastAsia="Times New Roman" w:hAnsi="Times New Roman" w:cs="Times New Roman"/>
          <w:szCs w:val="24"/>
        </w:rPr>
      </w:pPr>
      <w:r w:rsidRPr="005552AE">
        <w:rPr>
          <w:rFonts w:ascii="Times New Roman" w:eastAsia="Times New Roman" w:hAnsi="Times New Roman" w:cs="Times New Roman"/>
          <w:szCs w:val="24"/>
        </w:rPr>
        <w:t>The 2025 floods also underline a dangerous dependence on donor sympathy. After the 2022 crisis, Pakistan hosted international pledging conferences, secured commitments worth billions, but struggled to translate them into resilient infrastructure. Today, the same script is being replayed: appeals to the international community, photo-ops with UN delegations, and promises of climate justice funding. Yet until Pakistan itself integrates adaptation into its core economic strategy, donor money will continue to be band-aids on a gaping wound.</w:t>
      </w:r>
    </w:p>
    <w:p w:rsidR="005552AE" w:rsidRPr="005552AE" w:rsidRDefault="005552AE" w:rsidP="005552AE">
      <w:pPr>
        <w:spacing w:before="100" w:beforeAutospacing="1" w:afterAutospacing="1" w:line="240" w:lineRule="auto"/>
        <w:rPr>
          <w:rFonts w:ascii="Times New Roman" w:eastAsia="Times New Roman" w:hAnsi="Times New Roman" w:cs="Times New Roman"/>
          <w:szCs w:val="24"/>
        </w:rPr>
      </w:pPr>
      <w:r w:rsidRPr="005552AE">
        <w:rPr>
          <w:rFonts w:ascii="Times New Roman" w:eastAsia="Times New Roman" w:hAnsi="Times New Roman" w:cs="Times New Roman"/>
          <w:szCs w:val="24"/>
        </w:rPr>
        <w:lastRenderedPageBreak/>
        <w:t>The human side of this story is equally important. Farmers returning to their lands find nothing but mud, rotting crops, and dead livestock. Families are forced to borrow at predatory rates to rebuild, plunging deeper into debt. Children drop out of schools as families cut costs. Rural poverty deepens, migration to cities accelerates, and urban slums swell with climate refugees. These social fractures translate directly into economic fragility: weaker demand, higher inequality, and rising social unrest.</w:t>
      </w:r>
    </w:p>
    <w:p w:rsidR="005552AE" w:rsidRPr="005552AE" w:rsidRDefault="005552AE" w:rsidP="005552AE">
      <w:pPr>
        <w:spacing w:before="100" w:beforeAutospacing="1" w:afterAutospacing="1" w:line="240" w:lineRule="auto"/>
        <w:rPr>
          <w:rFonts w:ascii="Times New Roman" w:eastAsia="Times New Roman" w:hAnsi="Times New Roman" w:cs="Times New Roman"/>
          <w:szCs w:val="24"/>
        </w:rPr>
      </w:pPr>
      <w:r w:rsidRPr="005552AE">
        <w:rPr>
          <w:rFonts w:ascii="Times New Roman" w:eastAsia="Times New Roman" w:hAnsi="Times New Roman" w:cs="Times New Roman"/>
          <w:szCs w:val="24"/>
        </w:rPr>
        <w:t>The policy response must therefore be bold, not incremental. Declaring an agricultural emergency is the first step-fast-tracking compensation schemes, subsidizing replanting, and ensuring access to cheap credit for small farmers. Public-private partnerships can be mobilized to build grain reserves and stabilize prices. District-level price committees need to act against hoarding and profiteering. At the macro level, fiscal policy must be flexible enough to reallocate funds swiftly without derailing stabilization. The IMF too must evolve, recognizing that climate shocks are no longer one-off events but systemic risks. Conditionality that leaves no room for disaster response only guarantees repeated crises.</w:t>
      </w:r>
    </w:p>
    <w:p w:rsidR="005552AE" w:rsidRPr="005552AE" w:rsidRDefault="005552AE" w:rsidP="005552AE">
      <w:pPr>
        <w:spacing w:before="100" w:beforeAutospacing="1" w:afterAutospacing="1" w:line="240" w:lineRule="auto"/>
        <w:rPr>
          <w:rFonts w:ascii="Times New Roman" w:eastAsia="Times New Roman" w:hAnsi="Times New Roman" w:cs="Times New Roman"/>
          <w:szCs w:val="24"/>
        </w:rPr>
      </w:pPr>
      <w:r w:rsidRPr="005552AE">
        <w:rPr>
          <w:rFonts w:ascii="Times New Roman" w:eastAsia="Times New Roman" w:hAnsi="Times New Roman" w:cs="Times New Roman"/>
          <w:szCs w:val="24"/>
        </w:rPr>
        <w:t>Monetary and fiscal policy must also coordinate. The central bank cannot single-handedly tame food inflation caused by floods, nor can the government alone support demand without triggering deficits. Coordination means monetary prudence paired with targeted fiscal support, such as cash transfers, reconstruction jobs, and subsidized essentials for vulnerable households. Without such synchronization, Pakistan risks either runaway inflation or deep recession-both politically and socially destabilizing.</w:t>
      </w:r>
    </w:p>
    <w:p w:rsidR="005552AE" w:rsidRPr="005552AE" w:rsidRDefault="005552AE" w:rsidP="005552AE">
      <w:pPr>
        <w:spacing w:before="100" w:beforeAutospacing="1" w:afterAutospacing="1" w:line="240" w:lineRule="auto"/>
        <w:rPr>
          <w:rFonts w:ascii="Times New Roman" w:eastAsia="Times New Roman" w:hAnsi="Times New Roman" w:cs="Times New Roman"/>
          <w:szCs w:val="24"/>
        </w:rPr>
      </w:pPr>
      <w:r w:rsidRPr="005552AE">
        <w:rPr>
          <w:rFonts w:ascii="Times New Roman" w:eastAsia="Times New Roman" w:hAnsi="Times New Roman" w:cs="Times New Roman"/>
          <w:szCs w:val="24"/>
        </w:rPr>
        <w:t>Above all, Pakistan must finally embrace climate-resilient growth. This means mainstreaming adaptation into economic planning-building flood defenses, investing in drainage and irrigation, adopting resilient seed varieties, expanding crop insurance, and training farmers in climate-smart practices. It also means leveraging international climate finance not just for short-term relief but for long-term structural transformation. The cost of inaction is evident: every decade, Pakistan loses billions of dollars, a chunk of GDP, and millions of livelihoods to floods. Without change, the next deluge will simply repeat this cycle, and each recovery will become slower and weaker.</w:t>
      </w:r>
    </w:p>
    <w:p w:rsidR="005552AE" w:rsidRPr="005552AE" w:rsidRDefault="005552AE" w:rsidP="005552AE">
      <w:pPr>
        <w:spacing w:before="100" w:beforeAutospacing="1" w:afterAutospacing="1" w:line="240" w:lineRule="auto"/>
        <w:rPr>
          <w:rFonts w:ascii="Times New Roman" w:eastAsia="Times New Roman" w:hAnsi="Times New Roman" w:cs="Times New Roman"/>
          <w:szCs w:val="24"/>
        </w:rPr>
      </w:pPr>
      <w:r w:rsidRPr="005552AE">
        <w:rPr>
          <w:rFonts w:ascii="Times New Roman" w:eastAsia="Times New Roman" w:hAnsi="Times New Roman" w:cs="Times New Roman"/>
          <w:szCs w:val="24"/>
        </w:rPr>
        <w:t>The floods of 2025 are not merely a seasonal tragedy. They are an economic X-ray that exposes the fragility of Pakistan’s growth model. Unless resilience becomes the backbone of policy, the economy will remain at the mercy of the skies, and stabilization will remain a mirage. For a country already drowning in debt, to keep drowning in water is a fate it can no longer afford.</w:t>
      </w:r>
    </w:p>
    <w:p w:rsidR="005552AE" w:rsidRPr="005552AE" w:rsidRDefault="005552AE" w:rsidP="005552AE">
      <w:pPr>
        <w:spacing w:before="100" w:beforeAutospacing="1" w:afterAutospacing="1" w:line="240" w:lineRule="auto"/>
        <w:rPr>
          <w:rFonts w:ascii="Times New Roman" w:eastAsia="Times New Roman" w:hAnsi="Times New Roman" w:cs="Times New Roman"/>
          <w:szCs w:val="24"/>
        </w:rPr>
      </w:pPr>
      <w:r w:rsidRPr="005552AE">
        <w:rPr>
          <w:rFonts w:ascii="Times New Roman" w:eastAsia="Times New Roman" w:hAnsi="Times New Roman" w:cs="Times New Roman"/>
          <w:i/>
          <w:iCs/>
          <w:szCs w:val="24"/>
        </w:rPr>
        <w:t>The writer is a financial expert and can be reached at jawadsaleem.1982@ gmail.com. He tweets @JawadSaleem1982</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552AE"/>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52AE"/>
    <w:rsid w:val="00556389"/>
    <w:rsid w:val="00567329"/>
    <w:rsid w:val="005C5E2C"/>
    <w:rsid w:val="0070648E"/>
    <w:rsid w:val="00766B00"/>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writer-desc">
    <w:name w:val="writer-desc"/>
    <w:basedOn w:val="Normal"/>
    <w:rsid w:val="005552AE"/>
    <w:pPr>
      <w:spacing w:before="100" w:beforeAutospacing="1" w:afterAutospacing="1" w:line="240" w:lineRule="auto"/>
    </w:pPr>
    <w:rPr>
      <w:rFonts w:ascii="Times New Roman" w:eastAsia="Times New Roman" w:hAnsi="Times New Roman" w:cs="Times New Roman"/>
      <w:szCs w:val="24"/>
    </w:rPr>
  </w:style>
  <w:style w:type="paragraph" w:customStyle="1" w:styleId="post-date-time">
    <w:name w:val="post-date-time"/>
    <w:basedOn w:val="Normal"/>
    <w:rsid w:val="005552AE"/>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5552AE"/>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042969763">
      <w:bodyDiv w:val="1"/>
      <w:marLeft w:val="0"/>
      <w:marRight w:val="0"/>
      <w:marTop w:val="0"/>
      <w:marBottom w:val="0"/>
      <w:divBdr>
        <w:top w:val="none" w:sz="0" w:space="0" w:color="auto"/>
        <w:left w:val="none" w:sz="0" w:space="0" w:color="auto"/>
        <w:bottom w:val="none" w:sz="0" w:space="0" w:color="auto"/>
        <w:right w:val="none" w:sz="0" w:space="0" w:color="auto"/>
      </w:divBdr>
      <w:divsChild>
        <w:div w:id="2010406821">
          <w:marLeft w:val="0"/>
          <w:marRight w:val="0"/>
          <w:marTop w:val="0"/>
          <w:marBottom w:val="0"/>
          <w:divBdr>
            <w:top w:val="none" w:sz="0" w:space="0" w:color="auto"/>
            <w:left w:val="none" w:sz="0" w:space="0" w:color="auto"/>
            <w:bottom w:val="none" w:sz="0" w:space="0" w:color="auto"/>
            <w:right w:val="none" w:sz="0" w:space="0" w:color="auto"/>
          </w:divBdr>
          <w:divsChild>
            <w:div w:id="1981031566">
              <w:marLeft w:val="0"/>
              <w:marRight w:val="0"/>
              <w:marTop w:val="0"/>
              <w:marBottom w:val="0"/>
              <w:divBdr>
                <w:top w:val="none" w:sz="0" w:space="0" w:color="auto"/>
                <w:left w:val="none" w:sz="0" w:space="0" w:color="auto"/>
                <w:bottom w:val="none" w:sz="0" w:space="0" w:color="auto"/>
                <w:right w:val="none" w:sz="0" w:space="0" w:color="auto"/>
              </w:divBdr>
            </w:div>
          </w:divsChild>
        </w:div>
        <w:div w:id="1539857413">
          <w:marLeft w:val="0"/>
          <w:marRight w:val="0"/>
          <w:marTop w:val="0"/>
          <w:marBottom w:val="0"/>
          <w:divBdr>
            <w:top w:val="none" w:sz="0" w:space="0" w:color="auto"/>
            <w:left w:val="none" w:sz="0" w:space="0" w:color="auto"/>
            <w:bottom w:val="none" w:sz="0" w:space="0" w:color="auto"/>
            <w:right w:val="none" w:sz="0" w:space="0" w:color="auto"/>
          </w:divBdr>
        </w:div>
        <w:div w:id="1394085856">
          <w:marLeft w:val="0"/>
          <w:marRight w:val="0"/>
          <w:marTop w:val="0"/>
          <w:marBottom w:val="0"/>
          <w:divBdr>
            <w:top w:val="none" w:sz="0" w:space="0" w:color="auto"/>
            <w:left w:val="none" w:sz="0" w:space="0" w:color="auto"/>
            <w:bottom w:val="none" w:sz="0" w:space="0" w:color="auto"/>
            <w:right w:val="none" w:sz="0" w:space="0" w:color="auto"/>
          </w:divBdr>
        </w:div>
        <w:div w:id="596905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3702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565821">
              <w:marLeft w:val="0"/>
              <w:marRight w:val="0"/>
              <w:marTop w:val="0"/>
              <w:marBottom w:val="0"/>
              <w:divBdr>
                <w:top w:val="none" w:sz="0" w:space="0" w:color="auto"/>
                <w:left w:val="none" w:sz="0" w:space="0" w:color="auto"/>
                <w:bottom w:val="none" w:sz="0" w:space="0" w:color="auto"/>
                <w:right w:val="none" w:sz="0" w:space="0" w:color="auto"/>
              </w:divBdr>
            </w:div>
          </w:divsChild>
        </w:div>
        <w:div w:id="212277573">
          <w:marLeft w:val="0"/>
          <w:marRight w:val="0"/>
          <w:marTop w:val="120"/>
          <w:marBottom w:val="120"/>
          <w:divBdr>
            <w:top w:val="none" w:sz="0" w:space="0" w:color="auto"/>
            <w:left w:val="none" w:sz="0" w:space="0" w:color="auto"/>
            <w:bottom w:val="none" w:sz="0" w:space="0" w:color="auto"/>
            <w:right w:val="none" w:sz="0" w:space="0" w:color="auto"/>
          </w:divBdr>
          <w:divsChild>
            <w:div w:id="951474186">
              <w:marLeft w:val="0"/>
              <w:marRight w:val="0"/>
              <w:marTop w:val="0"/>
              <w:marBottom w:val="0"/>
              <w:divBdr>
                <w:top w:val="none" w:sz="0" w:space="0" w:color="auto"/>
                <w:left w:val="none" w:sz="0" w:space="0" w:color="auto"/>
                <w:bottom w:val="none" w:sz="0" w:space="0" w:color="auto"/>
                <w:right w:val="none" w:sz="0" w:space="0" w:color="auto"/>
              </w:divBdr>
              <w:divsChild>
                <w:div w:id="1506094501">
                  <w:marLeft w:val="0"/>
                  <w:marRight w:val="0"/>
                  <w:marTop w:val="0"/>
                  <w:marBottom w:val="0"/>
                  <w:divBdr>
                    <w:top w:val="none" w:sz="0" w:space="0" w:color="auto"/>
                    <w:left w:val="none" w:sz="0" w:space="0" w:color="auto"/>
                    <w:bottom w:val="none" w:sz="0" w:space="0" w:color="auto"/>
                    <w:right w:val="none" w:sz="0" w:space="0" w:color="auto"/>
                  </w:divBdr>
                  <w:divsChild>
                    <w:div w:id="188660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616765">
          <w:marLeft w:val="0"/>
          <w:marRight w:val="0"/>
          <w:marTop w:val="0"/>
          <w:marBottom w:val="0"/>
          <w:divBdr>
            <w:top w:val="none" w:sz="0" w:space="0" w:color="auto"/>
            <w:left w:val="none" w:sz="0" w:space="0" w:color="auto"/>
            <w:bottom w:val="none" w:sz="0" w:space="0" w:color="auto"/>
            <w:right w:val="none" w:sz="0" w:space="0" w:color="auto"/>
          </w:divBdr>
        </w:div>
        <w:div w:id="1400902795">
          <w:marLeft w:val="0"/>
          <w:marRight w:val="0"/>
          <w:marTop w:val="0"/>
          <w:marBottom w:val="0"/>
          <w:divBdr>
            <w:top w:val="none" w:sz="0" w:space="0" w:color="auto"/>
            <w:left w:val="none" w:sz="0" w:space="0" w:color="auto"/>
            <w:bottom w:val="none" w:sz="0" w:space="0" w:color="auto"/>
            <w:right w:val="none" w:sz="0" w:space="0" w:color="auto"/>
          </w:divBdr>
        </w:div>
        <w:div w:id="841047209">
          <w:marLeft w:val="0"/>
          <w:marRight w:val="0"/>
          <w:marTop w:val="0"/>
          <w:marBottom w:val="0"/>
          <w:divBdr>
            <w:top w:val="none" w:sz="0" w:space="0" w:color="auto"/>
            <w:left w:val="none" w:sz="0" w:space="0" w:color="auto"/>
            <w:bottom w:val="none" w:sz="0" w:space="0" w:color="auto"/>
            <w:right w:val="none" w:sz="0" w:space="0" w:color="auto"/>
          </w:divBdr>
        </w:div>
        <w:div w:id="1650286870">
          <w:marLeft w:val="0"/>
          <w:marRight w:val="0"/>
          <w:marTop w:val="0"/>
          <w:marBottom w:val="0"/>
          <w:divBdr>
            <w:top w:val="none" w:sz="0" w:space="0" w:color="auto"/>
            <w:left w:val="none" w:sz="0" w:space="0" w:color="auto"/>
            <w:bottom w:val="none" w:sz="0" w:space="0" w:color="auto"/>
            <w:right w:val="none" w:sz="0" w:space="0" w:color="auto"/>
          </w:divBdr>
        </w:div>
        <w:div w:id="482233380">
          <w:marLeft w:val="0"/>
          <w:marRight w:val="0"/>
          <w:marTop w:val="0"/>
          <w:marBottom w:val="0"/>
          <w:divBdr>
            <w:top w:val="none" w:sz="0" w:space="0" w:color="auto"/>
            <w:left w:val="none" w:sz="0" w:space="0" w:color="auto"/>
            <w:bottom w:val="none" w:sz="0" w:space="0" w:color="auto"/>
            <w:right w:val="none" w:sz="0" w:space="0" w:color="auto"/>
          </w:divBdr>
        </w:div>
        <w:div w:id="603997067">
          <w:marLeft w:val="0"/>
          <w:marRight w:val="0"/>
          <w:marTop w:val="0"/>
          <w:marBottom w:val="0"/>
          <w:divBdr>
            <w:top w:val="none" w:sz="0" w:space="0" w:color="auto"/>
            <w:left w:val="none" w:sz="0" w:space="0" w:color="auto"/>
            <w:bottom w:val="none" w:sz="0" w:space="0" w:color="auto"/>
            <w:right w:val="none" w:sz="0" w:space="0" w:color="auto"/>
          </w:divBdr>
        </w:div>
        <w:div w:id="1061518141">
          <w:marLeft w:val="0"/>
          <w:marRight w:val="0"/>
          <w:marTop w:val="0"/>
          <w:marBottom w:val="0"/>
          <w:divBdr>
            <w:top w:val="none" w:sz="0" w:space="0" w:color="auto"/>
            <w:left w:val="none" w:sz="0" w:space="0" w:color="auto"/>
            <w:bottom w:val="none" w:sz="0" w:space="0" w:color="auto"/>
            <w:right w:val="none" w:sz="0" w:space="0" w:color="auto"/>
          </w:divBdr>
        </w:div>
        <w:div w:id="1962882733">
          <w:marLeft w:val="0"/>
          <w:marRight w:val="0"/>
          <w:marTop w:val="0"/>
          <w:marBottom w:val="0"/>
          <w:divBdr>
            <w:top w:val="none" w:sz="0" w:space="0" w:color="auto"/>
            <w:left w:val="none" w:sz="0" w:space="0" w:color="auto"/>
            <w:bottom w:val="none" w:sz="0" w:space="0" w:color="auto"/>
            <w:right w:val="none" w:sz="0" w:space="0" w:color="auto"/>
          </w:divBdr>
        </w:div>
        <w:div w:id="722948759">
          <w:marLeft w:val="0"/>
          <w:marRight w:val="0"/>
          <w:marTop w:val="0"/>
          <w:marBottom w:val="0"/>
          <w:divBdr>
            <w:top w:val="none" w:sz="0" w:space="0" w:color="auto"/>
            <w:left w:val="none" w:sz="0" w:space="0" w:color="auto"/>
            <w:bottom w:val="none" w:sz="0" w:space="0" w:color="auto"/>
            <w:right w:val="none" w:sz="0" w:space="0" w:color="auto"/>
          </w:divBdr>
        </w:div>
        <w:div w:id="1720276308">
          <w:marLeft w:val="0"/>
          <w:marRight w:val="0"/>
          <w:marTop w:val="0"/>
          <w:marBottom w:val="0"/>
          <w:divBdr>
            <w:top w:val="none" w:sz="0" w:space="0" w:color="auto"/>
            <w:left w:val="none" w:sz="0" w:space="0" w:color="auto"/>
            <w:bottom w:val="none" w:sz="0" w:space="0" w:color="auto"/>
            <w:right w:val="none" w:sz="0" w:space="0" w:color="auto"/>
          </w:divBdr>
          <w:divsChild>
            <w:div w:id="1043402182">
              <w:marLeft w:val="0"/>
              <w:marRight w:val="0"/>
              <w:marTop w:val="0"/>
              <w:marBottom w:val="0"/>
              <w:divBdr>
                <w:top w:val="none" w:sz="0" w:space="0" w:color="auto"/>
                <w:left w:val="none" w:sz="0" w:space="0" w:color="auto"/>
                <w:bottom w:val="none" w:sz="0" w:space="0" w:color="auto"/>
                <w:right w:val="none" w:sz="0" w:space="0" w:color="auto"/>
              </w:divBdr>
              <w:divsChild>
                <w:div w:id="45117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47749">
          <w:marLeft w:val="0"/>
          <w:marRight w:val="0"/>
          <w:marTop w:val="120"/>
          <w:marBottom w:val="120"/>
          <w:divBdr>
            <w:top w:val="none" w:sz="0" w:space="0" w:color="auto"/>
            <w:left w:val="none" w:sz="0" w:space="0" w:color="auto"/>
            <w:bottom w:val="none" w:sz="0" w:space="0" w:color="auto"/>
            <w:right w:val="none" w:sz="0" w:space="0" w:color="auto"/>
          </w:divBdr>
          <w:divsChild>
            <w:div w:id="217405386">
              <w:marLeft w:val="0"/>
              <w:marRight w:val="0"/>
              <w:marTop w:val="0"/>
              <w:marBottom w:val="0"/>
              <w:divBdr>
                <w:top w:val="none" w:sz="0" w:space="0" w:color="auto"/>
                <w:left w:val="none" w:sz="0" w:space="0" w:color="auto"/>
                <w:bottom w:val="none" w:sz="0" w:space="0" w:color="auto"/>
                <w:right w:val="none" w:sz="0" w:space="0" w:color="auto"/>
              </w:divBdr>
            </w:div>
          </w:divsChild>
        </w:div>
        <w:div w:id="1597666780">
          <w:marLeft w:val="0"/>
          <w:marRight w:val="0"/>
          <w:marTop w:val="120"/>
          <w:marBottom w:val="120"/>
          <w:divBdr>
            <w:top w:val="none" w:sz="0" w:space="0" w:color="auto"/>
            <w:left w:val="none" w:sz="0" w:space="0" w:color="auto"/>
            <w:bottom w:val="none" w:sz="0" w:space="0" w:color="auto"/>
            <w:right w:val="none" w:sz="0" w:space="0" w:color="auto"/>
          </w:divBdr>
          <w:divsChild>
            <w:div w:id="1451703319">
              <w:marLeft w:val="0"/>
              <w:marRight w:val="0"/>
              <w:marTop w:val="0"/>
              <w:marBottom w:val="0"/>
              <w:divBdr>
                <w:top w:val="none" w:sz="0" w:space="0" w:color="auto"/>
                <w:left w:val="none" w:sz="0" w:space="0" w:color="auto"/>
                <w:bottom w:val="none" w:sz="0" w:space="0" w:color="auto"/>
                <w:right w:val="none" w:sz="0" w:space="0" w:color="auto"/>
              </w:divBdr>
              <w:divsChild>
                <w:div w:id="2064521176">
                  <w:marLeft w:val="0"/>
                  <w:marRight w:val="0"/>
                  <w:marTop w:val="0"/>
                  <w:marBottom w:val="0"/>
                  <w:divBdr>
                    <w:top w:val="none" w:sz="0" w:space="0" w:color="auto"/>
                    <w:left w:val="none" w:sz="0" w:space="0" w:color="auto"/>
                    <w:bottom w:val="none" w:sz="0" w:space="0" w:color="auto"/>
                    <w:right w:val="none" w:sz="0" w:space="0" w:color="auto"/>
                  </w:divBdr>
                  <w:divsChild>
                    <w:div w:id="100277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076225">
          <w:marLeft w:val="0"/>
          <w:marRight w:val="0"/>
          <w:marTop w:val="0"/>
          <w:marBottom w:val="0"/>
          <w:divBdr>
            <w:top w:val="none" w:sz="0" w:space="0" w:color="auto"/>
            <w:left w:val="none" w:sz="0" w:space="0" w:color="auto"/>
            <w:bottom w:val="none" w:sz="0" w:space="0" w:color="auto"/>
            <w:right w:val="none" w:sz="0" w:space="0" w:color="auto"/>
          </w:divBdr>
        </w:div>
        <w:div w:id="930044482">
          <w:marLeft w:val="0"/>
          <w:marRight w:val="0"/>
          <w:marTop w:val="0"/>
          <w:marBottom w:val="0"/>
          <w:divBdr>
            <w:top w:val="none" w:sz="0" w:space="0" w:color="auto"/>
            <w:left w:val="none" w:sz="0" w:space="0" w:color="auto"/>
            <w:bottom w:val="none" w:sz="0" w:space="0" w:color="auto"/>
            <w:right w:val="none" w:sz="0" w:space="0" w:color="auto"/>
          </w:divBdr>
        </w:div>
        <w:div w:id="785077985">
          <w:marLeft w:val="0"/>
          <w:marRight w:val="0"/>
          <w:marTop w:val="0"/>
          <w:marBottom w:val="0"/>
          <w:divBdr>
            <w:top w:val="none" w:sz="0" w:space="0" w:color="auto"/>
            <w:left w:val="none" w:sz="0" w:space="0" w:color="auto"/>
            <w:bottom w:val="none" w:sz="0" w:space="0" w:color="auto"/>
            <w:right w:val="none" w:sz="0" w:space="0" w:color="auto"/>
          </w:divBdr>
        </w:div>
        <w:div w:id="657272815">
          <w:marLeft w:val="0"/>
          <w:marRight w:val="0"/>
          <w:marTop w:val="0"/>
          <w:marBottom w:val="0"/>
          <w:divBdr>
            <w:top w:val="none" w:sz="0" w:space="0" w:color="auto"/>
            <w:left w:val="none" w:sz="0" w:space="0" w:color="auto"/>
            <w:bottom w:val="none" w:sz="0" w:space="0" w:color="auto"/>
            <w:right w:val="none" w:sz="0" w:space="0" w:color="auto"/>
          </w:divBdr>
        </w:div>
        <w:div w:id="1871146880">
          <w:marLeft w:val="0"/>
          <w:marRight w:val="0"/>
          <w:marTop w:val="0"/>
          <w:marBottom w:val="0"/>
          <w:divBdr>
            <w:top w:val="none" w:sz="0" w:space="0" w:color="auto"/>
            <w:left w:val="none" w:sz="0" w:space="0" w:color="auto"/>
            <w:bottom w:val="none" w:sz="0" w:space="0" w:color="auto"/>
            <w:right w:val="none" w:sz="0" w:space="0" w:color="auto"/>
          </w:divBdr>
        </w:div>
        <w:div w:id="643655059">
          <w:marLeft w:val="0"/>
          <w:marRight w:val="0"/>
          <w:marTop w:val="0"/>
          <w:marBottom w:val="0"/>
          <w:divBdr>
            <w:top w:val="none" w:sz="0" w:space="0" w:color="auto"/>
            <w:left w:val="none" w:sz="0" w:space="0" w:color="auto"/>
            <w:bottom w:val="none" w:sz="0" w:space="0" w:color="auto"/>
            <w:right w:val="none" w:sz="0" w:space="0" w:color="auto"/>
          </w:divBdr>
        </w:div>
        <w:div w:id="1618753689">
          <w:marLeft w:val="0"/>
          <w:marRight w:val="0"/>
          <w:marTop w:val="0"/>
          <w:marBottom w:val="0"/>
          <w:divBdr>
            <w:top w:val="none" w:sz="0" w:space="0" w:color="auto"/>
            <w:left w:val="none" w:sz="0" w:space="0" w:color="auto"/>
            <w:bottom w:val="none" w:sz="0" w:space="0" w:color="auto"/>
            <w:right w:val="none" w:sz="0" w:space="0" w:color="auto"/>
          </w:divBdr>
        </w:div>
        <w:div w:id="1618180612">
          <w:marLeft w:val="0"/>
          <w:marRight w:val="0"/>
          <w:marTop w:val="0"/>
          <w:marBottom w:val="0"/>
          <w:divBdr>
            <w:top w:val="none" w:sz="0" w:space="0" w:color="auto"/>
            <w:left w:val="none" w:sz="0" w:space="0" w:color="auto"/>
            <w:bottom w:val="none" w:sz="0" w:space="0" w:color="auto"/>
            <w:right w:val="none" w:sz="0" w:space="0" w:color="auto"/>
          </w:divBdr>
        </w:div>
        <w:div w:id="486746517">
          <w:marLeft w:val="0"/>
          <w:marRight w:val="0"/>
          <w:marTop w:val="0"/>
          <w:marBottom w:val="0"/>
          <w:divBdr>
            <w:top w:val="none" w:sz="0" w:space="0" w:color="auto"/>
            <w:left w:val="none" w:sz="0" w:space="0" w:color="auto"/>
            <w:bottom w:val="none" w:sz="0" w:space="0" w:color="auto"/>
            <w:right w:val="none" w:sz="0" w:space="0" w:color="auto"/>
          </w:divBdr>
        </w:div>
        <w:div w:id="1414084751">
          <w:marLeft w:val="0"/>
          <w:marRight w:val="0"/>
          <w:marTop w:val="120"/>
          <w:marBottom w:val="120"/>
          <w:divBdr>
            <w:top w:val="none" w:sz="0" w:space="0" w:color="auto"/>
            <w:left w:val="none" w:sz="0" w:space="0" w:color="auto"/>
            <w:bottom w:val="none" w:sz="0" w:space="0" w:color="auto"/>
            <w:right w:val="none" w:sz="0" w:space="0" w:color="auto"/>
          </w:divBdr>
          <w:divsChild>
            <w:div w:id="98380485">
              <w:marLeft w:val="0"/>
              <w:marRight w:val="0"/>
              <w:marTop w:val="0"/>
              <w:marBottom w:val="0"/>
              <w:divBdr>
                <w:top w:val="none" w:sz="0" w:space="0" w:color="auto"/>
                <w:left w:val="none" w:sz="0" w:space="0" w:color="auto"/>
                <w:bottom w:val="none" w:sz="0" w:space="0" w:color="auto"/>
                <w:right w:val="none" w:sz="0" w:space="0" w:color="auto"/>
              </w:divBdr>
              <w:divsChild>
                <w:div w:id="1561598231">
                  <w:marLeft w:val="0"/>
                  <w:marRight w:val="0"/>
                  <w:marTop w:val="0"/>
                  <w:marBottom w:val="0"/>
                  <w:divBdr>
                    <w:top w:val="none" w:sz="0" w:space="0" w:color="auto"/>
                    <w:left w:val="none" w:sz="0" w:space="0" w:color="auto"/>
                    <w:bottom w:val="none" w:sz="0" w:space="0" w:color="auto"/>
                    <w:right w:val="none" w:sz="0" w:space="0" w:color="auto"/>
                  </w:divBdr>
                  <w:divsChild>
                    <w:div w:id="155623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874864">
          <w:marLeft w:val="0"/>
          <w:marRight w:val="0"/>
          <w:marTop w:val="0"/>
          <w:marBottom w:val="0"/>
          <w:divBdr>
            <w:top w:val="none" w:sz="0" w:space="0" w:color="auto"/>
            <w:left w:val="none" w:sz="0" w:space="0" w:color="auto"/>
            <w:bottom w:val="none" w:sz="0" w:space="0" w:color="auto"/>
            <w:right w:val="none" w:sz="0" w:space="0" w:color="auto"/>
          </w:divBdr>
        </w:div>
        <w:div w:id="150219940">
          <w:marLeft w:val="0"/>
          <w:marRight w:val="0"/>
          <w:marTop w:val="0"/>
          <w:marBottom w:val="0"/>
          <w:divBdr>
            <w:top w:val="none" w:sz="0" w:space="0" w:color="auto"/>
            <w:left w:val="none" w:sz="0" w:space="0" w:color="auto"/>
            <w:bottom w:val="none" w:sz="0" w:space="0" w:color="auto"/>
            <w:right w:val="none" w:sz="0" w:space="0" w:color="auto"/>
          </w:divBdr>
        </w:div>
        <w:div w:id="603657427">
          <w:marLeft w:val="0"/>
          <w:marRight w:val="0"/>
          <w:marTop w:val="0"/>
          <w:marBottom w:val="0"/>
          <w:divBdr>
            <w:top w:val="none" w:sz="0" w:space="0" w:color="auto"/>
            <w:left w:val="none" w:sz="0" w:space="0" w:color="auto"/>
            <w:bottom w:val="none" w:sz="0" w:space="0" w:color="auto"/>
            <w:right w:val="none" w:sz="0" w:space="0" w:color="auto"/>
          </w:divBdr>
        </w:div>
        <w:div w:id="1588078561">
          <w:marLeft w:val="0"/>
          <w:marRight w:val="0"/>
          <w:marTop w:val="0"/>
          <w:marBottom w:val="0"/>
          <w:divBdr>
            <w:top w:val="none" w:sz="0" w:space="0" w:color="auto"/>
            <w:left w:val="none" w:sz="0" w:space="0" w:color="auto"/>
            <w:bottom w:val="none" w:sz="0" w:space="0" w:color="auto"/>
            <w:right w:val="none" w:sz="0" w:space="0" w:color="auto"/>
          </w:divBdr>
        </w:div>
        <w:div w:id="1851867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1300</Words>
  <Characters>7410</Characters>
  <Application>Microsoft Office Word</Application>
  <DocSecurity>0</DocSecurity>
  <Lines>61</Lines>
  <Paragraphs>17</Paragraphs>
  <ScaleCrop>false</ScaleCrop>
  <Company>Grizli777</Company>
  <LinksUpToDate>false</LinksUpToDate>
  <CharactersWithSpaces>8693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2025-09-23T05:31:00Z</dcterms:created>
  <dcterms:modified xsi:type="dcterms:W3CDTF">2025-09-23T05:32:00Z</dcterms:modified>
</cp:coreProperties>
</file>