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87" w:rsidRPr="00994087" w:rsidRDefault="00994087" w:rsidP="00994087">
      <w:pPr>
        <w:spacing w:before="100" w:beforeAutospacing="1" w:afterAutospacing="1" w:line="240" w:lineRule="auto"/>
        <w:outlineLvl w:val="0"/>
        <w:rPr>
          <w:rFonts w:ascii="Times New Roman" w:eastAsia="Times New Roman" w:hAnsi="Times New Roman" w:cs="Times New Roman"/>
          <w:b/>
          <w:bCs/>
          <w:kern w:val="36"/>
          <w:sz w:val="48"/>
          <w:szCs w:val="48"/>
        </w:rPr>
      </w:pPr>
      <w:r w:rsidRPr="00994087">
        <w:rPr>
          <w:rFonts w:ascii="Times New Roman" w:eastAsia="Times New Roman" w:hAnsi="Times New Roman" w:cs="Times New Roman"/>
          <w:b/>
          <w:bCs/>
          <w:kern w:val="36"/>
          <w:sz w:val="48"/>
          <w:szCs w:val="48"/>
        </w:rPr>
        <w:t xml:space="preserve">Climate Migrants </w:t>
      </w:r>
    </w:p>
    <w:p w:rsidR="00994087" w:rsidRPr="00994087" w:rsidRDefault="00994087" w:rsidP="00994087">
      <w:pPr>
        <w:spacing w:before="100" w:beforeAutospacing="1" w:afterAutospacing="1" w:line="240" w:lineRule="auto"/>
        <w:outlineLvl w:val="1"/>
        <w:rPr>
          <w:rFonts w:ascii="Times New Roman" w:eastAsia="Times New Roman" w:hAnsi="Times New Roman" w:cs="Times New Roman"/>
          <w:b/>
          <w:bCs/>
          <w:sz w:val="36"/>
          <w:szCs w:val="36"/>
        </w:rPr>
      </w:pPr>
      <w:r w:rsidRPr="00994087">
        <w:rPr>
          <w:rFonts w:ascii="Times New Roman" w:eastAsia="Times New Roman" w:hAnsi="Times New Roman" w:cs="Times New Roman"/>
          <w:b/>
          <w:bCs/>
          <w:sz w:val="36"/>
          <w:szCs w:val="36"/>
        </w:rPr>
        <w:t xml:space="preserve">According to the IOM, approximately 8.2 million people were displaced within Pakistan due to disasters in 2022 alone. </w:t>
      </w:r>
    </w:p>
    <w:p w:rsidR="00994087" w:rsidRPr="00994087" w:rsidRDefault="00994087" w:rsidP="00994087">
      <w:pPr>
        <w:spacing w:after="0" w:line="240" w:lineRule="auto"/>
        <w:rPr>
          <w:rFonts w:ascii="Times New Roman" w:eastAsia="Times New Roman" w:hAnsi="Times New Roman" w:cs="Times New Roman"/>
          <w:szCs w:val="24"/>
        </w:rPr>
      </w:pPr>
      <w:hyperlink r:id="rId4" w:history="1">
        <w:proofErr w:type="spellStart"/>
        <w:r w:rsidRPr="00994087">
          <w:rPr>
            <w:rFonts w:ascii="Times New Roman" w:eastAsia="Times New Roman" w:hAnsi="Times New Roman" w:cs="Times New Roman"/>
            <w:color w:val="0000FF"/>
            <w:szCs w:val="24"/>
            <w:u w:val="single"/>
          </w:rPr>
          <w:t>Hasan</w:t>
        </w:r>
        <w:proofErr w:type="spellEnd"/>
        <w:r w:rsidRPr="00994087">
          <w:rPr>
            <w:rFonts w:ascii="Times New Roman" w:eastAsia="Times New Roman" w:hAnsi="Times New Roman" w:cs="Times New Roman"/>
            <w:color w:val="0000FF"/>
            <w:szCs w:val="24"/>
            <w:u w:val="single"/>
          </w:rPr>
          <w:t xml:space="preserve"> </w:t>
        </w:r>
        <w:proofErr w:type="spellStart"/>
        <w:r w:rsidRPr="00994087">
          <w:rPr>
            <w:rFonts w:ascii="Times New Roman" w:eastAsia="Times New Roman" w:hAnsi="Times New Roman" w:cs="Times New Roman"/>
            <w:color w:val="0000FF"/>
            <w:szCs w:val="24"/>
            <w:u w:val="single"/>
          </w:rPr>
          <w:t>Talat</w:t>
        </w:r>
        <w:proofErr w:type="spellEnd"/>
      </w:hyperlink>
      <w:r w:rsidRPr="00994087">
        <w:rPr>
          <w:rFonts w:ascii="Times New Roman" w:eastAsia="Times New Roman" w:hAnsi="Times New Roman" w:cs="Times New Roman"/>
          <w:szCs w:val="24"/>
        </w:rPr>
        <w:t xml:space="preserve"> </w:t>
      </w:r>
    </w:p>
    <w:p w:rsidR="00994087" w:rsidRPr="00994087" w:rsidRDefault="00994087" w:rsidP="00994087">
      <w:pPr>
        <w:spacing w:after="0" w:line="240" w:lineRule="auto"/>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July 15, 2025 </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 “We did not come here by choice. The flood took everything.”</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These were the words of almost every survivor who has been affected by the 2022 floods of Pakistan. This is just one example out of millions of climate migrants in Pakistan, displaced not by war or politics, but by water, drought, and rising temperatures.</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As the climate crisis accelerates, the number of people forced to flee their homes due to climate-induced factors is rising globally. Pakistan, with its diverse geography and vulnerable population, stands at the frontlines of this silent emergency.</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When people think of migration, they often think of economic opportunity, war, or persecution, as is already established in the traditional sense. But another reason is boosting migration numbers: climate change.</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In Pakistan, this is not an abstract concept. The country has endured a huge wave in the past two decades. From the 2010 super floods to the catastrophic 2022 monsoon floods that affected over 33 million people, climate events are displacing families at an unprecedented scale.</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According to the International </w:t>
      </w:r>
      <w:proofErr w:type="spellStart"/>
      <w:r w:rsidRPr="00994087">
        <w:rPr>
          <w:rFonts w:ascii="Times New Roman" w:eastAsia="Times New Roman" w:hAnsi="Times New Roman" w:cs="Times New Roman"/>
          <w:szCs w:val="24"/>
        </w:rPr>
        <w:t>Organisation</w:t>
      </w:r>
      <w:proofErr w:type="spellEnd"/>
      <w:r w:rsidRPr="00994087">
        <w:rPr>
          <w:rFonts w:ascii="Times New Roman" w:eastAsia="Times New Roman" w:hAnsi="Times New Roman" w:cs="Times New Roman"/>
          <w:szCs w:val="24"/>
        </w:rPr>
        <w:t xml:space="preserve"> of Migration (IOM), approximately 8.2 million people were displaced within Pakistan due to disasters in 2022 alone. That figure is only expected to grow.</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The Indus River, Pakistan’s </w:t>
      </w:r>
      <w:proofErr w:type="gramStart"/>
      <w:r w:rsidRPr="00994087">
        <w:rPr>
          <w:rFonts w:ascii="Times New Roman" w:eastAsia="Times New Roman" w:hAnsi="Times New Roman" w:cs="Times New Roman"/>
          <w:szCs w:val="24"/>
        </w:rPr>
        <w:t>lifeline,</w:t>
      </w:r>
      <w:proofErr w:type="gramEnd"/>
      <w:r w:rsidRPr="00994087">
        <w:rPr>
          <w:rFonts w:ascii="Times New Roman" w:eastAsia="Times New Roman" w:hAnsi="Times New Roman" w:cs="Times New Roman"/>
          <w:szCs w:val="24"/>
        </w:rPr>
        <w:t xml:space="preserve"> is shrinking due to glacial retreat in the north, due to global warming and mismanaged irrigation downstream by upstream India. Meanwhile, regions like </w:t>
      </w:r>
      <w:proofErr w:type="spellStart"/>
      <w:r w:rsidRPr="00994087">
        <w:rPr>
          <w:rFonts w:ascii="Times New Roman" w:eastAsia="Times New Roman" w:hAnsi="Times New Roman" w:cs="Times New Roman"/>
          <w:szCs w:val="24"/>
        </w:rPr>
        <w:t>Cholistan</w:t>
      </w:r>
      <w:proofErr w:type="spellEnd"/>
      <w:r w:rsidRPr="00994087">
        <w:rPr>
          <w:rFonts w:ascii="Times New Roman" w:eastAsia="Times New Roman" w:hAnsi="Times New Roman" w:cs="Times New Roman"/>
          <w:szCs w:val="24"/>
        </w:rPr>
        <w:t xml:space="preserve"> are experiencing prolonged droughts, forcing pastoral communities to abandon age-old grazing routes. In </w:t>
      </w:r>
      <w:proofErr w:type="spellStart"/>
      <w:r w:rsidRPr="00994087">
        <w:rPr>
          <w:rFonts w:ascii="Times New Roman" w:eastAsia="Times New Roman" w:hAnsi="Times New Roman" w:cs="Times New Roman"/>
          <w:szCs w:val="24"/>
        </w:rPr>
        <w:t>Balochistan</w:t>
      </w:r>
      <w:proofErr w:type="spellEnd"/>
      <w:r w:rsidRPr="00994087">
        <w:rPr>
          <w:rFonts w:ascii="Times New Roman" w:eastAsia="Times New Roman" w:hAnsi="Times New Roman" w:cs="Times New Roman"/>
          <w:szCs w:val="24"/>
        </w:rPr>
        <w:t>, rising temperatures and water scarcity are turning once-fertile lands into cracked, barren wastelands.</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lastRenderedPageBreak/>
        <w:t xml:space="preserve">In contrast, areas like </w:t>
      </w:r>
      <w:proofErr w:type="spellStart"/>
      <w:r w:rsidRPr="00994087">
        <w:rPr>
          <w:rFonts w:ascii="Times New Roman" w:eastAsia="Times New Roman" w:hAnsi="Times New Roman" w:cs="Times New Roman"/>
          <w:szCs w:val="24"/>
        </w:rPr>
        <w:t>Dadu</w:t>
      </w:r>
      <w:proofErr w:type="spellEnd"/>
      <w:r w:rsidRPr="00994087">
        <w:rPr>
          <w:rFonts w:ascii="Times New Roman" w:eastAsia="Times New Roman" w:hAnsi="Times New Roman" w:cs="Times New Roman"/>
          <w:szCs w:val="24"/>
        </w:rPr>
        <w:t xml:space="preserve"> district in </w:t>
      </w:r>
      <w:proofErr w:type="spellStart"/>
      <w:r w:rsidRPr="00994087">
        <w:rPr>
          <w:rFonts w:ascii="Times New Roman" w:eastAsia="Times New Roman" w:hAnsi="Times New Roman" w:cs="Times New Roman"/>
          <w:szCs w:val="24"/>
        </w:rPr>
        <w:t>Sindh</w:t>
      </w:r>
      <w:proofErr w:type="spellEnd"/>
      <w:r w:rsidRPr="00994087">
        <w:rPr>
          <w:rFonts w:ascii="Times New Roman" w:eastAsia="Times New Roman" w:hAnsi="Times New Roman" w:cs="Times New Roman"/>
          <w:szCs w:val="24"/>
        </w:rPr>
        <w:t xml:space="preserve"> faced devastating floods in recent years, submerging many homes.</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This instability is pushing families to migrate toward cities like Karachi. Lahore, Peshawar and Islamabad—resultantly, the urban </w:t>
      </w:r>
      <w:proofErr w:type="spellStart"/>
      <w:r w:rsidRPr="00994087">
        <w:rPr>
          <w:rFonts w:ascii="Times New Roman" w:eastAsia="Times New Roman" w:hAnsi="Times New Roman" w:cs="Times New Roman"/>
          <w:szCs w:val="24"/>
        </w:rPr>
        <w:t>centres</w:t>
      </w:r>
      <w:proofErr w:type="spellEnd"/>
      <w:r w:rsidRPr="00994087">
        <w:rPr>
          <w:rFonts w:ascii="Times New Roman" w:eastAsia="Times New Roman" w:hAnsi="Times New Roman" w:cs="Times New Roman"/>
          <w:szCs w:val="24"/>
        </w:rPr>
        <w:t xml:space="preserve"> are overburdened with a new responsibility.</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Pakistan’s major cities are facing a new influx, not of rural workers seeking jobs, but of climate migrants with nowhere else to go.</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Over the past two decades, north than 1.2 million people have migrated from the Indus Delta to Karachi due to the shrinking of its wetlands. This unplanned— and often involuntary—urban migration has placed growing pressure on social services, public security and job markets.</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Climate-induced displacement isn’t just a tragedy—it’s a development crisis.</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When families migrate due to floods or droughts, they lose land, homes, jobs, livestock, and community networks. In urban areas, they join the ranks of the underemployed or informal </w:t>
      </w:r>
      <w:proofErr w:type="spellStart"/>
      <w:r w:rsidRPr="00994087">
        <w:rPr>
          <w:rFonts w:ascii="Times New Roman" w:eastAsia="Times New Roman" w:hAnsi="Times New Roman" w:cs="Times New Roman"/>
          <w:szCs w:val="24"/>
        </w:rPr>
        <w:t>labourers</w:t>
      </w:r>
      <w:proofErr w:type="spellEnd"/>
      <w:r w:rsidRPr="00994087">
        <w:rPr>
          <w:rFonts w:ascii="Times New Roman" w:eastAsia="Times New Roman" w:hAnsi="Times New Roman" w:cs="Times New Roman"/>
          <w:szCs w:val="24"/>
        </w:rPr>
        <w:t>, often earning far less than they did in rural livelihoods.</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To give an idea of the gravity of the situation, Pakistan is expected to have approximately 2 million climate migrants by 2050 if no action is taken.</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In response to the monsoon rains and devastating floods, the Pakistani government established the National Flood Response Coordination Centre (NFRCC) in August 2022 to coordinate nationwide relief efforts. The NFRCC brings together representatives from federal agencies, provincial governments, and the Pakistan Armed Forces. It serves as the central body for </w:t>
      </w:r>
      <w:proofErr w:type="spellStart"/>
      <w:r w:rsidRPr="00994087">
        <w:rPr>
          <w:rFonts w:ascii="Times New Roman" w:eastAsia="Times New Roman" w:hAnsi="Times New Roman" w:cs="Times New Roman"/>
          <w:szCs w:val="24"/>
        </w:rPr>
        <w:t>organising</w:t>
      </w:r>
      <w:proofErr w:type="spellEnd"/>
      <w:r w:rsidRPr="00994087">
        <w:rPr>
          <w:rFonts w:ascii="Times New Roman" w:eastAsia="Times New Roman" w:hAnsi="Times New Roman" w:cs="Times New Roman"/>
          <w:szCs w:val="24"/>
        </w:rPr>
        <w:t xml:space="preserve"> national-level assistance. The Armed Forces and civil administration have been actively engaged in search and rescue operations, as well as providing logistical and engineering support. Meanwhile, the National Disaster Management Authority (NDMA) is responsible for procuring relief supplies and managing bilateral </w:t>
      </w:r>
      <w:proofErr w:type="spellStart"/>
      <w:r w:rsidRPr="00994087">
        <w:rPr>
          <w:rFonts w:ascii="Times New Roman" w:eastAsia="Times New Roman" w:hAnsi="Times New Roman" w:cs="Times New Roman"/>
          <w:szCs w:val="24"/>
        </w:rPr>
        <w:t>inkind</w:t>
      </w:r>
      <w:proofErr w:type="spellEnd"/>
      <w:r w:rsidRPr="00994087">
        <w:rPr>
          <w:rFonts w:ascii="Times New Roman" w:eastAsia="Times New Roman" w:hAnsi="Times New Roman" w:cs="Times New Roman"/>
          <w:szCs w:val="24"/>
        </w:rPr>
        <w:t xml:space="preserve"> donations, which are distributed through the Army under constitutional provisions. Moreover, the government launched a PKR 37.2 billion flood relief cash program to support 1.5 million affected families. Furthermore, the Pakistani government and the United Nations jointly introduced the 2022 Pakistan Floods Response Plan (FRP), outlining key humanitarian needs and a strategy for immediate relief.</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Relief efforts have concentrated on providing shelter, clean drinking water, food, and healthcare, despite disruptions in supply chains. Many local and international </w:t>
      </w:r>
      <w:proofErr w:type="spellStart"/>
      <w:r w:rsidRPr="00994087">
        <w:rPr>
          <w:rFonts w:ascii="Times New Roman" w:eastAsia="Times New Roman" w:hAnsi="Times New Roman" w:cs="Times New Roman"/>
          <w:szCs w:val="24"/>
        </w:rPr>
        <w:t>organisations</w:t>
      </w:r>
      <w:proofErr w:type="spellEnd"/>
      <w:r w:rsidRPr="00994087">
        <w:rPr>
          <w:rFonts w:ascii="Times New Roman" w:eastAsia="Times New Roman" w:hAnsi="Times New Roman" w:cs="Times New Roman"/>
          <w:szCs w:val="24"/>
        </w:rPr>
        <w:t>, along with the global community, have contributed aid. Nonetheless, challenges persist in reaching affected areas due to lingering floodwaters, damaged infrastructure, and difficult terrain. While some regions have entered the early stages of recovery, the scale and duration of the crisis underscore the need for coordinated strategies to bridge humanitarian relief and long-term recovery.</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lastRenderedPageBreak/>
        <w:t>Despite the scale of the crisis, Pakistan does not have a national policy on climate- induced migration.</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Disaster management plans exist, but they often focus on short-term relief rather than long-term rehabilitation. There is no legal framework </w:t>
      </w:r>
      <w:proofErr w:type="spellStart"/>
      <w:r w:rsidRPr="00994087">
        <w:rPr>
          <w:rFonts w:ascii="Times New Roman" w:eastAsia="Times New Roman" w:hAnsi="Times New Roman" w:cs="Times New Roman"/>
          <w:szCs w:val="24"/>
        </w:rPr>
        <w:t>recognising</w:t>
      </w:r>
      <w:proofErr w:type="spellEnd"/>
      <w:r w:rsidRPr="00994087">
        <w:rPr>
          <w:rFonts w:ascii="Times New Roman" w:eastAsia="Times New Roman" w:hAnsi="Times New Roman" w:cs="Times New Roman"/>
          <w:szCs w:val="24"/>
        </w:rPr>
        <w:t xml:space="preserve"> internally displaced persons (IDPs) due to climate-induced factors, nor are there coordinated efforts to resettle them sustainably.</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Aid, where it arrives, is heavily </w:t>
      </w:r>
      <w:proofErr w:type="spellStart"/>
      <w:r w:rsidRPr="00994087">
        <w:rPr>
          <w:rFonts w:ascii="Times New Roman" w:eastAsia="Times New Roman" w:hAnsi="Times New Roman" w:cs="Times New Roman"/>
          <w:szCs w:val="24"/>
        </w:rPr>
        <w:t>donordependent</w:t>
      </w:r>
      <w:proofErr w:type="spellEnd"/>
      <w:r w:rsidRPr="00994087">
        <w:rPr>
          <w:rFonts w:ascii="Times New Roman" w:eastAsia="Times New Roman" w:hAnsi="Times New Roman" w:cs="Times New Roman"/>
          <w:szCs w:val="24"/>
        </w:rPr>
        <w:t>. Reconstruction efforts after the 2022 floods have been painfully slow. Many who lost their homes still struggle to make a living.</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However, on the flipside it can be said that Pakistan is not the only one struggling to recognize and facilitate these climate migrants.</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Countries like Bangladesh and India also face similar issues with India also facing </w:t>
      </w:r>
      <w:proofErr w:type="spellStart"/>
      <w:r w:rsidRPr="00994087">
        <w:rPr>
          <w:rFonts w:ascii="Times New Roman" w:eastAsia="Times New Roman" w:hAnsi="Times New Roman" w:cs="Times New Roman"/>
          <w:szCs w:val="24"/>
        </w:rPr>
        <w:t>crossborder</w:t>
      </w:r>
      <w:proofErr w:type="spellEnd"/>
      <w:r w:rsidRPr="00994087">
        <w:rPr>
          <w:rFonts w:ascii="Times New Roman" w:eastAsia="Times New Roman" w:hAnsi="Times New Roman" w:cs="Times New Roman"/>
          <w:szCs w:val="24"/>
        </w:rPr>
        <w:t xml:space="preserve"> climate migration from Bangladeshi climate migrants. Moreover, Pakistan cannot be solely held accountable for lacking a legal framework to </w:t>
      </w:r>
      <w:proofErr w:type="spellStart"/>
      <w:r w:rsidRPr="00994087">
        <w:rPr>
          <w:rFonts w:ascii="Times New Roman" w:eastAsia="Times New Roman" w:hAnsi="Times New Roman" w:cs="Times New Roman"/>
          <w:szCs w:val="24"/>
        </w:rPr>
        <w:t>recognise</w:t>
      </w:r>
      <w:proofErr w:type="spellEnd"/>
      <w:r w:rsidRPr="00994087">
        <w:rPr>
          <w:rFonts w:ascii="Times New Roman" w:eastAsia="Times New Roman" w:hAnsi="Times New Roman" w:cs="Times New Roman"/>
          <w:szCs w:val="24"/>
        </w:rPr>
        <w:t xml:space="preserve"> internally displaced persons (IDPs), as several major international actors have faced similar challenges. For example, while Pakistan is not a signatory, the Convention Relating to the Status of Refugees 1951</w:t>
      </w:r>
      <w:proofErr w:type="gramStart"/>
      <w:r w:rsidRPr="00994087">
        <w:rPr>
          <w:rFonts w:ascii="Times New Roman" w:eastAsia="Times New Roman" w:hAnsi="Times New Roman" w:cs="Times New Roman"/>
          <w:szCs w:val="24"/>
        </w:rPr>
        <w:t>( the</w:t>
      </w:r>
      <w:proofErr w:type="gramEnd"/>
      <w:r w:rsidRPr="00994087">
        <w:rPr>
          <w:rFonts w:ascii="Times New Roman" w:eastAsia="Times New Roman" w:hAnsi="Times New Roman" w:cs="Times New Roman"/>
          <w:szCs w:val="24"/>
        </w:rPr>
        <w:t xml:space="preserve"> 1951 Convention) excludes climate migrants from its definition of refugees. On the other hand, India has attempted to address internal migration in recent years with the introduction of the Climate Migrants (Protection and Rehabilitation) Bill, 2022</w:t>
      </w:r>
      <w:proofErr w:type="gramStart"/>
      <w:r w:rsidRPr="00994087">
        <w:rPr>
          <w:rFonts w:ascii="Times New Roman" w:eastAsia="Times New Roman" w:hAnsi="Times New Roman" w:cs="Times New Roman"/>
          <w:szCs w:val="24"/>
        </w:rPr>
        <w:t>( TCMB</w:t>
      </w:r>
      <w:proofErr w:type="gramEnd"/>
      <w:r w:rsidRPr="00994087">
        <w:rPr>
          <w:rFonts w:ascii="Times New Roman" w:eastAsia="Times New Roman" w:hAnsi="Times New Roman" w:cs="Times New Roman"/>
          <w:szCs w:val="24"/>
        </w:rPr>
        <w:t xml:space="preserve"> 2022). This bill aimed to establish a comprehensive legal framework to protect and rehabilitate individuals internally displaced due to climate- induced factors. It called for the establishment of a central authority responsible for coordinating efforts related to the rehabilitation, relocation, and resettlement of climate migrants. The bill sought to create a dedicated fund called the ‘Climate Migration Fund’ to finance the protection and rehabilitation measures for affected populations. Sadly, the bill was not passed by the Indian parliament. However, it presents a valuable model for Pakistan as a potential </w:t>
      </w:r>
      <w:proofErr w:type="spellStart"/>
      <w:r w:rsidRPr="00994087">
        <w:rPr>
          <w:rFonts w:ascii="Times New Roman" w:eastAsia="Times New Roman" w:hAnsi="Times New Roman" w:cs="Times New Roman"/>
          <w:szCs w:val="24"/>
        </w:rPr>
        <w:t>longterm</w:t>
      </w:r>
      <w:proofErr w:type="spellEnd"/>
      <w:r w:rsidRPr="00994087">
        <w:rPr>
          <w:rFonts w:ascii="Times New Roman" w:eastAsia="Times New Roman" w:hAnsi="Times New Roman" w:cs="Times New Roman"/>
          <w:szCs w:val="24"/>
        </w:rPr>
        <w:t xml:space="preserve"> solution to its own climate migration challenges. Pakistan has faced severe consequences in the past—most notably during the 2010 and 2022 floods—largely due to its reliance on short-term solutions to climate-induced displacement. The Pakistani parliament can pass a similar legislation to the TCMB 2022 and finally establish a legal framework for </w:t>
      </w:r>
      <w:proofErr w:type="spellStart"/>
      <w:r w:rsidRPr="00994087">
        <w:rPr>
          <w:rFonts w:ascii="Times New Roman" w:eastAsia="Times New Roman" w:hAnsi="Times New Roman" w:cs="Times New Roman"/>
          <w:szCs w:val="24"/>
        </w:rPr>
        <w:t>recognising</w:t>
      </w:r>
      <w:proofErr w:type="spellEnd"/>
      <w:r w:rsidRPr="00994087">
        <w:rPr>
          <w:rFonts w:ascii="Times New Roman" w:eastAsia="Times New Roman" w:hAnsi="Times New Roman" w:cs="Times New Roman"/>
          <w:szCs w:val="24"/>
        </w:rPr>
        <w:t xml:space="preserve"> and rehabilitating climate migrants. This could help Pakistan mitigate the effects of many future disasters like the ones in 2010 and 2022.</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 xml:space="preserve">It is imperative for the government to formally </w:t>
      </w:r>
      <w:proofErr w:type="spellStart"/>
      <w:r w:rsidRPr="00994087">
        <w:rPr>
          <w:rFonts w:ascii="Times New Roman" w:eastAsia="Times New Roman" w:hAnsi="Times New Roman" w:cs="Times New Roman"/>
          <w:szCs w:val="24"/>
        </w:rPr>
        <w:t>recognise</w:t>
      </w:r>
      <w:proofErr w:type="spellEnd"/>
      <w:r w:rsidRPr="00994087">
        <w:rPr>
          <w:rFonts w:ascii="Times New Roman" w:eastAsia="Times New Roman" w:hAnsi="Times New Roman" w:cs="Times New Roman"/>
          <w:szCs w:val="24"/>
        </w:rPr>
        <w:t xml:space="preserve"> individuals displaced by climate-induced factors and </w:t>
      </w:r>
      <w:proofErr w:type="spellStart"/>
      <w:r w:rsidRPr="00994087">
        <w:rPr>
          <w:rFonts w:ascii="Times New Roman" w:eastAsia="Times New Roman" w:hAnsi="Times New Roman" w:cs="Times New Roman"/>
          <w:szCs w:val="24"/>
        </w:rPr>
        <w:t>prioritise</w:t>
      </w:r>
      <w:proofErr w:type="spellEnd"/>
      <w:r w:rsidRPr="00994087">
        <w:rPr>
          <w:rFonts w:ascii="Times New Roman" w:eastAsia="Times New Roman" w:hAnsi="Times New Roman" w:cs="Times New Roman"/>
          <w:szCs w:val="24"/>
        </w:rPr>
        <w:t xml:space="preserve"> their rehabilitation, especially given the unpredictability of future disasters similar to those witnessed in 2010 and 2022.</w:t>
      </w:r>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proofErr w:type="spellStart"/>
      <w:r w:rsidRPr="00994087">
        <w:rPr>
          <w:rFonts w:ascii="Times New Roman" w:eastAsia="Times New Roman" w:hAnsi="Times New Roman" w:cs="Times New Roman"/>
          <w:b/>
          <w:bCs/>
          <w:szCs w:val="24"/>
        </w:rPr>
        <w:t>Hasan</w:t>
      </w:r>
      <w:proofErr w:type="spellEnd"/>
      <w:r w:rsidRPr="00994087">
        <w:rPr>
          <w:rFonts w:ascii="Times New Roman" w:eastAsia="Times New Roman" w:hAnsi="Times New Roman" w:cs="Times New Roman"/>
          <w:b/>
          <w:bCs/>
          <w:szCs w:val="24"/>
        </w:rPr>
        <w:t xml:space="preserve"> </w:t>
      </w:r>
      <w:proofErr w:type="spellStart"/>
      <w:r w:rsidRPr="00994087">
        <w:rPr>
          <w:rFonts w:ascii="Times New Roman" w:eastAsia="Times New Roman" w:hAnsi="Times New Roman" w:cs="Times New Roman"/>
          <w:b/>
          <w:bCs/>
          <w:szCs w:val="24"/>
        </w:rPr>
        <w:t>Talat</w:t>
      </w:r>
      <w:proofErr w:type="spellEnd"/>
    </w:p>
    <w:p w:rsidR="00994087" w:rsidRPr="00994087" w:rsidRDefault="00994087" w:rsidP="00994087">
      <w:pPr>
        <w:spacing w:before="100" w:beforeAutospacing="1" w:afterAutospacing="1" w:line="240" w:lineRule="auto"/>
        <w:jc w:val="both"/>
        <w:rPr>
          <w:rFonts w:ascii="Times New Roman" w:eastAsia="Times New Roman" w:hAnsi="Times New Roman" w:cs="Times New Roman"/>
          <w:szCs w:val="24"/>
        </w:rPr>
      </w:pPr>
      <w:r w:rsidRPr="00994087">
        <w:rPr>
          <w:rFonts w:ascii="Times New Roman" w:eastAsia="Times New Roman" w:hAnsi="Times New Roman" w:cs="Times New Roman"/>
          <w:szCs w:val="24"/>
        </w:rPr>
        <w:t>The writer is a student at Lahore University of Management Sciences (LUMS)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408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408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0C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94087"/>
    <w:rPr>
      <w:color w:val="0000FF"/>
      <w:u w:val="single"/>
    </w:rPr>
  </w:style>
  <w:style w:type="paragraph" w:styleId="NormalWeb">
    <w:name w:val="Normal (Web)"/>
    <w:basedOn w:val="Normal"/>
    <w:uiPriority w:val="99"/>
    <w:semiHidden/>
    <w:unhideWhenUsed/>
    <w:rsid w:val="0099408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28598380">
      <w:bodyDiv w:val="1"/>
      <w:marLeft w:val="0"/>
      <w:marRight w:val="0"/>
      <w:marTop w:val="0"/>
      <w:marBottom w:val="0"/>
      <w:divBdr>
        <w:top w:val="none" w:sz="0" w:space="0" w:color="auto"/>
        <w:left w:val="none" w:sz="0" w:space="0" w:color="auto"/>
        <w:bottom w:val="none" w:sz="0" w:space="0" w:color="auto"/>
        <w:right w:val="none" w:sz="0" w:space="0" w:color="auto"/>
      </w:divBdr>
      <w:divsChild>
        <w:div w:id="1885824962">
          <w:marLeft w:val="0"/>
          <w:marRight w:val="0"/>
          <w:marTop w:val="0"/>
          <w:marBottom w:val="0"/>
          <w:divBdr>
            <w:top w:val="none" w:sz="0" w:space="0" w:color="auto"/>
            <w:left w:val="none" w:sz="0" w:space="0" w:color="auto"/>
            <w:bottom w:val="none" w:sz="0" w:space="0" w:color="auto"/>
            <w:right w:val="none" w:sz="0" w:space="0" w:color="auto"/>
          </w:divBdr>
        </w:div>
        <w:div w:id="1480029725">
          <w:marLeft w:val="0"/>
          <w:marRight w:val="0"/>
          <w:marTop w:val="0"/>
          <w:marBottom w:val="0"/>
          <w:divBdr>
            <w:top w:val="none" w:sz="0" w:space="0" w:color="auto"/>
            <w:left w:val="none" w:sz="0" w:space="0" w:color="auto"/>
            <w:bottom w:val="none" w:sz="0" w:space="0" w:color="auto"/>
            <w:right w:val="none" w:sz="0" w:space="0" w:color="auto"/>
          </w:divBdr>
          <w:divsChild>
            <w:div w:id="1073090416">
              <w:marLeft w:val="0"/>
              <w:marRight w:val="0"/>
              <w:marTop w:val="0"/>
              <w:marBottom w:val="0"/>
              <w:divBdr>
                <w:top w:val="none" w:sz="0" w:space="0" w:color="auto"/>
                <w:left w:val="none" w:sz="0" w:space="0" w:color="auto"/>
                <w:bottom w:val="none" w:sz="0" w:space="0" w:color="auto"/>
                <w:right w:val="none" w:sz="0" w:space="0" w:color="auto"/>
              </w:divBdr>
              <w:divsChild>
                <w:div w:id="978026153">
                  <w:marLeft w:val="0"/>
                  <w:marRight w:val="0"/>
                  <w:marTop w:val="0"/>
                  <w:marBottom w:val="0"/>
                  <w:divBdr>
                    <w:top w:val="none" w:sz="0" w:space="0" w:color="auto"/>
                    <w:left w:val="none" w:sz="0" w:space="0" w:color="auto"/>
                    <w:bottom w:val="none" w:sz="0" w:space="0" w:color="auto"/>
                    <w:right w:val="none" w:sz="0" w:space="0" w:color="auto"/>
                  </w:divBdr>
                  <w:divsChild>
                    <w:div w:id="1611162976">
                      <w:marLeft w:val="0"/>
                      <w:marRight w:val="0"/>
                      <w:marTop w:val="0"/>
                      <w:marBottom w:val="0"/>
                      <w:divBdr>
                        <w:top w:val="none" w:sz="0" w:space="0" w:color="auto"/>
                        <w:left w:val="none" w:sz="0" w:space="0" w:color="auto"/>
                        <w:bottom w:val="none" w:sz="0" w:space="0" w:color="auto"/>
                        <w:right w:val="none" w:sz="0" w:space="0" w:color="auto"/>
                      </w:divBdr>
                      <w:divsChild>
                        <w:div w:id="799222821">
                          <w:marLeft w:val="0"/>
                          <w:marRight w:val="0"/>
                          <w:marTop w:val="0"/>
                          <w:marBottom w:val="0"/>
                          <w:divBdr>
                            <w:top w:val="none" w:sz="0" w:space="0" w:color="auto"/>
                            <w:left w:val="none" w:sz="0" w:space="0" w:color="auto"/>
                            <w:bottom w:val="none" w:sz="0" w:space="0" w:color="auto"/>
                            <w:right w:val="none" w:sz="0" w:space="0" w:color="auto"/>
                          </w:divBdr>
                        </w:div>
                        <w:div w:id="170148124">
                          <w:marLeft w:val="0"/>
                          <w:marRight w:val="0"/>
                          <w:marTop w:val="0"/>
                          <w:marBottom w:val="0"/>
                          <w:divBdr>
                            <w:top w:val="none" w:sz="0" w:space="0" w:color="auto"/>
                            <w:left w:val="none" w:sz="0" w:space="0" w:color="auto"/>
                            <w:bottom w:val="none" w:sz="0" w:space="0" w:color="auto"/>
                            <w:right w:val="none" w:sz="0" w:space="0" w:color="auto"/>
                          </w:divBdr>
                        </w:div>
                        <w:div w:id="19904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8367">
          <w:marLeft w:val="0"/>
          <w:marRight w:val="0"/>
          <w:marTop w:val="0"/>
          <w:marBottom w:val="0"/>
          <w:divBdr>
            <w:top w:val="none" w:sz="0" w:space="0" w:color="auto"/>
            <w:left w:val="none" w:sz="0" w:space="0" w:color="auto"/>
            <w:bottom w:val="none" w:sz="0" w:space="0" w:color="auto"/>
            <w:right w:val="none" w:sz="0" w:space="0" w:color="auto"/>
          </w:divBdr>
          <w:divsChild>
            <w:div w:id="1497456617">
              <w:marLeft w:val="0"/>
              <w:marRight w:val="0"/>
              <w:marTop w:val="0"/>
              <w:marBottom w:val="0"/>
              <w:divBdr>
                <w:top w:val="none" w:sz="0" w:space="0" w:color="auto"/>
                <w:left w:val="none" w:sz="0" w:space="0" w:color="auto"/>
                <w:bottom w:val="none" w:sz="0" w:space="0" w:color="auto"/>
                <w:right w:val="none" w:sz="0" w:space="0" w:color="auto"/>
              </w:divBdr>
              <w:divsChild>
                <w:div w:id="2005933719">
                  <w:marLeft w:val="0"/>
                  <w:marRight w:val="0"/>
                  <w:marTop w:val="0"/>
                  <w:marBottom w:val="0"/>
                  <w:divBdr>
                    <w:top w:val="none" w:sz="0" w:space="0" w:color="auto"/>
                    <w:left w:val="none" w:sz="0" w:space="0" w:color="auto"/>
                    <w:bottom w:val="none" w:sz="0" w:space="0" w:color="auto"/>
                    <w:right w:val="none" w:sz="0" w:space="0" w:color="auto"/>
                  </w:divBdr>
                  <w:divsChild>
                    <w:div w:id="1782719170">
                      <w:marLeft w:val="0"/>
                      <w:marRight w:val="0"/>
                      <w:marTop w:val="0"/>
                      <w:marBottom w:val="0"/>
                      <w:divBdr>
                        <w:top w:val="none" w:sz="0" w:space="0" w:color="auto"/>
                        <w:left w:val="none" w:sz="0" w:space="0" w:color="auto"/>
                        <w:bottom w:val="none" w:sz="0" w:space="0" w:color="auto"/>
                        <w:right w:val="none" w:sz="0" w:space="0" w:color="auto"/>
                      </w:divBdr>
                    </w:div>
                  </w:divsChild>
                </w:div>
                <w:div w:id="1094518110">
                  <w:marLeft w:val="0"/>
                  <w:marRight w:val="0"/>
                  <w:marTop w:val="0"/>
                  <w:marBottom w:val="0"/>
                  <w:divBdr>
                    <w:top w:val="none" w:sz="0" w:space="0" w:color="auto"/>
                    <w:left w:val="none" w:sz="0" w:space="0" w:color="auto"/>
                    <w:bottom w:val="none" w:sz="0" w:space="0" w:color="auto"/>
                    <w:right w:val="none" w:sz="0" w:space="0" w:color="auto"/>
                  </w:divBdr>
                  <w:divsChild>
                    <w:div w:id="588777377">
                      <w:marLeft w:val="0"/>
                      <w:marRight w:val="0"/>
                      <w:marTop w:val="0"/>
                      <w:marBottom w:val="0"/>
                      <w:divBdr>
                        <w:top w:val="none" w:sz="0" w:space="0" w:color="auto"/>
                        <w:left w:val="none" w:sz="0" w:space="0" w:color="auto"/>
                        <w:bottom w:val="none" w:sz="0" w:space="0" w:color="auto"/>
                        <w:right w:val="none" w:sz="0" w:space="0" w:color="auto"/>
                      </w:divBdr>
                    </w:div>
                  </w:divsChild>
                </w:div>
                <w:div w:id="2120441346">
                  <w:marLeft w:val="0"/>
                  <w:marRight w:val="0"/>
                  <w:marTop w:val="0"/>
                  <w:marBottom w:val="0"/>
                  <w:divBdr>
                    <w:top w:val="none" w:sz="0" w:space="0" w:color="auto"/>
                    <w:left w:val="none" w:sz="0" w:space="0" w:color="auto"/>
                    <w:bottom w:val="none" w:sz="0" w:space="0" w:color="auto"/>
                    <w:right w:val="none" w:sz="0" w:space="0" w:color="auto"/>
                  </w:divBdr>
                  <w:divsChild>
                    <w:div w:id="2143689299">
                      <w:marLeft w:val="0"/>
                      <w:marRight w:val="0"/>
                      <w:marTop w:val="0"/>
                      <w:marBottom w:val="0"/>
                      <w:divBdr>
                        <w:top w:val="none" w:sz="0" w:space="0" w:color="auto"/>
                        <w:left w:val="none" w:sz="0" w:space="0" w:color="auto"/>
                        <w:bottom w:val="none" w:sz="0" w:space="0" w:color="auto"/>
                        <w:right w:val="none" w:sz="0" w:space="0" w:color="auto"/>
                      </w:divBdr>
                    </w:div>
                  </w:divsChild>
                </w:div>
                <w:div w:id="1641839114">
                  <w:marLeft w:val="0"/>
                  <w:marRight w:val="0"/>
                  <w:marTop w:val="0"/>
                  <w:marBottom w:val="0"/>
                  <w:divBdr>
                    <w:top w:val="none" w:sz="0" w:space="0" w:color="auto"/>
                    <w:left w:val="none" w:sz="0" w:space="0" w:color="auto"/>
                    <w:bottom w:val="none" w:sz="0" w:space="0" w:color="auto"/>
                    <w:right w:val="none" w:sz="0" w:space="0" w:color="auto"/>
                  </w:divBdr>
                  <w:divsChild>
                    <w:div w:id="476924532">
                      <w:marLeft w:val="0"/>
                      <w:marRight w:val="0"/>
                      <w:marTop w:val="0"/>
                      <w:marBottom w:val="0"/>
                      <w:divBdr>
                        <w:top w:val="none" w:sz="0" w:space="0" w:color="auto"/>
                        <w:left w:val="none" w:sz="0" w:space="0" w:color="auto"/>
                        <w:bottom w:val="none" w:sz="0" w:space="0" w:color="auto"/>
                        <w:right w:val="none" w:sz="0" w:space="0" w:color="auto"/>
                      </w:divBdr>
                    </w:div>
                  </w:divsChild>
                </w:div>
                <w:div w:id="1562205810">
                  <w:marLeft w:val="0"/>
                  <w:marRight w:val="0"/>
                  <w:marTop w:val="0"/>
                  <w:marBottom w:val="0"/>
                  <w:divBdr>
                    <w:top w:val="none" w:sz="0" w:space="0" w:color="auto"/>
                    <w:left w:val="none" w:sz="0" w:space="0" w:color="auto"/>
                    <w:bottom w:val="none" w:sz="0" w:space="0" w:color="auto"/>
                    <w:right w:val="none" w:sz="0" w:space="0" w:color="auto"/>
                  </w:divBdr>
                  <w:divsChild>
                    <w:div w:id="719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san-ta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1139</Words>
  <Characters>6496</Characters>
  <Application>Microsoft Office Word</Application>
  <DocSecurity>0</DocSecurity>
  <Lines>54</Lines>
  <Paragraphs>15</Paragraphs>
  <ScaleCrop>false</ScaleCrop>
  <Company>Grizli777</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2025-07-17T08:50:00Z</dcterms:created>
  <dcterms:modified xsi:type="dcterms:W3CDTF">2025-07-17T08:53:00Z</dcterms:modified>
</cp:coreProperties>
</file>