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61" w:rsidRPr="005A7561" w:rsidRDefault="005A7561" w:rsidP="005A7561">
      <w:pPr>
        <w:spacing w:before="100" w:beforeAutospacing="1" w:afterAutospacing="1" w:line="240" w:lineRule="auto"/>
        <w:outlineLvl w:val="0"/>
        <w:rPr>
          <w:rFonts w:ascii="Times New Roman" w:eastAsia="Times New Roman" w:hAnsi="Times New Roman" w:cs="Times New Roman"/>
          <w:b/>
          <w:bCs/>
          <w:kern w:val="36"/>
          <w:sz w:val="48"/>
          <w:szCs w:val="48"/>
        </w:rPr>
      </w:pPr>
      <w:r w:rsidRPr="005A7561">
        <w:rPr>
          <w:rFonts w:ascii="Times New Roman" w:eastAsia="Times New Roman" w:hAnsi="Times New Roman" w:cs="Times New Roman"/>
          <w:b/>
          <w:bCs/>
          <w:kern w:val="36"/>
          <w:sz w:val="48"/>
          <w:szCs w:val="48"/>
        </w:rPr>
        <w:t xml:space="preserve">Climate Justice for Coastal Communities </w:t>
      </w:r>
    </w:p>
    <w:p w:rsidR="005A7561" w:rsidRPr="005A7561" w:rsidRDefault="005A7561" w:rsidP="005A7561">
      <w:pPr>
        <w:spacing w:before="100" w:beforeAutospacing="1" w:afterAutospacing="1" w:line="240" w:lineRule="auto"/>
        <w:outlineLvl w:val="1"/>
        <w:rPr>
          <w:rFonts w:ascii="Times New Roman" w:eastAsia="Times New Roman" w:hAnsi="Times New Roman" w:cs="Times New Roman"/>
          <w:b/>
          <w:bCs/>
          <w:sz w:val="36"/>
          <w:szCs w:val="36"/>
        </w:rPr>
      </w:pPr>
      <w:r w:rsidRPr="005A7561">
        <w:rPr>
          <w:rFonts w:ascii="Times New Roman" w:eastAsia="Times New Roman" w:hAnsi="Times New Roman" w:cs="Times New Roman"/>
          <w:b/>
          <w:bCs/>
          <w:sz w:val="36"/>
          <w:szCs w:val="36"/>
        </w:rPr>
        <w:t xml:space="preserve">Enduring coastal resilience demands cross-organization collaboration between government, scientific institutions, NGOs, and international partners. </w:t>
      </w:r>
    </w:p>
    <w:p w:rsidR="005A7561" w:rsidRPr="005A7561" w:rsidRDefault="005A7561" w:rsidP="005A7561">
      <w:pPr>
        <w:spacing w:after="0" w:line="240" w:lineRule="auto"/>
        <w:rPr>
          <w:rFonts w:ascii="Times New Roman" w:eastAsia="Times New Roman" w:hAnsi="Times New Roman" w:cs="Times New Roman"/>
          <w:szCs w:val="24"/>
        </w:rPr>
      </w:pPr>
      <w:hyperlink r:id="rId4" w:history="1">
        <w:r w:rsidRPr="005A7561">
          <w:rPr>
            <w:rFonts w:ascii="Times New Roman" w:eastAsia="Times New Roman" w:hAnsi="Times New Roman" w:cs="Times New Roman"/>
            <w:color w:val="0000FF"/>
            <w:szCs w:val="24"/>
            <w:u w:val="single"/>
          </w:rPr>
          <w:t xml:space="preserve">Muhammad </w:t>
        </w:r>
        <w:proofErr w:type="spellStart"/>
        <w:r w:rsidRPr="005A7561">
          <w:rPr>
            <w:rFonts w:ascii="Times New Roman" w:eastAsia="Times New Roman" w:hAnsi="Times New Roman" w:cs="Times New Roman"/>
            <w:color w:val="0000FF"/>
            <w:szCs w:val="24"/>
            <w:u w:val="single"/>
          </w:rPr>
          <w:t>Umar</w:t>
        </w:r>
        <w:proofErr w:type="spellEnd"/>
      </w:hyperlink>
      <w:r w:rsidRPr="005A7561">
        <w:rPr>
          <w:rFonts w:ascii="Times New Roman" w:eastAsia="Times New Roman" w:hAnsi="Times New Roman" w:cs="Times New Roman"/>
          <w:szCs w:val="24"/>
        </w:rPr>
        <w:t xml:space="preserve"> </w:t>
      </w:r>
    </w:p>
    <w:p w:rsidR="005A7561" w:rsidRPr="005A7561" w:rsidRDefault="005A7561" w:rsidP="005A7561">
      <w:pPr>
        <w:spacing w:after="0" w:line="240" w:lineRule="auto"/>
        <w:rPr>
          <w:rFonts w:ascii="Times New Roman" w:eastAsia="Times New Roman" w:hAnsi="Times New Roman" w:cs="Times New Roman"/>
          <w:szCs w:val="24"/>
        </w:rPr>
      </w:pPr>
      <w:r w:rsidRPr="005A7561">
        <w:rPr>
          <w:rFonts w:ascii="Times New Roman" w:eastAsia="Times New Roman" w:hAnsi="Times New Roman" w:cs="Times New Roman"/>
          <w:szCs w:val="24"/>
        </w:rPr>
        <w:t xml:space="preserve">September 25, 2025 </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 xml:space="preserve">Pakistan has been topping the charts of the most climate-vulnerable countries for the past few years, despite minimal greenhouse gas emissions. According to a report by PIDE, casualties up to 10,000 and losses up to $4 billion have been directly linked to climate change. With more than 255 million people, Pakistan hosts 2.8% of the global population, and only 0.5% of fresh water resources, aptly dubbed as acutely water scarce as of 2025. Alarming levels of global warming are not only depleting glacial sources but also wreaking havoc in the form of fluvial flooding and rising sea level, which is synergized with a drastic lack of infrastructure, proving to be a catastrophe in the form of 2010, 2022 and 2025 </w:t>
      </w:r>
      <w:proofErr w:type="spellStart"/>
      <w:r w:rsidRPr="005A7561">
        <w:rPr>
          <w:rFonts w:ascii="Times New Roman" w:eastAsia="Times New Roman" w:hAnsi="Times New Roman" w:cs="Times New Roman"/>
          <w:szCs w:val="24"/>
        </w:rPr>
        <w:t>riverine</w:t>
      </w:r>
      <w:proofErr w:type="spellEnd"/>
      <w:r w:rsidRPr="005A7561">
        <w:rPr>
          <w:rFonts w:ascii="Times New Roman" w:eastAsia="Times New Roman" w:hAnsi="Times New Roman" w:cs="Times New Roman"/>
          <w:szCs w:val="24"/>
        </w:rPr>
        <w:t xml:space="preserve"> and flash floods.</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Pakistan has a coastline of 1001 km with an Exclusive Economic Zone (EEZ) of 240,000 sq km, and an Extended Continental Shelf (CS) of 50,000 sq km. More than 10% of the total population resides in these coastal regions, depending heavily on marine life for their livelihood. Despite the Indus delta being one of the largest in the world and a major fish breeding source, 60-90% of our fish stocks have been overexploited, and almost 40-70% of fish species have gone extinct.</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The global average rate of rise of sea level is 3.6 mm per year, whereas Karachi’s coastal sea level has risen 1.1 mm in the last year, as per the official report of the Global Sea Level Observing System (GLOSS). This rise, causing saltwater intrusion inland, coupled with the loss of mangrove reserves on the Indus basin, is devastating for aquaculture and agriculture. With an estimated 17 million people of Karachi at risk, and the history of damage of about 10$ billion in floods of 2010 alone, the human cost of these changes can be drastic, with issues like acute water shortage and food insecurity disproportionately impacting poor coastal and urban communities.</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 xml:space="preserve">The average rise in temperature directly disrupts ocean currents, causes algal blooms, triggering oxygen depletion, and an increase in PH levels, which causes degradation of coastal structures and calcified </w:t>
      </w:r>
      <w:proofErr w:type="spellStart"/>
      <w:r w:rsidRPr="005A7561">
        <w:rPr>
          <w:rFonts w:ascii="Times New Roman" w:eastAsia="Times New Roman" w:hAnsi="Times New Roman" w:cs="Times New Roman"/>
          <w:szCs w:val="24"/>
        </w:rPr>
        <w:t>lifeforms</w:t>
      </w:r>
      <w:proofErr w:type="spellEnd"/>
      <w:r w:rsidRPr="005A7561">
        <w:rPr>
          <w:rFonts w:ascii="Times New Roman" w:eastAsia="Times New Roman" w:hAnsi="Times New Roman" w:cs="Times New Roman"/>
          <w:szCs w:val="24"/>
        </w:rPr>
        <w:t>. These negative changes are detrimental to the marine ecosystem as they disrupt the food chain. Human interventions like urban pollution and effluents from industrial activities directly lodged into estuaries and creeks pose an existential threat to marine life and the 1.8 million people who directly depend on fishing for their livelihood.</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lastRenderedPageBreak/>
        <w:t xml:space="preserve">The average literacy rate of the coastal regions of </w:t>
      </w:r>
      <w:proofErr w:type="spellStart"/>
      <w:r w:rsidRPr="005A7561">
        <w:rPr>
          <w:rFonts w:ascii="Times New Roman" w:eastAsia="Times New Roman" w:hAnsi="Times New Roman" w:cs="Times New Roman"/>
          <w:szCs w:val="24"/>
        </w:rPr>
        <w:t>Balochistan</w:t>
      </w:r>
      <w:proofErr w:type="spellEnd"/>
      <w:r w:rsidRPr="005A7561">
        <w:rPr>
          <w:rFonts w:ascii="Times New Roman" w:eastAsia="Times New Roman" w:hAnsi="Times New Roman" w:cs="Times New Roman"/>
          <w:szCs w:val="24"/>
        </w:rPr>
        <w:t xml:space="preserve"> is 20.86% (</w:t>
      </w:r>
      <w:proofErr w:type="spellStart"/>
      <w:r w:rsidRPr="005A7561">
        <w:rPr>
          <w:rFonts w:ascii="Times New Roman" w:eastAsia="Times New Roman" w:hAnsi="Times New Roman" w:cs="Times New Roman"/>
          <w:szCs w:val="24"/>
        </w:rPr>
        <w:t>Awaran</w:t>
      </w:r>
      <w:proofErr w:type="spellEnd"/>
      <w:r w:rsidRPr="005A7561">
        <w:rPr>
          <w:rFonts w:ascii="Times New Roman" w:eastAsia="Times New Roman" w:hAnsi="Times New Roman" w:cs="Times New Roman"/>
          <w:szCs w:val="24"/>
        </w:rPr>
        <w:t xml:space="preserve"> 14.8%, </w:t>
      </w:r>
      <w:proofErr w:type="spellStart"/>
      <w:r w:rsidRPr="005A7561">
        <w:rPr>
          <w:rFonts w:ascii="Times New Roman" w:eastAsia="Times New Roman" w:hAnsi="Times New Roman" w:cs="Times New Roman"/>
          <w:szCs w:val="24"/>
        </w:rPr>
        <w:t>Gwadar</w:t>
      </w:r>
      <w:proofErr w:type="spellEnd"/>
      <w:r w:rsidRPr="005A7561">
        <w:rPr>
          <w:rFonts w:ascii="Times New Roman" w:eastAsia="Times New Roman" w:hAnsi="Times New Roman" w:cs="Times New Roman"/>
          <w:szCs w:val="24"/>
        </w:rPr>
        <w:t xml:space="preserve"> 25.5%, </w:t>
      </w:r>
      <w:proofErr w:type="spellStart"/>
      <w:proofErr w:type="gramStart"/>
      <w:r w:rsidRPr="005A7561">
        <w:rPr>
          <w:rFonts w:ascii="Times New Roman" w:eastAsia="Times New Roman" w:hAnsi="Times New Roman" w:cs="Times New Roman"/>
          <w:szCs w:val="24"/>
        </w:rPr>
        <w:t>Lasbela</w:t>
      </w:r>
      <w:proofErr w:type="spellEnd"/>
      <w:proofErr w:type="gramEnd"/>
      <w:r w:rsidRPr="005A7561">
        <w:rPr>
          <w:rFonts w:ascii="Times New Roman" w:eastAsia="Times New Roman" w:hAnsi="Times New Roman" w:cs="Times New Roman"/>
          <w:szCs w:val="24"/>
        </w:rPr>
        <w:t xml:space="preserve"> 22.3%). With 69.67% of the population residing in rural areas, the incidence of poverty is 47.9%. Similarly, the literacy rate for the coastal regions in </w:t>
      </w:r>
      <w:proofErr w:type="spellStart"/>
      <w:r w:rsidRPr="005A7561">
        <w:rPr>
          <w:rFonts w:ascii="Times New Roman" w:eastAsia="Times New Roman" w:hAnsi="Times New Roman" w:cs="Times New Roman"/>
          <w:szCs w:val="24"/>
        </w:rPr>
        <w:t>Sindh</w:t>
      </w:r>
      <w:proofErr w:type="spellEnd"/>
      <w:r w:rsidRPr="005A7561">
        <w:rPr>
          <w:rFonts w:ascii="Times New Roman" w:eastAsia="Times New Roman" w:hAnsi="Times New Roman" w:cs="Times New Roman"/>
          <w:szCs w:val="24"/>
        </w:rPr>
        <w:t xml:space="preserve"> is an average of 37.87% (Badin 22.1%, Karachi 67.4%, </w:t>
      </w:r>
      <w:proofErr w:type="spellStart"/>
      <w:proofErr w:type="gramStart"/>
      <w:r w:rsidRPr="005A7561">
        <w:rPr>
          <w:rFonts w:ascii="Times New Roman" w:eastAsia="Times New Roman" w:hAnsi="Times New Roman" w:cs="Times New Roman"/>
          <w:szCs w:val="24"/>
        </w:rPr>
        <w:t>Thatta</w:t>
      </w:r>
      <w:proofErr w:type="spellEnd"/>
      <w:proofErr w:type="gramEnd"/>
      <w:r w:rsidRPr="005A7561">
        <w:rPr>
          <w:rFonts w:ascii="Times New Roman" w:eastAsia="Times New Roman" w:hAnsi="Times New Roman" w:cs="Times New Roman"/>
          <w:szCs w:val="24"/>
        </w:rPr>
        <w:t xml:space="preserve"> 24.6%). With a total estimation of poverty at 24.5% (10.7% urban, 39.5% rural), according to the data provided by </w:t>
      </w:r>
      <w:proofErr w:type="spellStart"/>
      <w:r w:rsidRPr="005A7561">
        <w:rPr>
          <w:rFonts w:ascii="Times New Roman" w:eastAsia="Times New Roman" w:hAnsi="Times New Roman" w:cs="Times New Roman"/>
          <w:szCs w:val="24"/>
        </w:rPr>
        <w:t>PoPD&amp;SI’s</w:t>
      </w:r>
      <w:proofErr w:type="spellEnd"/>
      <w:r w:rsidRPr="005A7561">
        <w:rPr>
          <w:rFonts w:ascii="Times New Roman" w:eastAsia="Times New Roman" w:hAnsi="Times New Roman" w:cs="Times New Roman"/>
          <w:szCs w:val="24"/>
        </w:rPr>
        <w:t xml:space="preserve"> Committee in the National Poverty and Inequality Report 2018-2019.</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Despite Constitutional articles 9, 14, 23, and 19A enshrining environmental rights, for an estimated 14 million people displaced due to the floods in 2010 alone, the legal avenues for climate justice remain limited. Important pieces of legislation in this regard include the Environmental Protection Act, 1997, the Fisheries Act, 1897 and the Climate Change Act of 2017; however, legislative gaps and lack of institutional capacity remain evident. Pakistan’s National Climate Change Policy (NCCP) provides the overarching framework for climate adaptation and mitigation, but lacks compensation for displaced communities and a mechanism for sustainable management of resources.</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Proposed legislation like the Climate Refugees Rights and Protection Act and The Climate Accountability Bill, 2024, by the federal government seems pioneering; however, it all hinges on institutional capacity. At the Federal level, the NCCP is headed by the Ministry of Climate Change (</w:t>
      </w:r>
      <w:proofErr w:type="spellStart"/>
      <w:r w:rsidRPr="005A7561">
        <w:rPr>
          <w:rFonts w:ascii="Times New Roman" w:eastAsia="Times New Roman" w:hAnsi="Times New Roman" w:cs="Times New Roman"/>
          <w:szCs w:val="24"/>
        </w:rPr>
        <w:t>MoCC</w:t>
      </w:r>
      <w:proofErr w:type="spellEnd"/>
      <w:r w:rsidRPr="005A7561">
        <w:rPr>
          <w:rFonts w:ascii="Times New Roman" w:eastAsia="Times New Roman" w:hAnsi="Times New Roman" w:cs="Times New Roman"/>
          <w:szCs w:val="24"/>
        </w:rPr>
        <w:t xml:space="preserve">), in collaboration with the Pakistan Meteorological Department (PMD) and the National Institute of Oceanography (NIO). Pakistan Navy Hydrographic Department contributes to tide gauge observations. The governments of </w:t>
      </w:r>
      <w:proofErr w:type="spellStart"/>
      <w:r w:rsidRPr="005A7561">
        <w:rPr>
          <w:rFonts w:ascii="Times New Roman" w:eastAsia="Times New Roman" w:hAnsi="Times New Roman" w:cs="Times New Roman"/>
          <w:szCs w:val="24"/>
        </w:rPr>
        <w:t>Sindh</w:t>
      </w:r>
      <w:proofErr w:type="spellEnd"/>
      <w:r w:rsidRPr="005A7561">
        <w:rPr>
          <w:rFonts w:ascii="Times New Roman" w:eastAsia="Times New Roman" w:hAnsi="Times New Roman" w:cs="Times New Roman"/>
          <w:szCs w:val="24"/>
        </w:rPr>
        <w:t xml:space="preserve"> and </w:t>
      </w:r>
      <w:proofErr w:type="spellStart"/>
      <w:r w:rsidRPr="005A7561">
        <w:rPr>
          <w:rFonts w:ascii="Times New Roman" w:eastAsia="Times New Roman" w:hAnsi="Times New Roman" w:cs="Times New Roman"/>
          <w:szCs w:val="24"/>
        </w:rPr>
        <w:t>Balochistan</w:t>
      </w:r>
      <w:proofErr w:type="spellEnd"/>
      <w:r w:rsidRPr="005A7561">
        <w:rPr>
          <w:rFonts w:ascii="Times New Roman" w:eastAsia="Times New Roman" w:hAnsi="Times New Roman" w:cs="Times New Roman"/>
          <w:szCs w:val="24"/>
        </w:rPr>
        <w:t xml:space="preserve"> house Provincial Environment Departments, whereas the </w:t>
      </w:r>
      <w:proofErr w:type="spellStart"/>
      <w:r w:rsidRPr="005A7561">
        <w:rPr>
          <w:rFonts w:ascii="Times New Roman" w:eastAsia="Times New Roman" w:hAnsi="Times New Roman" w:cs="Times New Roman"/>
          <w:szCs w:val="24"/>
        </w:rPr>
        <w:t>Sindh</w:t>
      </w:r>
      <w:proofErr w:type="spellEnd"/>
      <w:r w:rsidRPr="005A7561">
        <w:rPr>
          <w:rFonts w:ascii="Times New Roman" w:eastAsia="Times New Roman" w:hAnsi="Times New Roman" w:cs="Times New Roman"/>
          <w:szCs w:val="24"/>
        </w:rPr>
        <w:t xml:space="preserve"> Climate Change Department also ensures the </w:t>
      </w:r>
      <w:proofErr w:type="spellStart"/>
      <w:r w:rsidRPr="005A7561">
        <w:rPr>
          <w:rFonts w:ascii="Times New Roman" w:eastAsia="Times New Roman" w:hAnsi="Times New Roman" w:cs="Times New Roman"/>
          <w:szCs w:val="24"/>
        </w:rPr>
        <w:t>Sindh</w:t>
      </w:r>
      <w:proofErr w:type="spellEnd"/>
      <w:r w:rsidRPr="005A7561">
        <w:rPr>
          <w:rFonts w:ascii="Times New Roman" w:eastAsia="Times New Roman" w:hAnsi="Times New Roman" w:cs="Times New Roman"/>
          <w:szCs w:val="24"/>
        </w:rPr>
        <w:t xml:space="preserve"> Climate Change Policy, revised in 2022.</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 xml:space="preserve">Unfortunately, despite the presence of National Disaster Management Authority (NDMA) and Provincial Disaster Management Authorities (PDMAs), catastrophic events like the 2023 Cyclone </w:t>
      </w:r>
      <w:proofErr w:type="spellStart"/>
      <w:r w:rsidRPr="005A7561">
        <w:rPr>
          <w:rFonts w:ascii="Times New Roman" w:eastAsia="Times New Roman" w:hAnsi="Times New Roman" w:cs="Times New Roman"/>
          <w:szCs w:val="24"/>
        </w:rPr>
        <w:t>Biparjoy</w:t>
      </w:r>
      <w:proofErr w:type="spellEnd"/>
      <w:r w:rsidRPr="005A7561">
        <w:rPr>
          <w:rFonts w:ascii="Times New Roman" w:eastAsia="Times New Roman" w:hAnsi="Times New Roman" w:cs="Times New Roman"/>
          <w:szCs w:val="24"/>
        </w:rPr>
        <w:t xml:space="preserve">, which caused an evacuation of nearly 85,000 people, damaged over 2,500 houses, and destroyed more than a thousand acres of crops in </w:t>
      </w:r>
      <w:proofErr w:type="spellStart"/>
      <w:r w:rsidRPr="005A7561">
        <w:rPr>
          <w:rFonts w:ascii="Times New Roman" w:eastAsia="Times New Roman" w:hAnsi="Times New Roman" w:cs="Times New Roman"/>
          <w:szCs w:val="24"/>
        </w:rPr>
        <w:t>Sindh</w:t>
      </w:r>
      <w:proofErr w:type="spellEnd"/>
      <w:r w:rsidRPr="005A7561">
        <w:rPr>
          <w:rFonts w:ascii="Times New Roman" w:eastAsia="Times New Roman" w:hAnsi="Times New Roman" w:cs="Times New Roman"/>
          <w:szCs w:val="24"/>
        </w:rPr>
        <w:t xml:space="preserve"> and </w:t>
      </w:r>
      <w:proofErr w:type="spellStart"/>
      <w:r w:rsidRPr="005A7561">
        <w:rPr>
          <w:rFonts w:ascii="Times New Roman" w:eastAsia="Times New Roman" w:hAnsi="Times New Roman" w:cs="Times New Roman"/>
          <w:szCs w:val="24"/>
        </w:rPr>
        <w:t>Balochistan</w:t>
      </w:r>
      <w:proofErr w:type="spellEnd"/>
      <w:r w:rsidRPr="005A7561">
        <w:rPr>
          <w:rFonts w:ascii="Times New Roman" w:eastAsia="Times New Roman" w:hAnsi="Times New Roman" w:cs="Times New Roman"/>
          <w:szCs w:val="24"/>
        </w:rPr>
        <w:t xml:space="preserve">, highlight the urgent need for robust early warning and disaster preparedness systems integrated with real-time scientific data. There is a demand for a National Framework for Climate Services (NFCS) integrating coastal climate data, heavy investments in tide gauge networks, co-location of tide gauges with GNSS (Global Navigation Satellite System) for accurate land movement monitoring, improved high-resolution flood inundation </w:t>
      </w:r>
      <w:proofErr w:type="spellStart"/>
      <w:r w:rsidRPr="005A7561">
        <w:rPr>
          <w:rFonts w:ascii="Times New Roman" w:eastAsia="Times New Roman" w:hAnsi="Times New Roman" w:cs="Times New Roman"/>
          <w:szCs w:val="24"/>
        </w:rPr>
        <w:t>modelling</w:t>
      </w:r>
      <w:proofErr w:type="spellEnd"/>
      <w:r w:rsidRPr="005A7561">
        <w:rPr>
          <w:rFonts w:ascii="Times New Roman" w:eastAsia="Times New Roman" w:hAnsi="Times New Roman" w:cs="Times New Roman"/>
          <w:szCs w:val="24"/>
        </w:rPr>
        <w:t xml:space="preserve">, leveraging satellite </w:t>
      </w:r>
      <w:proofErr w:type="spellStart"/>
      <w:r w:rsidRPr="005A7561">
        <w:rPr>
          <w:rFonts w:ascii="Times New Roman" w:eastAsia="Times New Roman" w:hAnsi="Times New Roman" w:cs="Times New Roman"/>
          <w:szCs w:val="24"/>
        </w:rPr>
        <w:t>LiDAR</w:t>
      </w:r>
      <w:proofErr w:type="spellEnd"/>
      <w:r w:rsidRPr="005A7561">
        <w:rPr>
          <w:rFonts w:ascii="Times New Roman" w:eastAsia="Times New Roman" w:hAnsi="Times New Roman" w:cs="Times New Roman"/>
          <w:szCs w:val="24"/>
        </w:rPr>
        <w:t xml:space="preserve"> and drone technologies for precise elevation data collection. Monitoring of climate variables such as temperature, rainfall, salinity, </w:t>
      </w:r>
      <w:proofErr w:type="gramStart"/>
      <w:r w:rsidRPr="005A7561">
        <w:rPr>
          <w:rFonts w:ascii="Times New Roman" w:eastAsia="Times New Roman" w:hAnsi="Times New Roman" w:cs="Times New Roman"/>
          <w:szCs w:val="24"/>
        </w:rPr>
        <w:t>humidity</w:t>
      </w:r>
      <w:proofErr w:type="gramEnd"/>
      <w:r w:rsidRPr="005A7561">
        <w:rPr>
          <w:rFonts w:ascii="Times New Roman" w:eastAsia="Times New Roman" w:hAnsi="Times New Roman" w:cs="Times New Roman"/>
          <w:szCs w:val="24"/>
        </w:rPr>
        <w:t xml:space="preserve"> and PH levels can also predict fish stock changes and guide the management of the same.</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 xml:space="preserve">The NCCP has not been revised since 2021, as Pakistan is lagging behind in the implementation of UNFCCC (United Nations Framework Convention on Climate Change) and Paris Agreement obligations and human rights treaties like the ICESCR (International Covenant on Economic, </w:t>
      </w:r>
      <w:r w:rsidRPr="005A7561">
        <w:rPr>
          <w:rFonts w:ascii="Times New Roman" w:eastAsia="Times New Roman" w:hAnsi="Times New Roman" w:cs="Times New Roman"/>
          <w:szCs w:val="24"/>
        </w:rPr>
        <w:lastRenderedPageBreak/>
        <w:t xml:space="preserve">Social and Cultural Rights). Pakistan needs to immediately address pollution stringently with both legislative and regulatory measures. However, for restoration and mitigation, before any legislative effort, institutional capacity is to be revitalized. Owing to the strategic importance of </w:t>
      </w:r>
      <w:proofErr w:type="spellStart"/>
      <w:r w:rsidRPr="005A7561">
        <w:rPr>
          <w:rFonts w:ascii="Times New Roman" w:eastAsia="Times New Roman" w:hAnsi="Times New Roman" w:cs="Times New Roman"/>
          <w:szCs w:val="24"/>
        </w:rPr>
        <w:t>Gwadar</w:t>
      </w:r>
      <w:proofErr w:type="spellEnd"/>
      <w:r w:rsidRPr="005A7561">
        <w:rPr>
          <w:rFonts w:ascii="Times New Roman" w:eastAsia="Times New Roman" w:hAnsi="Times New Roman" w:cs="Times New Roman"/>
          <w:szCs w:val="24"/>
        </w:rPr>
        <w:t xml:space="preserve">, </w:t>
      </w:r>
      <w:proofErr w:type="spellStart"/>
      <w:r w:rsidRPr="005A7561">
        <w:rPr>
          <w:rFonts w:ascii="Times New Roman" w:eastAsia="Times New Roman" w:hAnsi="Times New Roman" w:cs="Times New Roman"/>
          <w:szCs w:val="24"/>
        </w:rPr>
        <w:t>Balochistan</w:t>
      </w:r>
      <w:proofErr w:type="spellEnd"/>
      <w:r w:rsidRPr="005A7561">
        <w:rPr>
          <w:rFonts w:ascii="Times New Roman" w:eastAsia="Times New Roman" w:hAnsi="Times New Roman" w:cs="Times New Roman"/>
          <w:szCs w:val="24"/>
        </w:rPr>
        <w:t xml:space="preserve"> should be provided with immediate Federal assistance. The density of industry near coasts (40%) increases the vulnerability of the economy to climate risks. </w:t>
      </w:r>
      <w:proofErr w:type="spellStart"/>
      <w:r w:rsidRPr="005A7561">
        <w:rPr>
          <w:rFonts w:ascii="Times New Roman" w:eastAsia="Times New Roman" w:hAnsi="Times New Roman" w:cs="Times New Roman"/>
          <w:szCs w:val="24"/>
        </w:rPr>
        <w:t>Incentivising</w:t>
      </w:r>
      <w:proofErr w:type="spellEnd"/>
      <w:r w:rsidRPr="005A7561">
        <w:rPr>
          <w:rFonts w:ascii="Times New Roman" w:eastAsia="Times New Roman" w:hAnsi="Times New Roman" w:cs="Times New Roman"/>
          <w:szCs w:val="24"/>
        </w:rPr>
        <w:t xml:space="preserve"> climate-smart maritime industries and promoting nature-based solutions can make the Blue Economy sustainable in the long run.</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 xml:space="preserve">Enduring coastal resilience demands cross-organization collaboration between government, scientific institutions, NGOs, and international partners. Regional support via SAARC has stagnated due to a lack of climate funds and resource </w:t>
      </w:r>
      <w:proofErr w:type="spellStart"/>
      <w:r w:rsidRPr="005A7561">
        <w:rPr>
          <w:rFonts w:ascii="Times New Roman" w:eastAsia="Times New Roman" w:hAnsi="Times New Roman" w:cs="Times New Roman"/>
          <w:szCs w:val="24"/>
        </w:rPr>
        <w:t>mobilisation</w:t>
      </w:r>
      <w:proofErr w:type="spellEnd"/>
      <w:r w:rsidRPr="005A7561">
        <w:rPr>
          <w:rFonts w:ascii="Times New Roman" w:eastAsia="Times New Roman" w:hAnsi="Times New Roman" w:cs="Times New Roman"/>
          <w:szCs w:val="24"/>
        </w:rPr>
        <w:t>. Provisionally, the rights of the communities should be ensured. The government and other stakeholders should stir the mood of the nation towards this burning question.</w:t>
      </w:r>
    </w:p>
    <w:p w:rsidR="005A7561" w:rsidRPr="005A7561" w:rsidRDefault="005A7561" w:rsidP="005A7561">
      <w:pPr>
        <w:spacing w:before="100" w:beforeAutospacing="1" w:afterAutospacing="1" w:line="240" w:lineRule="auto"/>
        <w:jc w:val="both"/>
        <w:rPr>
          <w:rFonts w:ascii="Times New Roman" w:eastAsia="Times New Roman" w:hAnsi="Times New Roman" w:cs="Times New Roman"/>
          <w:szCs w:val="24"/>
        </w:rPr>
      </w:pPr>
      <w:r w:rsidRPr="005A7561">
        <w:rPr>
          <w:rFonts w:ascii="Times New Roman" w:eastAsia="Times New Roman" w:hAnsi="Times New Roman" w:cs="Times New Roman"/>
          <w:szCs w:val="24"/>
        </w:rPr>
        <w:t xml:space="preserve">Climate justice is the key to safeguarding the future of Pakistan’s coastal communities and Blue Economy of the nation against the threat of climate change. Legislative and policy reforms, institutional capacity building, and international collaboration are needed of the hour to </w:t>
      </w:r>
      <w:proofErr w:type="spellStart"/>
      <w:r w:rsidRPr="005A7561">
        <w:rPr>
          <w:rFonts w:ascii="Times New Roman" w:eastAsia="Times New Roman" w:hAnsi="Times New Roman" w:cs="Times New Roman"/>
          <w:szCs w:val="24"/>
        </w:rPr>
        <w:t>materialise</w:t>
      </w:r>
      <w:proofErr w:type="spellEnd"/>
      <w:r w:rsidRPr="005A7561">
        <w:rPr>
          <w:rFonts w:ascii="Times New Roman" w:eastAsia="Times New Roman" w:hAnsi="Times New Roman" w:cs="Times New Roman"/>
          <w:szCs w:val="24"/>
        </w:rPr>
        <w:t xml:space="preserve"> rights and policies. If not addressed promptly and properly, climate risk can become an existential threat to Pakistan.</w:t>
      </w:r>
    </w:p>
    <w:p w:rsidR="005A7561" w:rsidRPr="005A7561" w:rsidRDefault="005A7561" w:rsidP="005A7561">
      <w:pPr>
        <w:spacing w:before="100" w:beforeAutospacing="1" w:afterAutospacing="1" w:line="240" w:lineRule="auto"/>
        <w:rPr>
          <w:rFonts w:ascii="Times New Roman" w:eastAsia="Times New Roman" w:hAnsi="Times New Roman" w:cs="Times New Roman"/>
          <w:szCs w:val="24"/>
        </w:rPr>
      </w:pPr>
      <w:r w:rsidRPr="005A7561">
        <w:rPr>
          <w:rFonts w:ascii="Times New Roman" w:eastAsia="Times New Roman" w:hAnsi="Times New Roman" w:cs="Times New Roman"/>
          <w:b/>
          <w:bCs/>
          <w:szCs w:val="24"/>
        </w:rPr>
        <w:t xml:space="preserve">Muhammad </w:t>
      </w:r>
      <w:proofErr w:type="spellStart"/>
      <w:r w:rsidRPr="005A7561">
        <w:rPr>
          <w:rFonts w:ascii="Times New Roman" w:eastAsia="Times New Roman" w:hAnsi="Times New Roman" w:cs="Times New Roman"/>
          <w:b/>
          <w:bCs/>
          <w:szCs w:val="24"/>
        </w:rPr>
        <w:t>Umar</w:t>
      </w:r>
      <w:proofErr w:type="spellEnd"/>
      <w:r w:rsidRPr="005A7561">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756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7561"/>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7561"/>
    <w:rPr>
      <w:color w:val="0000FF"/>
      <w:u w:val="single"/>
    </w:rPr>
  </w:style>
  <w:style w:type="paragraph" w:styleId="NormalWeb">
    <w:name w:val="Normal (Web)"/>
    <w:basedOn w:val="Normal"/>
    <w:uiPriority w:val="99"/>
    <w:semiHidden/>
    <w:unhideWhenUsed/>
    <w:rsid w:val="005A756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22459327">
      <w:bodyDiv w:val="1"/>
      <w:marLeft w:val="0"/>
      <w:marRight w:val="0"/>
      <w:marTop w:val="0"/>
      <w:marBottom w:val="0"/>
      <w:divBdr>
        <w:top w:val="none" w:sz="0" w:space="0" w:color="auto"/>
        <w:left w:val="none" w:sz="0" w:space="0" w:color="auto"/>
        <w:bottom w:val="none" w:sz="0" w:space="0" w:color="auto"/>
        <w:right w:val="none" w:sz="0" w:space="0" w:color="auto"/>
      </w:divBdr>
      <w:divsChild>
        <w:div w:id="2083064602">
          <w:marLeft w:val="0"/>
          <w:marRight w:val="0"/>
          <w:marTop w:val="0"/>
          <w:marBottom w:val="0"/>
          <w:divBdr>
            <w:top w:val="none" w:sz="0" w:space="0" w:color="auto"/>
            <w:left w:val="none" w:sz="0" w:space="0" w:color="auto"/>
            <w:bottom w:val="none" w:sz="0" w:space="0" w:color="auto"/>
            <w:right w:val="none" w:sz="0" w:space="0" w:color="auto"/>
          </w:divBdr>
        </w:div>
        <w:div w:id="1697274380">
          <w:marLeft w:val="0"/>
          <w:marRight w:val="0"/>
          <w:marTop w:val="0"/>
          <w:marBottom w:val="0"/>
          <w:divBdr>
            <w:top w:val="none" w:sz="0" w:space="0" w:color="auto"/>
            <w:left w:val="none" w:sz="0" w:space="0" w:color="auto"/>
            <w:bottom w:val="none" w:sz="0" w:space="0" w:color="auto"/>
            <w:right w:val="none" w:sz="0" w:space="0" w:color="auto"/>
          </w:divBdr>
          <w:divsChild>
            <w:div w:id="532113595">
              <w:marLeft w:val="0"/>
              <w:marRight w:val="0"/>
              <w:marTop w:val="0"/>
              <w:marBottom w:val="0"/>
              <w:divBdr>
                <w:top w:val="none" w:sz="0" w:space="0" w:color="auto"/>
                <w:left w:val="none" w:sz="0" w:space="0" w:color="auto"/>
                <w:bottom w:val="none" w:sz="0" w:space="0" w:color="auto"/>
                <w:right w:val="none" w:sz="0" w:space="0" w:color="auto"/>
              </w:divBdr>
              <w:divsChild>
                <w:div w:id="1680548820">
                  <w:marLeft w:val="0"/>
                  <w:marRight w:val="0"/>
                  <w:marTop w:val="0"/>
                  <w:marBottom w:val="0"/>
                  <w:divBdr>
                    <w:top w:val="none" w:sz="0" w:space="0" w:color="auto"/>
                    <w:left w:val="none" w:sz="0" w:space="0" w:color="auto"/>
                    <w:bottom w:val="none" w:sz="0" w:space="0" w:color="auto"/>
                    <w:right w:val="none" w:sz="0" w:space="0" w:color="auto"/>
                  </w:divBdr>
                  <w:divsChild>
                    <w:div w:id="895824508">
                      <w:marLeft w:val="0"/>
                      <w:marRight w:val="0"/>
                      <w:marTop w:val="0"/>
                      <w:marBottom w:val="0"/>
                      <w:divBdr>
                        <w:top w:val="none" w:sz="0" w:space="0" w:color="auto"/>
                        <w:left w:val="none" w:sz="0" w:space="0" w:color="auto"/>
                        <w:bottom w:val="none" w:sz="0" w:space="0" w:color="auto"/>
                        <w:right w:val="none" w:sz="0" w:space="0" w:color="auto"/>
                      </w:divBdr>
                      <w:divsChild>
                        <w:div w:id="2143884542">
                          <w:marLeft w:val="0"/>
                          <w:marRight w:val="0"/>
                          <w:marTop w:val="0"/>
                          <w:marBottom w:val="0"/>
                          <w:divBdr>
                            <w:top w:val="none" w:sz="0" w:space="0" w:color="auto"/>
                            <w:left w:val="none" w:sz="0" w:space="0" w:color="auto"/>
                            <w:bottom w:val="none" w:sz="0" w:space="0" w:color="auto"/>
                            <w:right w:val="none" w:sz="0" w:space="0" w:color="auto"/>
                          </w:divBdr>
                        </w:div>
                        <w:div w:id="1625228374">
                          <w:marLeft w:val="0"/>
                          <w:marRight w:val="0"/>
                          <w:marTop w:val="0"/>
                          <w:marBottom w:val="0"/>
                          <w:divBdr>
                            <w:top w:val="none" w:sz="0" w:space="0" w:color="auto"/>
                            <w:left w:val="none" w:sz="0" w:space="0" w:color="auto"/>
                            <w:bottom w:val="none" w:sz="0" w:space="0" w:color="auto"/>
                            <w:right w:val="none" w:sz="0" w:space="0" w:color="auto"/>
                          </w:divBdr>
                        </w:div>
                        <w:div w:id="15529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27862">
          <w:marLeft w:val="0"/>
          <w:marRight w:val="0"/>
          <w:marTop w:val="0"/>
          <w:marBottom w:val="0"/>
          <w:divBdr>
            <w:top w:val="none" w:sz="0" w:space="0" w:color="auto"/>
            <w:left w:val="none" w:sz="0" w:space="0" w:color="auto"/>
            <w:bottom w:val="none" w:sz="0" w:space="0" w:color="auto"/>
            <w:right w:val="none" w:sz="0" w:space="0" w:color="auto"/>
          </w:divBdr>
          <w:divsChild>
            <w:div w:id="1738741042">
              <w:marLeft w:val="0"/>
              <w:marRight w:val="0"/>
              <w:marTop w:val="0"/>
              <w:marBottom w:val="0"/>
              <w:divBdr>
                <w:top w:val="none" w:sz="0" w:space="0" w:color="auto"/>
                <w:left w:val="none" w:sz="0" w:space="0" w:color="auto"/>
                <w:bottom w:val="none" w:sz="0" w:space="0" w:color="auto"/>
                <w:right w:val="none" w:sz="0" w:space="0" w:color="auto"/>
              </w:divBdr>
              <w:divsChild>
                <w:div w:id="2039357188">
                  <w:marLeft w:val="0"/>
                  <w:marRight w:val="0"/>
                  <w:marTop w:val="0"/>
                  <w:marBottom w:val="0"/>
                  <w:divBdr>
                    <w:top w:val="none" w:sz="0" w:space="0" w:color="auto"/>
                    <w:left w:val="none" w:sz="0" w:space="0" w:color="auto"/>
                    <w:bottom w:val="none" w:sz="0" w:space="0" w:color="auto"/>
                    <w:right w:val="none" w:sz="0" w:space="0" w:color="auto"/>
                  </w:divBdr>
                  <w:divsChild>
                    <w:div w:id="673188191">
                      <w:marLeft w:val="0"/>
                      <w:marRight w:val="0"/>
                      <w:marTop w:val="0"/>
                      <w:marBottom w:val="0"/>
                      <w:divBdr>
                        <w:top w:val="none" w:sz="0" w:space="0" w:color="auto"/>
                        <w:left w:val="none" w:sz="0" w:space="0" w:color="auto"/>
                        <w:bottom w:val="none" w:sz="0" w:space="0" w:color="auto"/>
                        <w:right w:val="none" w:sz="0" w:space="0" w:color="auto"/>
                      </w:divBdr>
                    </w:div>
                  </w:divsChild>
                </w:div>
                <w:div w:id="1307275971">
                  <w:marLeft w:val="0"/>
                  <w:marRight w:val="0"/>
                  <w:marTop w:val="0"/>
                  <w:marBottom w:val="0"/>
                  <w:divBdr>
                    <w:top w:val="none" w:sz="0" w:space="0" w:color="auto"/>
                    <w:left w:val="none" w:sz="0" w:space="0" w:color="auto"/>
                    <w:bottom w:val="none" w:sz="0" w:space="0" w:color="auto"/>
                    <w:right w:val="none" w:sz="0" w:space="0" w:color="auto"/>
                  </w:divBdr>
                  <w:divsChild>
                    <w:div w:id="2018727564">
                      <w:marLeft w:val="0"/>
                      <w:marRight w:val="0"/>
                      <w:marTop w:val="0"/>
                      <w:marBottom w:val="0"/>
                      <w:divBdr>
                        <w:top w:val="none" w:sz="0" w:space="0" w:color="auto"/>
                        <w:left w:val="none" w:sz="0" w:space="0" w:color="auto"/>
                        <w:bottom w:val="none" w:sz="0" w:space="0" w:color="auto"/>
                        <w:right w:val="none" w:sz="0" w:space="0" w:color="auto"/>
                      </w:divBdr>
                    </w:div>
                  </w:divsChild>
                </w:div>
                <w:div w:id="932737239">
                  <w:marLeft w:val="0"/>
                  <w:marRight w:val="0"/>
                  <w:marTop w:val="0"/>
                  <w:marBottom w:val="0"/>
                  <w:divBdr>
                    <w:top w:val="none" w:sz="0" w:space="0" w:color="auto"/>
                    <w:left w:val="none" w:sz="0" w:space="0" w:color="auto"/>
                    <w:bottom w:val="none" w:sz="0" w:space="0" w:color="auto"/>
                    <w:right w:val="none" w:sz="0" w:space="0" w:color="auto"/>
                  </w:divBdr>
                  <w:divsChild>
                    <w:div w:id="1051003192">
                      <w:marLeft w:val="0"/>
                      <w:marRight w:val="0"/>
                      <w:marTop w:val="0"/>
                      <w:marBottom w:val="0"/>
                      <w:divBdr>
                        <w:top w:val="none" w:sz="0" w:space="0" w:color="auto"/>
                        <w:left w:val="none" w:sz="0" w:space="0" w:color="auto"/>
                        <w:bottom w:val="none" w:sz="0" w:space="0" w:color="auto"/>
                        <w:right w:val="none" w:sz="0" w:space="0" w:color="auto"/>
                      </w:divBdr>
                    </w:div>
                  </w:divsChild>
                </w:div>
                <w:div w:id="192957977">
                  <w:marLeft w:val="0"/>
                  <w:marRight w:val="0"/>
                  <w:marTop w:val="0"/>
                  <w:marBottom w:val="0"/>
                  <w:divBdr>
                    <w:top w:val="none" w:sz="0" w:space="0" w:color="auto"/>
                    <w:left w:val="none" w:sz="0" w:space="0" w:color="auto"/>
                    <w:bottom w:val="none" w:sz="0" w:space="0" w:color="auto"/>
                    <w:right w:val="none" w:sz="0" w:space="0" w:color="auto"/>
                  </w:divBdr>
                  <w:divsChild>
                    <w:div w:id="177815400">
                      <w:marLeft w:val="0"/>
                      <w:marRight w:val="0"/>
                      <w:marTop w:val="0"/>
                      <w:marBottom w:val="0"/>
                      <w:divBdr>
                        <w:top w:val="none" w:sz="0" w:space="0" w:color="auto"/>
                        <w:left w:val="none" w:sz="0" w:space="0" w:color="auto"/>
                        <w:bottom w:val="none" w:sz="0" w:space="0" w:color="auto"/>
                        <w:right w:val="none" w:sz="0" w:space="0" w:color="auto"/>
                      </w:divBdr>
                    </w:div>
                  </w:divsChild>
                </w:div>
                <w:div w:id="1530798302">
                  <w:marLeft w:val="0"/>
                  <w:marRight w:val="0"/>
                  <w:marTop w:val="0"/>
                  <w:marBottom w:val="0"/>
                  <w:divBdr>
                    <w:top w:val="none" w:sz="0" w:space="0" w:color="auto"/>
                    <w:left w:val="none" w:sz="0" w:space="0" w:color="auto"/>
                    <w:bottom w:val="none" w:sz="0" w:space="0" w:color="auto"/>
                    <w:right w:val="none" w:sz="0" w:space="0" w:color="auto"/>
                  </w:divBdr>
                  <w:divsChild>
                    <w:div w:id="11526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u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6312</Characters>
  <Application>Microsoft Office Word</Application>
  <DocSecurity>0</DocSecurity>
  <Lines>52</Lines>
  <Paragraphs>14</Paragraphs>
  <ScaleCrop>false</ScaleCrop>
  <Company>Grizli777</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2025-10-02T05:36:00Z</dcterms:created>
  <dcterms:modified xsi:type="dcterms:W3CDTF">2025-10-02T05:38:00Z</dcterms:modified>
</cp:coreProperties>
</file>