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5A" w:rsidRPr="001F5E5A" w:rsidRDefault="001F5E5A" w:rsidP="001F5E5A">
      <w:pPr>
        <w:spacing w:before="100" w:beforeAutospacing="1" w:after="100" w:afterAutospacing="1" w:line="240" w:lineRule="auto"/>
        <w:ind w:right="0" w:firstLine="0"/>
        <w:outlineLvl w:val="0"/>
        <w:rPr>
          <w:rFonts w:ascii="Times New Roman" w:eastAsia="Times New Roman" w:hAnsi="Times New Roman" w:cs="Times New Roman"/>
          <w:b/>
          <w:kern w:val="36"/>
          <w:sz w:val="48"/>
          <w:szCs w:val="48"/>
        </w:rPr>
      </w:pPr>
      <w:r w:rsidRPr="001F5E5A">
        <w:rPr>
          <w:rFonts w:ascii="Times New Roman" w:eastAsia="Times New Roman" w:hAnsi="Times New Roman" w:cs="Times New Roman"/>
          <w:b/>
          <w:kern w:val="36"/>
          <w:sz w:val="48"/>
          <w:szCs w:val="48"/>
        </w:rPr>
        <w:t>Superpower Standoff</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hyperlink r:id="rId4" w:tooltip="More Articles by Saher Liaqat" w:history="1">
        <w:proofErr w:type="spellStart"/>
        <w:r w:rsidRPr="001F5E5A">
          <w:rPr>
            <w:rFonts w:ascii="Times New Roman" w:eastAsia="Times New Roman" w:hAnsi="Times New Roman" w:cs="Times New Roman"/>
            <w:bCs w:val="0"/>
            <w:color w:val="0000FF"/>
            <w:sz w:val="24"/>
            <w:szCs w:val="24"/>
            <w:u w:val="single"/>
          </w:rPr>
          <w:t>Saher</w:t>
        </w:r>
        <w:proofErr w:type="spellEnd"/>
        <w:r w:rsidRPr="001F5E5A">
          <w:rPr>
            <w:rFonts w:ascii="Times New Roman" w:eastAsia="Times New Roman" w:hAnsi="Times New Roman" w:cs="Times New Roman"/>
            <w:bCs w:val="0"/>
            <w:color w:val="0000FF"/>
            <w:sz w:val="24"/>
            <w:szCs w:val="24"/>
            <w:u w:val="single"/>
          </w:rPr>
          <w:t xml:space="preserve"> </w:t>
        </w:r>
        <w:proofErr w:type="spellStart"/>
        <w:r w:rsidRPr="001F5E5A">
          <w:rPr>
            <w:rFonts w:ascii="Times New Roman" w:eastAsia="Times New Roman" w:hAnsi="Times New Roman" w:cs="Times New Roman"/>
            <w:bCs w:val="0"/>
            <w:color w:val="0000FF"/>
            <w:sz w:val="24"/>
            <w:szCs w:val="24"/>
            <w:u w:val="single"/>
          </w:rPr>
          <w:t>Liaqat</w:t>
        </w:r>
        <w:proofErr w:type="spellEnd"/>
      </w:hyperlink>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 xml:space="preserve">October 26, 2023 </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The escalating tensions between China and the Philippines in the South China Sea represent a worrisome flashpoint in a region already fraught with geopolitical complexities. The South China Sea, a hotbed of territorial disputes, is increasingly becoming a focal point for superpower competition, with the United States supporting the Philippines in asserting its claims.</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 xml:space="preserve">The Philippine coastguard, under President Ferdinand Marcos </w:t>
      </w:r>
      <w:proofErr w:type="spellStart"/>
      <w:r w:rsidRPr="001F5E5A">
        <w:rPr>
          <w:rFonts w:ascii="Times New Roman" w:eastAsia="Times New Roman" w:hAnsi="Times New Roman" w:cs="Times New Roman"/>
          <w:bCs w:val="0"/>
          <w:sz w:val="24"/>
          <w:szCs w:val="24"/>
        </w:rPr>
        <w:t>Jr’s</w:t>
      </w:r>
      <w:proofErr w:type="spellEnd"/>
      <w:r w:rsidRPr="001F5E5A">
        <w:rPr>
          <w:rFonts w:ascii="Times New Roman" w:eastAsia="Times New Roman" w:hAnsi="Times New Roman" w:cs="Times New Roman"/>
          <w:bCs w:val="0"/>
          <w:sz w:val="24"/>
          <w:szCs w:val="24"/>
        </w:rPr>
        <w:t xml:space="preserve"> directives, has recently dismantled a floating barricade placed by China at the disputed Scarborough Shoal, historically known as </w:t>
      </w:r>
      <w:proofErr w:type="spellStart"/>
      <w:r w:rsidRPr="001F5E5A">
        <w:rPr>
          <w:rFonts w:ascii="Times New Roman" w:eastAsia="Times New Roman" w:hAnsi="Times New Roman" w:cs="Times New Roman"/>
          <w:bCs w:val="0"/>
          <w:sz w:val="24"/>
          <w:szCs w:val="24"/>
        </w:rPr>
        <w:t>Huangyan</w:t>
      </w:r>
      <w:proofErr w:type="spellEnd"/>
      <w:r w:rsidRPr="001F5E5A">
        <w:rPr>
          <w:rFonts w:ascii="Times New Roman" w:eastAsia="Times New Roman" w:hAnsi="Times New Roman" w:cs="Times New Roman"/>
          <w:bCs w:val="0"/>
          <w:sz w:val="24"/>
          <w:szCs w:val="24"/>
        </w:rPr>
        <w:t xml:space="preserve"> Island, in the South China Sea. This move was prompted by the Philippines’ vehement objections to the barrier’s presence, deeming it a violation of international law and an impediment to regional navigation and fishing activities. This development underscores the potential for heightened regional tensions, long fuelled by disputes over sovereignty and fishing rights.</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The South China Sea plays a pivotal role in global trade, serving as a vital maritime route for approximately one-third of worldwide shipping, facilitating the transportation of goods like oil, natural gas, and consumer products between the Pacific and Indian Oceans. Disputes in this region have the potential to disrupt these critical trade routes, leading to shipping delays, increased transportation costs, and potential disruptions in global supply chains. Additionally, the South China Sea holds significant fisheries and substantial oil and gas reserves, making territorial disputes directly impact these economic resources, affecting the livelihoods of many in the region and posing energy security concerns for multiple countries. This incident transpired amidst a backdrop of escalating tensions between China and the Philippines, notably centered on the disputed Spratly Islands.</w:t>
      </w:r>
    </w:p>
    <w:p w:rsidR="001F5E5A" w:rsidRPr="001F5E5A" w:rsidRDefault="001F5E5A" w:rsidP="001F5E5A">
      <w:pPr>
        <w:spacing w:beforeAutospacing="1" w:afterAutospacing="1" w:line="240" w:lineRule="auto"/>
        <w:ind w:right="72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The South China Sea plays a pivotal role in global trade, serving as a vital maritime route for approximately one-third of worldwide shipping.</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 xml:space="preserve">In 2012, China took control of the Scarborough Shoal, displacing Filipino fishermen. Under Rodrigo </w:t>
      </w:r>
      <w:proofErr w:type="spellStart"/>
      <w:r w:rsidRPr="001F5E5A">
        <w:rPr>
          <w:rFonts w:ascii="Times New Roman" w:eastAsia="Times New Roman" w:hAnsi="Times New Roman" w:cs="Times New Roman"/>
          <w:bCs w:val="0"/>
          <w:sz w:val="24"/>
          <w:szCs w:val="24"/>
        </w:rPr>
        <w:t>Duterte’s</w:t>
      </w:r>
      <w:proofErr w:type="spellEnd"/>
      <w:r w:rsidRPr="001F5E5A">
        <w:rPr>
          <w:rFonts w:ascii="Times New Roman" w:eastAsia="Times New Roman" w:hAnsi="Times New Roman" w:cs="Times New Roman"/>
          <w:bCs w:val="0"/>
          <w:sz w:val="24"/>
          <w:szCs w:val="24"/>
        </w:rPr>
        <w:t xml:space="preserve"> presidency, China allowed them to return, but tensions resurfaced when Ferdinand Marcos Jr. assumed office.</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 xml:space="preserve">China’s foreign ministry has defended the actions of its coastguard as “necessary measures” following the alleged intrusion of a Philippine bureau of fisheries vessel into its waters. This exchange of accusations highlights the strained relations between China and the Philippines, </w:t>
      </w:r>
      <w:r w:rsidRPr="001F5E5A">
        <w:rPr>
          <w:rFonts w:ascii="Times New Roman" w:eastAsia="Times New Roman" w:hAnsi="Times New Roman" w:cs="Times New Roman"/>
          <w:bCs w:val="0"/>
          <w:sz w:val="24"/>
          <w:szCs w:val="24"/>
        </w:rPr>
        <w:lastRenderedPageBreak/>
        <w:t>occurring as Manila deepens its military ties with the US, a move that has raised tensions with Beijing. Since 2012, the Scarborough Shoal, of strategic significance has remained under Chinese control with a continuous presence of coastguard and fishing trawlers. The Philippines’ recent shift back to strengthening security ties with the US under President Ferdinand Marcos Jr. has further strained relations with China, as it bolsters Washington’s regional alliance network from Japan and South Korea in the north to Australia in the south.</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 xml:space="preserve">Under the leadership of former President Rodrigo </w:t>
      </w:r>
      <w:proofErr w:type="spellStart"/>
      <w:r w:rsidRPr="001F5E5A">
        <w:rPr>
          <w:rFonts w:ascii="Times New Roman" w:eastAsia="Times New Roman" w:hAnsi="Times New Roman" w:cs="Times New Roman"/>
          <w:bCs w:val="0"/>
          <w:sz w:val="24"/>
          <w:szCs w:val="24"/>
        </w:rPr>
        <w:t>Duterte</w:t>
      </w:r>
      <w:proofErr w:type="spellEnd"/>
      <w:r w:rsidRPr="001F5E5A">
        <w:rPr>
          <w:rFonts w:ascii="Times New Roman" w:eastAsia="Times New Roman" w:hAnsi="Times New Roman" w:cs="Times New Roman"/>
          <w:bCs w:val="0"/>
          <w:sz w:val="24"/>
          <w:szCs w:val="24"/>
        </w:rPr>
        <w:t>, the Philippines had maintained a relatively peaceful coexistence between Chinese and Filipino fishermen at the Scarborough Shoal since 2017. However, tensions have arisen once again after China’s installation of a floating barrier at the shoal.</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The South China Sea dispute has fueled intensified strategic competition across the Indo-Pacific. Concerns over China’s growing influence have driven the United States, Australia, Japan and India to bolster ties with nations like the Philippines and Vietnam, resulting in a network of alliances aimed at countering China’s regional dominance. The US defense treaty with the Philippines further compounds the situation, obligating U.S. intervention in the event of conflict, and potentially transforming a regional dispute into a superpower standoff.</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sz w:val="24"/>
          <w:szCs w:val="24"/>
        </w:rPr>
        <w:t>The China-Philippines conflict in the South China Sea serves as a critical litmus test for international diplomacy, regional stability, and the potential for superpower showdowns. As tensions persist and strategic alliances solidify, the world finds itself at a crossroads, confronted by a pressing question: Can peaceful negotiations ultimately triumph in the face of competing national interests and global power rivalries or are we witnessing the inception of a new era of superpower competition, the full scope of which is yet to be fully comprehended? The answer to this question holds immense significance, not just for the directly involved nations, but for the intricate balance of power in an ever-evolving international arena.</w:t>
      </w:r>
    </w:p>
    <w:p w:rsidR="001F5E5A" w:rsidRPr="001F5E5A" w:rsidRDefault="001F5E5A" w:rsidP="001F5E5A">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1F5E5A">
        <w:rPr>
          <w:rFonts w:ascii="Times New Roman" w:eastAsia="Times New Roman" w:hAnsi="Times New Roman" w:cs="Times New Roman"/>
          <w:bCs w:val="0"/>
          <w:i/>
          <w:iCs/>
          <w:sz w:val="24"/>
          <w:szCs w:val="24"/>
        </w:rPr>
        <w:t>The writer is a freelance columnist</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1F5E5A"/>
    <w:rsid w:val="000F3610"/>
    <w:rsid w:val="001F5E5A"/>
    <w:rsid w:val="002F5C52"/>
    <w:rsid w:val="003256B7"/>
    <w:rsid w:val="0036064A"/>
    <w:rsid w:val="00556389"/>
    <w:rsid w:val="00567329"/>
    <w:rsid w:val="007C1BCF"/>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ind w:right="691"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pPr>
      <w:spacing w:line="312" w:lineRule="auto"/>
    </w:pPr>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ind w:firstLine="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ind w:firstLine="0"/>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ind w:firstLine="0"/>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ind w:firstLine="0"/>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line="312" w:lineRule="auto"/>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1F5E5A"/>
    <w:rPr>
      <w:color w:val="0000FF"/>
      <w:u w:val="single"/>
    </w:rPr>
  </w:style>
  <w:style w:type="paragraph" w:customStyle="1" w:styleId="author-links">
    <w:name w:val="author-links"/>
    <w:basedOn w:val="Normal"/>
    <w:rsid w:val="001F5E5A"/>
    <w:pPr>
      <w:spacing w:before="100" w:beforeAutospacing="1" w:after="100" w:afterAutospacing="1" w:line="240" w:lineRule="auto"/>
      <w:ind w:right="0" w:firstLine="0"/>
    </w:pPr>
    <w:rPr>
      <w:rFonts w:ascii="Times New Roman" w:eastAsia="Times New Roman" w:hAnsi="Times New Roman" w:cs="Times New Roman"/>
      <w:bCs w:val="0"/>
      <w:sz w:val="24"/>
      <w:szCs w:val="24"/>
    </w:rPr>
  </w:style>
  <w:style w:type="paragraph" w:customStyle="1" w:styleId="post-date">
    <w:name w:val="post-date"/>
    <w:basedOn w:val="Normal"/>
    <w:rsid w:val="001F5E5A"/>
    <w:pPr>
      <w:spacing w:before="100" w:beforeAutospacing="1" w:after="100" w:afterAutospacing="1" w:line="240" w:lineRule="auto"/>
      <w:ind w:right="0" w:firstLine="0"/>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1F5E5A"/>
    <w:pPr>
      <w:spacing w:before="100" w:beforeAutospacing="1" w:after="100" w:afterAutospacing="1" w:line="240" w:lineRule="auto"/>
      <w:ind w:right="0" w:firstLine="0"/>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454373497">
      <w:bodyDiv w:val="1"/>
      <w:marLeft w:val="0"/>
      <w:marRight w:val="0"/>
      <w:marTop w:val="0"/>
      <w:marBottom w:val="0"/>
      <w:divBdr>
        <w:top w:val="none" w:sz="0" w:space="0" w:color="auto"/>
        <w:left w:val="none" w:sz="0" w:space="0" w:color="auto"/>
        <w:bottom w:val="none" w:sz="0" w:space="0" w:color="auto"/>
        <w:right w:val="none" w:sz="0" w:space="0" w:color="auto"/>
      </w:divBdr>
      <w:divsChild>
        <w:div w:id="840007250">
          <w:marLeft w:val="0"/>
          <w:marRight w:val="0"/>
          <w:marTop w:val="0"/>
          <w:marBottom w:val="0"/>
          <w:divBdr>
            <w:top w:val="none" w:sz="0" w:space="0" w:color="auto"/>
            <w:left w:val="none" w:sz="0" w:space="0" w:color="auto"/>
            <w:bottom w:val="none" w:sz="0" w:space="0" w:color="auto"/>
            <w:right w:val="none" w:sz="0" w:space="0" w:color="auto"/>
          </w:divBdr>
          <w:divsChild>
            <w:div w:id="86316749">
              <w:marLeft w:val="0"/>
              <w:marRight w:val="0"/>
              <w:marTop w:val="0"/>
              <w:marBottom w:val="0"/>
              <w:divBdr>
                <w:top w:val="none" w:sz="0" w:space="0" w:color="auto"/>
                <w:left w:val="none" w:sz="0" w:space="0" w:color="auto"/>
                <w:bottom w:val="none" w:sz="0" w:space="0" w:color="auto"/>
                <w:right w:val="none" w:sz="0" w:space="0" w:color="auto"/>
              </w:divBdr>
              <w:divsChild>
                <w:div w:id="758528251">
                  <w:marLeft w:val="0"/>
                  <w:marRight w:val="0"/>
                  <w:marTop w:val="0"/>
                  <w:marBottom w:val="0"/>
                  <w:divBdr>
                    <w:top w:val="none" w:sz="0" w:space="0" w:color="auto"/>
                    <w:left w:val="none" w:sz="0" w:space="0" w:color="auto"/>
                    <w:bottom w:val="none" w:sz="0" w:space="0" w:color="auto"/>
                    <w:right w:val="none" w:sz="0" w:space="0" w:color="auto"/>
                  </w:divBdr>
                  <w:divsChild>
                    <w:div w:id="986209037">
                      <w:marLeft w:val="0"/>
                      <w:marRight w:val="0"/>
                      <w:marTop w:val="0"/>
                      <w:marBottom w:val="0"/>
                      <w:divBdr>
                        <w:top w:val="none" w:sz="0" w:space="0" w:color="auto"/>
                        <w:left w:val="none" w:sz="0" w:space="0" w:color="auto"/>
                        <w:bottom w:val="none" w:sz="0" w:space="0" w:color="auto"/>
                        <w:right w:val="none" w:sz="0" w:space="0" w:color="auto"/>
                      </w:divBdr>
                      <w:divsChild>
                        <w:div w:id="645670025">
                          <w:marLeft w:val="0"/>
                          <w:marRight w:val="0"/>
                          <w:marTop w:val="0"/>
                          <w:marBottom w:val="0"/>
                          <w:divBdr>
                            <w:top w:val="none" w:sz="0" w:space="0" w:color="auto"/>
                            <w:left w:val="none" w:sz="0" w:space="0" w:color="auto"/>
                            <w:bottom w:val="none" w:sz="0" w:space="0" w:color="auto"/>
                            <w:right w:val="none" w:sz="0" w:space="0" w:color="auto"/>
                          </w:divBdr>
                          <w:divsChild>
                            <w:div w:id="1524055999">
                              <w:marLeft w:val="0"/>
                              <w:marRight w:val="0"/>
                              <w:marTop w:val="0"/>
                              <w:marBottom w:val="0"/>
                              <w:divBdr>
                                <w:top w:val="none" w:sz="0" w:space="0" w:color="auto"/>
                                <w:left w:val="none" w:sz="0" w:space="0" w:color="auto"/>
                                <w:bottom w:val="none" w:sz="0" w:space="0" w:color="auto"/>
                                <w:right w:val="none" w:sz="0" w:space="0" w:color="auto"/>
                              </w:divBdr>
                              <w:divsChild>
                                <w:div w:id="1382443992">
                                  <w:marLeft w:val="0"/>
                                  <w:marRight w:val="0"/>
                                  <w:marTop w:val="0"/>
                                  <w:marBottom w:val="0"/>
                                  <w:divBdr>
                                    <w:top w:val="none" w:sz="0" w:space="0" w:color="auto"/>
                                    <w:left w:val="none" w:sz="0" w:space="0" w:color="auto"/>
                                    <w:bottom w:val="none" w:sz="0" w:space="0" w:color="auto"/>
                                    <w:right w:val="none" w:sz="0" w:space="0" w:color="auto"/>
                                  </w:divBdr>
                                  <w:divsChild>
                                    <w:div w:id="1864437135">
                                      <w:marLeft w:val="0"/>
                                      <w:marRight w:val="0"/>
                                      <w:marTop w:val="0"/>
                                      <w:marBottom w:val="0"/>
                                      <w:divBdr>
                                        <w:top w:val="none" w:sz="0" w:space="0" w:color="auto"/>
                                        <w:left w:val="none" w:sz="0" w:space="0" w:color="auto"/>
                                        <w:bottom w:val="none" w:sz="0" w:space="0" w:color="auto"/>
                                        <w:right w:val="none" w:sz="0" w:space="0" w:color="auto"/>
                                      </w:divBdr>
                                    </w:div>
                                    <w:div w:id="8546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0562">
          <w:marLeft w:val="0"/>
          <w:marRight w:val="0"/>
          <w:marTop w:val="0"/>
          <w:marBottom w:val="0"/>
          <w:divBdr>
            <w:top w:val="none" w:sz="0" w:space="0" w:color="auto"/>
            <w:left w:val="none" w:sz="0" w:space="0" w:color="auto"/>
            <w:bottom w:val="none" w:sz="0" w:space="0" w:color="auto"/>
            <w:right w:val="none" w:sz="0" w:space="0" w:color="auto"/>
          </w:divBdr>
          <w:divsChild>
            <w:div w:id="1097553189">
              <w:marLeft w:val="0"/>
              <w:marRight w:val="0"/>
              <w:marTop w:val="0"/>
              <w:marBottom w:val="0"/>
              <w:divBdr>
                <w:top w:val="none" w:sz="0" w:space="0" w:color="auto"/>
                <w:left w:val="none" w:sz="0" w:space="0" w:color="auto"/>
                <w:bottom w:val="none" w:sz="0" w:space="0" w:color="auto"/>
                <w:right w:val="none" w:sz="0" w:space="0" w:color="auto"/>
              </w:divBdr>
              <w:divsChild>
                <w:div w:id="575894871">
                  <w:marLeft w:val="0"/>
                  <w:marRight w:val="0"/>
                  <w:marTop w:val="0"/>
                  <w:marBottom w:val="0"/>
                  <w:divBdr>
                    <w:top w:val="none" w:sz="0" w:space="0" w:color="auto"/>
                    <w:left w:val="none" w:sz="0" w:space="0" w:color="auto"/>
                    <w:bottom w:val="none" w:sz="0" w:space="0" w:color="auto"/>
                    <w:right w:val="none" w:sz="0" w:space="0" w:color="auto"/>
                  </w:divBdr>
                  <w:divsChild>
                    <w:div w:id="1136533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aher-liaq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Company>Grizli777</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2023-10-27T04:10:00Z</dcterms:created>
  <dcterms:modified xsi:type="dcterms:W3CDTF">2023-10-27T04:11:00Z</dcterms:modified>
</cp:coreProperties>
</file>