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0D5" w:rsidRPr="004240D5" w:rsidRDefault="004240D5" w:rsidP="004240D5">
      <w:pPr>
        <w:spacing w:before="100" w:beforeAutospacing="1" w:afterAutospacing="1" w:line="240" w:lineRule="auto"/>
        <w:outlineLvl w:val="0"/>
        <w:rPr>
          <w:rFonts w:ascii="Times New Roman" w:eastAsia="Times New Roman" w:hAnsi="Times New Roman" w:cs="Times New Roman"/>
          <w:b/>
          <w:bCs/>
          <w:kern w:val="36"/>
          <w:sz w:val="48"/>
          <w:szCs w:val="48"/>
        </w:rPr>
      </w:pPr>
      <w:r w:rsidRPr="004240D5">
        <w:rPr>
          <w:rFonts w:ascii="Times New Roman" w:eastAsia="Times New Roman" w:hAnsi="Times New Roman" w:cs="Times New Roman"/>
          <w:b/>
          <w:bCs/>
          <w:kern w:val="36"/>
          <w:sz w:val="48"/>
          <w:szCs w:val="48"/>
        </w:rPr>
        <w:t>Reimagining Pakistan</w:t>
      </w:r>
    </w:p>
    <w:p w:rsidR="004240D5" w:rsidRPr="004240D5" w:rsidRDefault="004240D5" w:rsidP="004240D5">
      <w:pPr>
        <w:spacing w:after="0"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t xml:space="preserve">Dr Khalid </w:t>
      </w:r>
      <w:proofErr w:type="spellStart"/>
      <w:r w:rsidRPr="004240D5">
        <w:rPr>
          <w:rFonts w:ascii="Times New Roman" w:eastAsia="Times New Roman" w:hAnsi="Times New Roman" w:cs="Times New Roman"/>
          <w:szCs w:val="24"/>
        </w:rPr>
        <w:t>Jarral</w:t>
      </w:r>
      <w:proofErr w:type="spellEnd"/>
      <w:r w:rsidRPr="004240D5">
        <w:rPr>
          <w:rFonts w:ascii="Times New Roman" w:eastAsia="Times New Roman" w:hAnsi="Times New Roman" w:cs="Times New Roman"/>
          <w:szCs w:val="24"/>
        </w:rPr>
        <w:t xml:space="preserve"> </w:t>
      </w:r>
    </w:p>
    <w:p w:rsidR="004240D5" w:rsidRPr="004240D5" w:rsidRDefault="004240D5" w:rsidP="004240D5">
      <w:pPr>
        <w:spacing w:after="0"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t>Friday, Jun 27, 2025</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t xml:space="preserve">In a recent article in these pages (‘Quantum Pakistan’, May 31) </w:t>
      </w:r>
      <w:proofErr w:type="spellStart"/>
      <w:r w:rsidRPr="004240D5">
        <w:rPr>
          <w:rFonts w:ascii="Times New Roman" w:eastAsia="Times New Roman" w:hAnsi="Times New Roman" w:cs="Times New Roman"/>
          <w:szCs w:val="24"/>
        </w:rPr>
        <w:t>Honourable</w:t>
      </w:r>
      <w:proofErr w:type="spellEnd"/>
      <w:r w:rsidRPr="004240D5">
        <w:rPr>
          <w:rFonts w:ascii="Times New Roman" w:eastAsia="Times New Roman" w:hAnsi="Times New Roman" w:cs="Times New Roman"/>
          <w:szCs w:val="24"/>
        </w:rPr>
        <w:t xml:space="preserve"> Minister </w:t>
      </w:r>
      <w:proofErr w:type="spellStart"/>
      <w:r w:rsidRPr="004240D5">
        <w:rPr>
          <w:rFonts w:ascii="Times New Roman" w:eastAsia="Times New Roman" w:hAnsi="Times New Roman" w:cs="Times New Roman"/>
          <w:szCs w:val="24"/>
        </w:rPr>
        <w:t>Ahsan</w:t>
      </w:r>
      <w:proofErr w:type="spellEnd"/>
      <w:r w:rsidRPr="004240D5">
        <w:rPr>
          <w:rFonts w:ascii="Times New Roman" w:eastAsia="Times New Roman" w:hAnsi="Times New Roman" w:cs="Times New Roman"/>
          <w:szCs w:val="24"/>
        </w:rPr>
        <w:t xml:space="preserve"> </w:t>
      </w:r>
      <w:proofErr w:type="spellStart"/>
      <w:r w:rsidRPr="004240D5">
        <w:rPr>
          <w:rFonts w:ascii="Times New Roman" w:eastAsia="Times New Roman" w:hAnsi="Times New Roman" w:cs="Times New Roman"/>
          <w:szCs w:val="24"/>
        </w:rPr>
        <w:t>Iqbal</w:t>
      </w:r>
      <w:proofErr w:type="spellEnd"/>
      <w:r w:rsidRPr="004240D5">
        <w:rPr>
          <w:rFonts w:ascii="Times New Roman" w:eastAsia="Times New Roman" w:hAnsi="Times New Roman" w:cs="Times New Roman"/>
          <w:szCs w:val="24"/>
        </w:rPr>
        <w:t xml:space="preserve"> unveiled the Quantum Valley initiative and outlined Pakistan’s national development agenda for science, technology, and innovation. He presented an inspiring blueprint that envisions an innovation-led ecosystem conducive to </w:t>
      </w:r>
      <w:proofErr w:type="spellStart"/>
      <w:r w:rsidRPr="004240D5">
        <w:rPr>
          <w:rFonts w:ascii="Times New Roman" w:eastAsia="Times New Roman" w:hAnsi="Times New Roman" w:cs="Times New Roman"/>
          <w:szCs w:val="24"/>
        </w:rPr>
        <w:t>mobilising</w:t>
      </w:r>
      <w:proofErr w:type="spellEnd"/>
      <w:r w:rsidRPr="004240D5">
        <w:rPr>
          <w:rFonts w:ascii="Times New Roman" w:eastAsia="Times New Roman" w:hAnsi="Times New Roman" w:cs="Times New Roman"/>
          <w:szCs w:val="24"/>
        </w:rPr>
        <w:t xml:space="preserve">, developing and </w:t>
      </w:r>
      <w:proofErr w:type="spellStart"/>
      <w:r w:rsidRPr="004240D5">
        <w:rPr>
          <w:rFonts w:ascii="Times New Roman" w:eastAsia="Times New Roman" w:hAnsi="Times New Roman" w:cs="Times New Roman"/>
          <w:szCs w:val="24"/>
        </w:rPr>
        <w:t>optimising</w:t>
      </w:r>
      <w:proofErr w:type="spellEnd"/>
      <w:r w:rsidRPr="004240D5">
        <w:rPr>
          <w:rFonts w:ascii="Times New Roman" w:eastAsia="Times New Roman" w:hAnsi="Times New Roman" w:cs="Times New Roman"/>
          <w:szCs w:val="24"/>
        </w:rPr>
        <w:t xml:space="preserve"> Pakistan’s youthful human capital. </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t xml:space="preserve">I would reiterate his assertion that the Quantum Valley initiative must be a whole-of-government undertaking. With a view to reshaping Pakistan’s position in the global knowledge economy, it is important to </w:t>
      </w:r>
      <w:proofErr w:type="spellStart"/>
      <w:r w:rsidRPr="004240D5">
        <w:rPr>
          <w:rFonts w:ascii="Times New Roman" w:eastAsia="Times New Roman" w:hAnsi="Times New Roman" w:cs="Times New Roman"/>
          <w:szCs w:val="24"/>
        </w:rPr>
        <w:t>recognise</w:t>
      </w:r>
      <w:proofErr w:type="spellEnd"/>
      <w:r w:rsidRPr="004240D5">
        <w:rPr>
          <w:rFonts w:ascii="Times New Roman" w:eastAsia="Times New Roman" w:hAnsi="Times New Roman" w:cs="Times New Roman"/>
          <w:szCs w:val="24"/>
        </w:rPr>
        <w:t xml:space="preserve"> the significance of drawing from the true spirit of Pakistan’s identity and a culturally and politically grounded national ethos. These core values</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proofErr w:type="gramStart"/>
      <w:r w:rsidRPr="004240D5">
        <w:rPr>
          <w:rFonts w:ascii="Times New Roman" w:eastAsia="Times New Roman" w:hAnsi="Times New Roman" w:cs="Times New Roman"/>
          <w:szCs w:val="24"/>
        </w:rPr>
        <w:t>should</w:t>
      </w:r>
      <w:proofErr w:type="gramEnd"/>
      <w:r w:rsidRPr="004240D5">
        <w:rPr>
          <w:rFonts w:ascii="Times New Roman" w:eastAsia="Times New Roman" w:hAnsi="Times New Roman" w:cs="Times New Roman"/>
          <w:szCs w:val="24"/>
        </w:rPr>
        <w:t xml:space="preserve"> form the philosophical and ethical foundations to guide the</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t>Quantum Valley initiative and Pakistan’s international partnerships and engagements with foreign entities and states in areas aligned with its national interest.</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t xml:space="preserve">The minister is rightly opposed to uncritically replicating a foreign model and advocates for a context-specific, pragmatic approach to innovation-led research and development. This approach necessitates clarity on alternatives to replication and the guiding principles for building indigenous models. The commitment to securing Pakistan’s “rightful place in the global knowledge economy on its own terms” should be underpinned by a coherent framework based on Pakistan’s national ethos that thoughtfully incorporates insights and best practices from foreign systems and </w:t>
      </w:r>
      <w:proofErr w:type="spellStart"/>
      <w:r w:rsidRPr="004240D5">
        <w:rPr>
          <w:rFonts w:ascii="Times New Roman" w:eastAsia="Times New Roman" w:hAnsi="Times New Roman" w:cs="Times New Roman"/>
          <w:szCs w:val="24"/>
        </w:rPr>
        <w:t>organisations</w:t>
      </w:r>
      <w:proofErr w:type="spellEnd"/>
      <w:r w:rsidRPr="004240D5">
        <w:rPr>
          <w:rFonts w:ascii="Times New Roman" w:eastAsia="Times New Roman" w:hAnsi="Times New Roman" w:cs="Times New Roman"/>
          <w:szCs w:val="24"/>
        </w:rPr>
        <w:t>.</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t xml:space="preserve">It is important to </w:t>
      </w:r>
      <w:proofErr w:type="spellStart"/>
      <w:r w:rsidRPr="004240D5">
        <w:rPr>
          <w:rFonts w:ascii="Times New Roman" w:eastAsia="Times New Roman" w:hAnsi="Times New Roman" w:cs="Times New Roman"/>
          <w:szCs w:val="24"/>
        </w:rPr>
        <w:t>recognise</w:t>
      </w:r>
      <w:proofErr w:type="spellEnd"/>
      <w:r w:rsidRPr="004240D5">
        <w:rPr>
          <w:rFonts w:ascii="Times New Roman" w:eastAsia="Times New Roman" w:hAnsi="Times New Roman" w:cs="Times New Roman"/>
          <w:szCs w:val="24"/>
        </w:rPr>
        <w:t xml:space="preserve"> that the world is becoming increasingly </w:t>
      </w:r>
      <w:proofErr w:type="spellStart"/>
      <w:r w:rsidRPr="004240D5">
        <w:rPr>
          <w:rFonts w:ascii="Times New Roman" w:eastAsia="Times New Roman" w:hAnsi="Times New Roman" w:cs="Times New Roman"/>
          <w:szCs w:val="24"/>
        </w:rPr>
        <w:t>multipolar</w:t>
      </w:r>
      <w:proofErr w:type="spellEnd"/>
      <w:r w:rsidRPr="004240D5">
        <w:rPr>
          <w:rFonts w:ascii="Times New Roman" w:eastAsia="Times New Roman" w:hAnsi="Times New Roman" w:cs="Times New Roman"/>
          <w:szCs w:val="24"/>
        </w:rPr>
        <w:t xml:space="preserve"> – not only in the distribution of hard and soft power among nation-states, but also in the realms of ideas, ethically-anchored innovation and responsible technological advancement. Pakistan is located in the middle of the world's poles physically, figuratively and ideationally. With its </w:t>
      </w:r>
      <w:proofErr w:type="spellStart"/>
      <w:r w:rsidRPr="004240D5">
        <w:rPr>
          <w:rFonts w:ascii="Times New Roman" w:eastAsia="Times New Roman" w:hAnsi="Times New Roman" w:cs="Times New Roman"/>
          <w:szCs w:val="24"/>
        </w:rPr>
        <w:t>geostrategically</w:t>
      </w:r>
      <w:proofErr w:type="spellEnd"/>
      <w:r w:rsidRPr="004240D5">
        <w:rPr>
          <w:rFonts w:ascii="Times New Roman" w:eastAsia="Times New Roman" w:hAnsi="Times New Roman" w:cs="Times New Roman"/>
          <w:szCs w:val="24"/>
        </w:rPr>
        <w:t xml:space="preserve"> pivotal location, abundant natural resources and rich cultural diversity and systemic </w:t>
      </w:r>
      <w:proofErr w:type="spellStart"/>
      <w:r w:rsidRPr="004240D5">
        <w:rPr>
          <w:rFonts w:ascii="Times New Roman" w:eastAsia="Times New Roman" w:hAnsi="Times New Roman" w:cs="Times New Roman"/>
          <w:szCs w:val="24"/>
        </w:rPr>
        <w:t>hybridity</w:t>
      </w:r>
      <w:proofErr w:type="spellEnd"/>
      <w:r w:rsidRPr="004240D5">
        <w:rPr>
          <w:rFonts w:ascii="Times New Roman" w:eastAsia="Times New Roman" w:hAnsi="Times New Roman" w:cs="Times New Roman"/>
          <w:szCs w:val="24"/>
        </w:rPr>
        <w:t xml:space="preserve">, Pakistan’s significance to the world is bound to increase with </w:t>
      </w:r>
      <w:proofErr w:type="spellStart"/>
      <w:r w:rsidRPr="004240D5">
        <w:rPr>
          <w:rFonts w:ascii="Times New Roman" w:eastAsia="Times New Roman" w:hAnsi="Times New Roman" w:cs="Times New Roman"/>
          <w:szCs w:val="24"/>
        </w:rPr>
        <w:t>multipolarity</w:t>
      </w:r>
      <w:proofErr w:type="spellEnd"/>
      <w:r w:rsidRPr="004240D5">
        <w:rPr>
          <w:rFonts w:ascii="Times New Roman" w:eastAsia="Times New Roman" w:hAnsi="Times New Roman" w:cs="Times New Roman"/>
          <w:szCs w:val="24"/>
        </w:rPr>
        <w:t>. Nevertheless, how Pakistan leverages its place in the world order lies with its planners and strategists.</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t xml:space="preserve">As a constitutional democracy and an Islamic society with a conflict-free strategic partnership with China, Pakistan serves not only as China's window to the West but also as a proving ground for Western ideals and models, as well as Islamic thought and principles. As a middle power </w:t>
      </w:r>
      <w:r w:rsidRPr="004240D5">
        <w:rPr>
          <w:rFonts w:ascii="Times New Roman" w:eastAsia="Times New Roman" w:hAnsi="Times New Roman" w:cs="Times New Roman"/>
          <w:szCs w:val="24"/>
        </w:rPr>
        <w:lastRenderedPageBreak/>
        <w:t>with a pivotal regional location and a prominent role in the Islamic world, Pakistan is ready to assert its rightful place in the evolving international order and to contribute meaningfully to shaping the future of the world.</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t xml:space="preserve">When seeking to integrate innovation into the national ethos of the Pakistani nation, the strategy should be guided by Pakistan’s true identity and be robust enough to harness its diversity and </w:t>
      </w:r>
      <w:proofErr w:type="spellStart"/>
      <w:r w:rsidRPr="004240D5">
        <w:rPr>
          <w:rFonts w:ascii="Times New Roman" w:eastAsia="Times New Roman" w:hAnsi="Times New Roman" w:cs="Times New Roman"/>
          <w:szCs w:val="24"/>
        </w:rPr>
        <w:t>hybridity</w:t>
      </w:r>
      <w:proofErr w:type="spellEnd"/>
      <w:r w:rsidRPr="004240D5">
        <w:rPr>
          <w:rFonts w:ascii="Times New Roman" w:eastAsia="Times New Roman" w:hAnsi="Times New Roman" w:cs="Times New Roman"/>
          <w:szCs w:val="24"/>
        </w:rPr>
        <w:t xml:space="preserve"> as sources of strength, rather than be deterred by them. This necessitates an articulation of Pakistan’s national ethos, which is original and culturally, politically and ethically grounded. Initiatives anchored in Pakistan’s socio-political realities and national ethos will naturally resonate with citizens and elicit genuine public support hence more sustainable and strategically coherent.</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t>Crucially, such grounding will enable Quantum Valley Pakistan to cultivate its own distinctive strengths and niche areas of expertise. It will inevitably shape a technology ecosystem better aligned with and more capable of engaging markets that share cultural and political affinities with Pakistan. Accordingly, the development of a Pakistani innovation model- or any other model- should be based on a design grounded in the local context and built from scratch or through selective integration of useful foreign elements, but not through direct replication.</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t xml:space="preserve">As Pakistan prepares to lay the groundwork for the Quantum Valley initiative, it is appropriate to </w:t>
      </w:r>
      <w:proofErr w:type="spellStart"/>
      <w:r w:rsidRPr="004240D5">
        <w:rPr>
          <w:rFonts w:ascii="Times New Roman" w:eastAsia="Times New Roman" w:hAnsi="Times New Roman" w:cs="Times New Roman"/>
          <w:szCs w:val="24"/>
        </w:rPr>
        <w:t>emphasise</w:t>
      </w:r>
      <w:proofErr w:type="spellEnd"/>
      <w:r w:rsidRPr="004240D5">
        <w:rPr>
          <w:rFonts w:ascii="Times New Roman" w:eastAsia="Times New Roman" w:hAnsi="Times New Roman" w:cs="Times New Roman"/>
          <w:szCs w:val="24"/>
        </w:rPr>
        <w:t xml:space="preserve"> that adherence to a truly national ethos – as it has evolved since Pakistan’s inception, will rationalize its relationships with foreign partners. In will support multi-ministry coordination and help reconcile cultural and political dissimilarities with global partners in a manner which upholds national dignity.</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t xml:space="preserve">The European initiatives of </w:t>
      </w:r>
      <w:proofErr w:type="spellStart"/>
      <w:r w:rsidRPr="004240D5">
        <w:rPr>
          <w:rFonts w:ascii="Times New Roman" w:eastAsia="Times New Roman" w:hAnsi="Times New Roman" w:cs="Times New Roman"/>
          <w:szCs w:val="24"/>
        </w:rPr>
        <w:t>defence</w:t>
      </w:r>
      <w:proofErr w:type="spellEnd"/>
      <w:r w:rsidRPr="004240D5">
        <w:rPr>
          <w:rFonts w:ascii="Times New Roman" w:eastAsia="Times New Roman" w:hAnsi="Times New Roman" w:cs="Times New Roman"/>
          <w:szCs w:val="24"/>
        </w:rPr>
        <w:t xml:space="preserve"> diplomacy are a compelling example of how governments can leverage the peaceful capabilities and resources of the </w:t>
      </w:r>
      <w:proofErr w:type="spellStart"/>
      <w:r w:rsidRPr="004240D5">
        <w:rPr>
          <w:rFonts w:ascii="Times New Roman" w:eastAsia="Times New Roman" w:hAnsi="Times New Roman" w:cs="Times New Roman"/>
          <w:szCs w:val="24"/>
        </w:rPr>
        <w:t>defence</w:t>
      </w:r>
      <w:proofErr w:type="spellEnd"/>
      <w:r w:rsidRPr="004240D5">
        <w:rPr>
          <w:rFonts w:ascii="Times New Roman" w:eastAsia="Times New Roman" w:hAnsi="Times New Roman" w:cs="Times New Roman"/>
          <w:szCs w:val="24"/>
        </w:rPr>
        <w:t xml:space="preserve"> ministries and military institutions to aid the achievement of foreign policy objectives by promoting national ethos and bolstering cooperation with friendly countries. Similarly, Pakistan is actively engaged in peacekeeping, military training and intelligence sharing activities that fall within the purview of </w:t>
      </w:r>
      <w:proofErr w:type="spellStart"/>
      <w:r w:rsidRPr="004240D5">
        <w:rPr>
          <w:rFonts w:ascii="Times New Roman" w:eastAsia="Times New Roman" w:hAnsi="Times New Roman" w:cs="Times New Roman"/>
          <w:szCs w:val="24"/>
        </w:rPr>
        <w:t>defence</w:t>
      </w:r>
      <w:proofErr w:type="spellEnd"/>
      <w:r w:rsidRPr="004240D5">
        <w:rPr>
          <w:rFonts w:ascii="Times New Roman" w:eastAsia="Times New Roman" w:hAnsi="Times New Roman" w:cs="Times New Roman"/>
          <w:szCs w:val="24"/>
        </w:rPr>
        <w:t xml:space="preserve"> diplomacy even though these activities are not officially </w:t>
      </w:r>
      <w:proofErr w:type="spellStart"/>
      <w:r w:rsidRPr="004240D5">
        <w:rPr>
          <w:rFonts w:ascii="Times New Roman" w:eastAsia="Times New Roman" w:hAnsi="Times New Roman" w:cs="Times New Roman"/>
          <w:szCs w:val="24"/>
        </w:rPr>
        <w:t>labelled</w:t>
      </w:r>
      <w:proofErr w:type="spellEnd"/>
      <w:r w:rsidRPr="004240D5">
        <w:rPr>
          <w:rFonts w:ascii="Times New Roman" w:eastAsia="Times New Roman" w:hAnsi="Times New Roman" w:cs="Times New Roman"/>
          <w:szCs w:val="24"/>
        </w:rPr>
        <w:t xml:space="preserve"> as such.</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t xml:space="preserve">Pakistan has considerable potential for international </w:t>
      </w:r>
      <w:proofErr w:type="spellStart"/>
      <w:r w:rsidRPr="004240D5">
        <w:rPr>
          <w:rFonts w:ascii="Times New Roman" w:eastAsia="Times New Roman" w:hAnsi="Times New Roman" w:cs="Times New Roman"/>
          <w:szCs w:val="24"/>
        </w:rPr>
        <w:t>defence</w:t>
      </w:r>
      <w:proofErr w:type="spellEnd"/>
      <w:r w:rsidRPr="004240D5">
        <w:rPr>
          <w:rFonts w:ascii="Times New Roman" w:eastAsia="Times New Roman" w:hAnsi="Times New Roman" w:cs="Times New Roman"/>
          <w:szCs w:val="24"/>
        </w:rPr>
        <w:t xml:space="preserve"> technological and industrial cooperation, collaboration for </w:t>
      </w:r>
      <w:proofErr w:type="spellStart"/>
      <w:r w:rsidRPr="004240D5">
        <w:rPr>
          <w:rFonts w:ascii="Times New Roman" w:eastAsia="Times New Roman" w:hAnsi="Times New Roman" w:cs="Times New Roman"/>
          <w:szCs w:val="24"/>
        </w:rPr>
        <w:t>defence</w:t>
      </w:r>
      <w:proofErr w:type="spellEnd"/>
      <w:r w:rsidRPr="004240D5">
        <w:rPr>
          <w:rFonts w:ascii="Times New Roman" w:eastAsia="Times New Roman" w:hAnsi="Times New Roman" w:cs="Times New Roman"/>
          <w:szCs w:val="24"/>
        </w:rPr>
        <w:t xml:space="preserve">-related education and training, and joint ventures of </w:t>
      </w:r>
      <w:proofErr w:type="spellStart"/>
      <w:r w:rsidRPr="004240D5">
        <w:rPr>
          <w:rFonts w:ascii="Times New Roman" w:eastAsia="Times New Roman" w:hAnsi="Times New Roman" w:cs="Times New Roman"/>
          <w:szCs w:val="24"/>
        </w:rPr>
        <w:t>defence</w:t>
      </w:r>
      <w:proofErr w:type="spellEnd"/>
      <w:r w:rsidRPr="004240D5">
        <w:rPr>
          <w:rFonts w:ascii="Times New Roman" w:eastAsia="Times New Roman" w:hAnsi="Times New Roman" w:cs="Times New Roman"/>
          <w:szCs w:val="24"/>
        </w:rPr>
        <w:t xml:space="preserve"> research, development and production. In this context, it is important to </w:t>
      </w:r>
      <w:proofErr w:type="spellStart"/>
      <w:r w:rsidRPr="004240D5">
        <w:rPr>
          <w:rFonts w:ascii="Times New Roman" w:eastAsia="Times New Roman" w:hAnsi="Times New Roman" w:cs="Times New Roman"/>
          <w:szCs w:val="24"/>
        </w:rPr>
        <w:t>recognise</w:t>
      </w:r>
      <w:proofErr w:type="spellEnd"/>
      <w:r w:rsidRPr="004240D5">
        <w:rPr>
          <w:rFonts w:ascii="Times New Roman" w:eastAsia="Times New Roman" w:hAnsi="Times New Roman" w:cs="Times New Roman"/>
          <w:szCs w:val="24"/>
        </w:rPr>
        <w:t xml:space="preserve"> that peaceful </w:t>
      </w:r>
      <w:proofErr w:type="spellStart"/>
      <w:r w:rsidRPr="004240D5">
        <w:rPr>
          <w:rFonts w:ascii="Times New Roman" w:eastAsia="Times New Roman" w:hAnsi="Times New Roman" w:cs="Times New Roman"/>
          <w:szCs w:val="24"/>
        </w:rPr>
        <w:t>defence</w:t>
      </w:r>
      <w:proofErr w:type="spellEnd"/>
      <w:r w:rsidRPr="004240D5">
        <w:rPr>
          <w:rFonts w:ascii="Times New Roman" w:eastAsia="Times New Roman" w:hAnsi="Times New Roman" w:cs="Times New Roman"/>
          <w:szCs w:val="24"/>
        </w:rPr>
        <w:t xml:space="preserve"> capabilities constitute a strategic asset. As Pakistan’s strength, these capabilities can be harnessed during peacetime to aid and achieve foreign policy objectives and deepen partnerships with friendly countries.</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t xml:space="preserve">Pakistan’s evolving model of </w:t>
      </w:r>
      <w:proofErr w:type="spellStart"/>
      <w:r w:rsidRPr="004240D5">
        <w:rPr>
          <w:rFonts w:ascii="Times New Roman" w:eastAsia="Times New Roman" w:hAnsi="Times New Roman" w:cs="Times New Roman"/>
          <w:szCs w:val="24"/>
        </w:rPr>
        <w:t>defence</w:t>
      </w:r>
      <w:proofErr w:type="spellEnd"/>
      <w:r w:rsidRPr="004240D5">
        <w:rPr>
          <w:rFonts w:ascii="Times New Roman" w:eastAsia="Times New Roman" w:hAnsi="Times New Roman" w:cs="Times New Roman"/>
          <w:szCs w:val="24"/>
        </w:rPr>
        <w:t xml:space="preserve"> diplomacy is indigenously conceived, classically pragmatic, and increasingly innovative. For example, the mandate, composition, and functions of </w:t>
      </w:r>
      <w:r w:rsidRPr="004240D5">
        <w:rPr>
          <w:rFonts w:ascii="Times New Roman" w:eastAsia="Times New Roman" w:hAnsi="Times New Roman" w:cs="Times New Roman"/>
          <w:szCs w:val="24"/>
        </w:rPr>
        <w:lastRenderedPageBreak/>
        <w:t>Pakistan’s Special Investment Facilitation Council (SIFC) reflect a whole-of-government approach aimed at harnessing Pakistan’s best resources in pursuit of high-priority</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proofErr w:type="gramStart"/>
      <w:r w:rsidRPr="004240D5">
        <w:rPr>
          <w:rFonts w:ascii="Times New Roman" w:eastAsia="Times New Roman" w:hAnsi="Times New Roman" w:cs="Times New Roman"/>
          <w:szCs w:val="24"/>
        </w:rPr>
        <w:t>national</w:t>
      </w:r>
      <w:proofErr w:type="gramEnd"/>
      <w:r w:rsidRPr="004240D5">
        <w:rPr>
          <w:rFonts w:ascii="Times New Roman" w:eastAsia="Times New Roman" w:hAnsi="Times New Roman" w:cs="Times New Roman"/>
          <w:szCs w:val="24"/>
        </w:rPr>
        <w:t xml:space="preserve"> objectives through engagement with international partners – many of which fall within the ambit of </w:t>
      </w:r>
      <w:proofErr w:type="spellStart"/>
      <w:r w:rsidRPr="004240D5">
        <w:rPr>
          <w:rFonts w:ascii="Times New Roman" w:eastAsia="Times New Roman" w:hAnsi="Times New Roman" w:cs="Times New Roman"/>
          <w:szCs w:val="24"/>
        </w:rPr>
        <w:t>defence</w:t>
      </w:r>
      <w:proofErr w:type="spellEnd"/>
      <w:r w:rsidRPr="004240D5">
        <w:rPr>
          <w:rFonts w:ascii="Times New Roman" w:eastAsia="Times New Roman" w:hAnsi="Times New Roman" w:cs="Times New Roman"/>
          <w:szCs w:val="24"/>
        </w:rPr>
        <w:t xml:space="preserve"> diplomacy.</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t xml:space="preserve">Notably, the SIFC has expanded the scope of Pakistan’s </w:t>
      </w:r>
      <w:proofErr w:type="spellStart"/>
      <w:r w:rsidRPr="004240D5">
        <w:rPr>
          <w:rFonts w:ascii="Times New Roman" w:eastAsia="Times New Roman" w:hAnsi="Times New Roman" w:cs="Times New Roman"/>
          <w:szCs w:val="24"/>
        </w:rPr>
        <w:t>defence</w:t>
      </w:r>
      <w:proofErr w:type="spellEnd"/>
      <w:r w:rsidRPr="004240D5">
        <w:rPr>
          <w:rFonts w:ascii="Times New Roman" w:eastAsia="Times New Roman" w:hAnsi="Times New Roman" w:cs="Times New Roman"/>
          <w:szCs w:val="24"/>
        </w:rPr>
        <w:t xml:space="preserve"> diplomacy to the realm of strategic economic cooperation with international partners. As a component of Pakistan’s diplomacy, the peaceful </w:t>
      </w:r>
      <w:proofErr w:type="spellStart"/>
      <w:r w:rsidRPr="004240D5">
        <w:rPr>
          <w:rFonts w:ascii="Times New Roman" w:eastAsia="Times New Roman" w:hAnsi="Times New Roman" w:cs="Times New Roman"/>
          <w:szCs w:val="24"/>
        </w:rPr>
        <w:t>defence</w:t>
      </w:r>
      <w:proofErr w:type="spellEnd"/>
      <w:r w:rsidRPr="004240D5">
        <w:rPr>
          <w:rFonts w:ascii="Times New Roman" w:eastAsia="Times New Roman" w:hAnsi="Times New Roman" w:cs="Times New Roman"/>
          <w:szCs w:val="24"/>
        </w:rPr>
        <w:t xml:space="preserve">-related initiatives of the Ministry of </w:t>
      </w:r>
      <w:proofErr w:type="spellStart"/>
      <w:r w:rsidRPr="004240D5">
        <w:rPr>
          <w:rFonts w:ascii="Times New Roman" w:eastAsia="Times New Roman" w:hAnsi="Times New Roman" w:cs="Times New Roman"/>
          <w:szCs w:val="24"/>
        </w:rPr>
        <w:t>Defence</w:t>
      </w:r>
      <w:proofErr w:type="spellEnd"/>
      <w:r w:rsidRPr="004240D5">
        <w:rPr>
          <w:rFonts w:ascii="Times New Roman" w:eastAsia="Times New Roman" w:hAnsi="Times New Roman" w:cs="Times New Roman"/>
          <w:szCs w:val="24"/>
        </w:rPr>
        <w:t>, along with the functions of the SIFC, not only enhance the country’s soft power but also support the broader objectives of foreign policy – and should be presented as such.</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t xml:space="preserve">The civil-military binary, in contrast, spells out a domestically oriented perspective concerned with the questions of power and authority, and the </w:t>
      </w:r>
      <w:proofErr w:type="spellStart"/>
      <w:r w:rsidRPr="004240D5">
        <w:rPr>
          <w:rFonts w:ascii="Times New Roman" w:eastAsia="Times New Roman" w:hAnsi="Times New Roman" w:cs="Times New Roman"/>
          <w:szCs w:val="24"/>
        </w:rPr>
        <w:t>democratisation</w:t>
      </w:r>
      <w:proofErr w:type="spellEnd"/>
      <w:r w:rsidRPr="004240D5">
        <w:rPr>
          <w:rFonts w:ascii="Times New Roman" w:eastAsia="Times New Roman" w:hAnsi="Times New Roman" w:cs="Times New Roman"/>
          <w:szCs w:val="24"/>
        </w:rPr>
        <w:t xml:space="preserve"> process within a state rather than the conduct of a state's foreign relations. While useful for internal political analysis, this construct is less applicable to initiatives aimed at external engagement. The initiatives and activities involving foreign states and advancing foreign policy objectives are one or another form of diplomacy and should be </w:t>
      </w:r>
      <w:proofErr w:type="spellStart"/>
      <w:r w:rsidRPr="004240D5">
        <w:rPr>
          <w:rFonts w:ascii="Times New Roman" w:eastAsia="Times New Roman" w:hAnsi="Times New Roman" w:cs="Times New Roman"/>
          <w:szCs w:val="24"/>
        </w:rPr>
        <w:t>recognised</w:t>
      </w:r>
      <w:proofErr w:type="spellEnd"/>
      <w:r w:rsidRPr="004240D5">
        <w:rPr>
          <w:rFonts w:ascii="Times New Roman" w:eastAsia="Times New Roman" w:hAnsi="Times New Roman" w:cs="Times New Roman"/>
          <w:szCs w:val="24"/>
        </w:rPr>
        <w:t xml:space="preserve"> and framed accordingly to ensure coherence with Pakistan’s international goals.</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t xml:space="preserve">As Pakistan advances the Quantum Valley initiative, learning from the Silicon Valley and other successful models, it is worth recalling the exemplary work jointly undertaken by the Planning Commission and China’s NDRC in identifying complementarities between China’s development agenda and Pakistan’s Vision 2025, </w:t>
      </w:r>
      <w:proofErr w:type="spellStart"/>
      <w:r w:rsidRPr="004240D5">
        <w:rPr>
          <w:rFonts w:ascii="Times New Roman" w:eastAsia="Times New Roman" w:hAnsi="Times New Roman" w:cs="Times New Roman"/>
          <w:szCs w:val="24"/>
        </w:rPr>
        <w:t>synergising</w:t>
      </w:r>
      <w:proofErr w:type="spellEnd"/>
      <w:r w:rsidRPr="004240D5">
        <w:rPr>
          <w:rFonts w:ascii="Times New Roman" w:eastAsia="Times New Roman" w:hAnsi="Times New Roman" w:cs="Times New Roman"/>
          <w:szCs w:val="24"/>
        </w:rPr>
        <w:t xml:space="preserve"> their economic strategies, and coordinating their policies.</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t>This approach adequately guided the Sino-Pakistani economic cooperation envisioned in the comprehensive strategic partnership of the two countries. However, the two partners faced challenges associated with cultural dissimilarities – values, beliefs, and political, social and ethical norms- indicating scope for improvement in the process followed to achieve ethical synergy. Pakistan also faced international ramifications of this partnership, primarily from rivalry between great powers.</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t xml:space="preserve">Drawing on Confucian philosophy, China’s approach seeks to align its political and economic agendas with its national ethos and pursues a vision of a “culturally infused political economy”. Ideas and concepts like “shared future”, “community of shared destiny,” and “mutual learning” are underpinned by Confucianism and incorporated in the CPEC and China-Pakistan cultural exchange </w:t>
      </w:r>
      <w:proofErr w:type="spellStart"/>
      <w:r w:rsidRPr="004240D5">
        <w:rPr>
          <w:rFonts w:ascii="Times New Roman" w:eastAsia="Times New Roman" w:hAnsi="Times New Roman" w:cs="Times New Roman"/>
          <w:szCs w:val="24"/>
        </w:rPr>
        <w:t>programmes</w:t>
      </w:r>
      <w:proofErr w:type="spellEnd"/>
      <w:r w:rsidRPr="004240D5">
        <w:rPr>
          <w:rFonts w:ascii="Times New Roman" w:eastAsia="Times New Roman" w:hAnsi="Times New Roman" w:cs="Times New Roman"/>
          <w:szCs w:val="24"/>
        </w:rPr>
        <w:t>. Undoubtedly, China has every right to deploy and promote its national ethos. However, it may be observed that Pakistan articulated relatively limited ethical and philosophical foundations to underpin its vision – an area where greater depth could have enhanced synergy with the Chinese ethos.</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lastRenderedPageBreak/>
        <w:t xml:space="preserve">Fostering ethical synergy would have enabled China and Pakistan to reconcile the dissimilarities in their respective political and social cultures. By </w:t>
      </w:r>
      <w:proofErr w:type="spellStart"/>
      <w:r w:rsidRPr="004240D5">
        <w:rPr>
          <w:rFonts w:ascii="Times New Roman" w:eastAsia="Times New Roman" w:hAnsi="Times New Roman" w:cs="Times New Roman"/>
          <w:szCs w:val="24"/>
        </w:rPr>
        <w:t>rationalising</w:t>
      </w:r>
      <w:proofErr w:type="spellEnd"/>
      <w:r w:rsidRPr="004240D5">
        <w:rPr>
          <w:rFonts w:ascii="Times New Roman" w:eastAsia="Times New Roman" w:hAnsi="Times New Roman" w:cs="Times New Roman"/>
          <w:szCs w:val="24"/>
        </w:rPr>
        <w:t xml:space="preserve"> this partnership, China and Pakistan could create promotable ideational frameworks to reduce or manage their international ramifications. It is pertinent to underscore that the Confucian precepts promote harmonious co-existence of diverse cultures, and, as Premier </w:t>
      </w:r>
      <w:proofErr w:type="spellStart"/>
      <w:r w:rsidRPr="004240D5">
        <w:rPr>
          <w:rFonts w:ascii="Times New Roman" w:eastAsia="Times New Roman" w:hAnsi="Times New Roman" w:cs="Times New Roman"/>
          <w:szCs w:val="24"/>
        </w:rPr>
        <w:t>Wen</w:t>
      </w:r>
      <w:proofErr w:type="spellEnd"/>
      <w:r w:rsidRPr="004240D5">
        <w:rPr>
          <w:rFonts w:ascii="Times New Roman" w:eastAsia="Times New Roman" w:hAnsi="Times New Roman" w:cs="Times New Roman"/>
          <w:szCs w:val="24"/>
        </w:rPr>
        <w:t xml:space="preserve"> </w:t>
      </w:r>
      <w:proofErr w:type="spellStart"/>
      <w:r w:rsidRPr="004240D5">
        <w:rPr>
          <w:rFonts w:ascii="Times New Roman" w:eastAsia="Times New Roman" w:hAnsi="Times New Roman" w:cs="Times New Roman"/>
          <w:szCs w:val="24"/>
        </w:rPr>
        <w:t>Jiabao</w:t>
      </w:r>
      <w:proofErr w:type="spellEnd"/>
      <w:r w:rsidRPr="004240D5">
        <w:rPr>
          <w:rFonts w:ascii="Times New Roman" w:eastAsia="Times New Roman" w:hAnsi="Times New Roman" w:cs="Times New Roman"/>
          <w:szCs w:val="24"/>
        </w:rPr>
        <w:t xml:space="preserve"> once elaborated, cooperation within a strategic partnership “transcends the differences in ideology and social system.”</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r w:rsidRPr="004240D5">
        <w:rPr>
          <w:rFonts w:ascii="Times New Roman" w:eastAsia="Times New Roman" w:hAnsi="Times New Roman" w:cs="Times New Roman"/>
          <w:szCs w:val="24"/>
        </w:rPr>
        <w:t xml:space="preserve">As global power and development structures evolve in an increasingly </w:t>
      </w:r>
      <w:proofErr w:type="spellStart"/>
      <w:r w:rsidRPr="004240D5">
        <w:rPr>
          <w:rFonts w:ascii="Times New Roman" w:eastAsia="Times New Roman" w:hAnsi="Times New Roman" w:cs="Times New Roman"/>
          <w:szCs w:val="24"/>
        </w:rPr>
        <w:t>multipolar</w:t>
      </w:r>
      <w:proofErr w:type="spellEnd"/>
      <w:r w:rsidRPr="004240D5">
        <w:rPr>
          <w:rFonts w:ascii="Times New Roman" w:eastAsia="Times New Roman" w:hAnsi="Times New Roman" w:cs="Times New Roman"/>
          <w:szCs w:val="24"/>
        </w:rPr>
        <w:t xml:space="preserve"> world, Pakistan is well-positioned, geographically, culturally and ideationally, to claim its rightful place. Framing initiatives such as Quantum Valley and the SIFC within a national ethos-driven and outward-looking vision will strengthen Pakistan’s strategic coherence, enhance its</w:t>
      </w:r>
    </w:p>
    <w:p w:rsidR="004240D5" w:rsidRPr="004240D5" w:rsidRDefault="004240D5" w:rsidP="004240D5">
      <w:pPr>
        <w:spacing w:before="100" w:beforeAutospacing="1" w:afterAutospacing="1" w:line="240" w:lineRule="auto"/>
        <w:rPr>
          <w:rFonts w:ascii="Times New Roman" w:eastAsia="Times New Roman" w:hAnsi="Times New Roman" w:cs="Times New Roman"/>
          <w:szCs w:val="24"/>
        </w:rPr>
      </w:pPr>
      <w:proofErr w:type="gramStart"/>
      <w:r w:rsidRPr="004240D5">
        <w:rPr>
          <w:rFonts w:ascii="Times New Roman" w:eastAsia="Times New Roman" w:hAnsi="Times New Roman" w:cs="Times New Roman"/>
          <w:szCs w:val="24"/>
        </w:rPr>
        <w:t>soft</w:t>
      </w:r>
      <w:proofErr w:type="gramEnd"/>
      <w:r w:rsidRPr="004240D5">
        <w:rPr>
          <w:rFonts w:ascii="Times New Roman" w:eastAsia="Times New Roman" w:hAnsi="Times New Roman" w:cs="Times New Roman"/>
          <w:szCs w:val="24"/>
        </w:rPr>
        <w:t xml:space="preserve"> power and foster stable international partnerships. The </w:t>
      </w:r>
      <w:proofErr w:type="spellStart"/>
      <w:r w:rsidRPr="004240D5">
        <w:rPr>
          <w:rFonts w:ascii="Times New Roman" w:eastAsia="Times New Roman" w:hAnsi="Times New Roman" w:cs="Times New Roman"/>
          <w:szCs w:val="24"/>
        </w:rPr>
        <w:t>honourable</w:t>
      </w:r>
      <w:proofErr w:type="spellEnd"/>
      <w:r w:rsidRPr="004240D5">
        <w:rPr>
          <w:rFonts w:ascii="Times New Roman" w:eastAsia="Times New Roman" w:hAnsi="Times New Roman" w:cs="Times New Roman"/>
          <w:szCs w:val="24"/>
        </w:rPr>
        <w:t xml:space="preserve"> minister is to be commended for his </w:t>
      </w:r>
      <w:proofErr w:type="spellStart"/>
      <w:r w:rsidRPr="004240D5">
        <w:rPr>
          <w:rFonts w:ascii="Times New Roman" w:eastAsia="Times New Roman" w:hAnsi="Times New Roman" w:cs="Times New Roman"/>
          <w:szCs w:val="24"/>
        </w:rPr>
        <w:t>endeavour</w:t>
      </w:r>
      <w:proofErr w:type="spellEnd"/>
      <w:r w:rsidRPr="004240D5">
        <w:rPr>
          <w:rFonts w:ascii="Times New Roman" w:eastAsia="Times New Roman" w:hAnsi="Times New Roman" w:cs="Times New Roman"/>
          <w:szCs w:val="24"/>
        </w:rPr>
        <w:t xml:space="preserve"> to </w:t>
      </w:r>
      <w:proofErr w:type="spellStart"/>
      <w:r w:rsidRPr="004240D5">
        <w:rPr>
          <w:rFonts w:ascii="Times New Roman" w:eastAsia="Times New Roman" w:hAnsi="Times New Roman" w:cs="Times New Roman"/>
          <w:szCs w:val="24"/>
        </w:rPr>
        <w:t>reimagine</w:t>
      </w:r>
      <w:proofErr w:type="spellEnd"/>
      <w:r w:rsidRPr="004240D5">
        <w:rPr>
          <w:rFonts w:ascii="Times New Roman" w:eastAsia="Times New Roman" w:hAnsi="Times New Roman" w:cs="Times New Roman"/>
          <w:szCs w:val="24"/>
        </w:rPr>
        <w:t xml:space="preserve"> Pakistan’s future and articulate a forward-looking vision for its creation, positioning innovation as a core element of the national </w:t>
      </w:r>
      <w:proofErr w:type="spellStart"/>
      <w:r w:rsidRPr="004240D5">
        <w:rPr>
          <w:rFonts w:ascii="Times New Roman" w:eastAsia="Times New Roman" w:hAnsi="Times New Roman" w:cs="Times New Roman"/>
          <w:szCs w:val="24"/>
        </w:rPr>
        <w:t>ethos.The</w:t>
      </w:r>
      <w:proofErr w:type="spellEnd"/>
      <w:r w:rsidRPr="004240D5">
        <w:rPr>
          <w:rFonts w:ascii="Times New Roman" w:eastAsia="Times New Roman" w:hAnsi="Times New Roman" w:cs="Times New Roman"/>
          <w:szCs w:val="24"/>
        </w:rPr>
        <w:t xml:space="preserve"> writer is a freelance contributor. He can be reached at: jarral.kr@gmail.com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60919"/>
    <w:multiLevelType w:val="multilevel"/>
    <w:tmpl w:val="6278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240D5"/>
    <w:rsid w:val="00075954"/>
    <w:rsid w:val="000F3610"/>
    <w:rsid w:val="0018508C"/>
    <w:rsid w:val="001D21CD"/>
    <w:rsid w:val="00240259"/>
    <w:rsid w:val="002F5C52"/>
    <w:rsid w:val="0031501C"/>
    <w:rsid w:val="003256B7"/>
    <w:rsid w:val="0036064A"/>
    <w:rsid w:val="00383BB2"/>
    <w:rsid w:val="003C2C58"/>
    <w:rsid w:val="004240D5"/>
    <w:rsid w:val="00441D95"/>
    <w:rsid w:val="004B43BE"/>
    <w:rsid w:val="004C71EF"/>
    <w:rsid w:val="004E08AD"/>
    <w:rsid w:val="00520ED1"/>
    <w:rsid w:val="00556389"/>
    <w:rsid w:val="00567329"/>
    <w:rsid w:val="005973D5"/>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240D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24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0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4881644">
      <w:bodyDiv w:val="1"/>
      <w:marLeft w:val="0"/>
      <w:marRight w:val="0"/>
      <w:marTop w:val="0"/>
      <w:marBottom w:val="0"/>
      <w:divBdr>
        <w:top w:val="none" w:sz="0" w:space="0" w:color="auto"/>
        <w:left w:val="none" w:sz="0" w:space="0" w:color="auto"/>
        <w:bottom w:val="none" w:sz="0" w:space="0" w:color="auto"/>
        <w:right w:val="none" w:sz="0" w:space="0" w:color="auto"/>
      </w:divBdr>
      <w:divsChild>
        <w:div w:id="248274891">
          <w:marLeft w:val="0"/>
          <w:marRight w:val="0"/>
          <w:marTop w:val="0"/>
          <w:marBottom w:val="0"/>
          <w:divBdr>
            <w:top w:val="none" w:sz="0" w:space="0" w:color="auto"/>
            <w:left w:val="none" w:sz="0" w:space="0" w:color="auto"/>
            <w:bottom w:val="none" w:sz="0" w:space="0" w:color="auto"/>
            <w:right w:val="none" w:sz="0" w:space="0" w:color="auto"/>
          </w:divBdr>
        </w:div>
        <w:div w:id="1669477248">
          <w:marLeft w:val="0"/>
          <w:marRight w:val="0"/>
          <w:marTop w:val="0"/>
          <w:marBottom w:val="0"/>
          <w:divBdr>
            <w:top w:val="none" w:sz="0" w:space="0" w:color="auto"/>
            <w:left w:val="none" w:sz="0" w:space="0" w:color="auto"/>
            <w:bottom w:val="none" w:sz="0" w:space="0" w:color="auto"/>
            <w:right w:val="none" w:sz="0" w:space="0" w:color="auto"/>
          </w:divBdr>
          <w:divsChild>
            <w:div w:id="1784958828">
              <w:marLeft w:val="0"/>
              <w:marRight w:val="0"/>
              <w:marTop w:val="0"/>
              <w:marBottom w:val="0"/>
              <w:divBdr>
                <w:top w:val="none" w:sz="0" w:space="0" w:color="auto"/>
                <w:left w:val="none" w:sz="0" w:space="0" w:color="auto"/>
                <w:bottom w:val="none" w:sz="0" w:space="0" w:color="auto"/>
                <w:right w:val="none" w:sz="0" w:space="0" w:color="auto"/>
              </w:divBdr>
              <w:divsChild>
                <w:div w:id="410742297">
                  <w:marLeft w:val="0"/>
                  <w:marRight w:val="0"/>
                  <w:marTop w:val="0"/>
                  <w:marBottom w:val="0"/>
                  <w:divBdr>
                    <w:top w:val="none" w:sz="0" w:space="0" w:color="auto"/>
                    <w:left w:val="none" w:sz="0" w:space="0" w:color="auto"/>
                    <w:bottom w:val="none" w:sz="0" w:space="0" w:color="auto"/>
                    <w:right w:val="none" w:sz="0" w:space="0" w:color="auto"/>
                  </w:divBdr>
                </w:div>
                <w:div w:id="1328631097">
                  <w:marLeft w:val="0"/>
                  <w:marRight w:val="0"/>
                  <w:marTop w:val="0"/>
                  <w:marBottom w:val="0"/>
                  <w:divBdr>
                    <w:top w:val="none" w:sz="0" w:space="0" w:color="auto"/>
                    <w:left w:val="none" w:sz="0" w:space="0" w:color="auto"/>
                    <w:bottom w:val="none" w:sz="0" w:space="0" w:color="auto"/>
                    <w:right w:val="none" w:sz="0" w:space="0" w:color="auto"/>
                  </w:divBdr>
                </w:div>
                <w:div w:id="1035042748">
                  <w:marLeft w:val="0"/>
                  <w:marRight w:val="0"/>
                  <w:marTop w:val="0"/>
                  <w:marBottom w:val="0"/>
                  <w:divBdr>
                    <w:top w:val="none" w:sz="0" w:space="0" w:color="auto"/>
                    <w:left w:val="none" w:sz="0" w:space="0" w:color="auto"/>
                    <w:bottom w:val="none" w:sz="0" w:space="0" w:color="auto"/>
                    <w:right w:val="none" w:sz="0" w:space="0" w:color="auto"/>
                  </w:divBdr>
                </w:div>
              </w:divsChild>
            </w:div>
            <w:div w:id="21472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1464</Words>
  <Characters>8351</Characters>
  <Application>Microsoft Office Word</Application>
  <DocSecurity>0</DocSecurity>
  <Lines>69</Lines>
  <Paragraphs>19</Paragraphs>
  <ScaleCrop>false</ScaleCrop>
  <Company>Grizli777</Company>
  <LinksUpToDate>false</LinksUpToDate>
  <CharactersWithSpaces>9796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2025-07-03T04:28:00Z</dcterms:created>
  <dcterms:modified xsi:type="dcterms:W3CDTF">2025-07-03T04:31:00Z</dcterms:modified>
</cp:coreProperties>
</file>