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05" w:rsidRPr="008C4505" w:rsidRDefault="008C4505" w:rsidP="008C4505">
      <w:pPr>
        <w:spacing w:before="100" w:beforeAutospacing="1" w:after="100" w:afterAutospacing="1" w:line="240" w:lineRule="auto"/>
        <w:outlineLvl w:val="1"/>
        <w:rPr>
          <w:rFonts w:ascii="Times New Roman" w:eastAsia="Times New Roman" w:hAnsi="Times New Roman" w:cs="Times New Roman"/>
          <w:b/>
          <w:bCs/>
          <w:sz w:val="36"/>
          <w:szCs w:val="36"/>
        </w:rPr>
      </w:pPr>
      <w:r w:rsidRPr="008C4505">
        <w:rPr>
          <w:rFonts w:ascii="Times New Roman" w:eastAsia="Times New Roman" w:hAnsi="Times New Roman" w:cs="Times New Roman"/>
          <w:b/>
          <w:bCs/>
          <w:sz w:val="36"/>
          <w:szCs w:val="36"/>
        </w:rPr>
        <w:t xml:space="preserve">Expanding trade </w:t>
      </w:r>
    </w:p>
    <w:p w:rsidR="008C4505" w:rsidRPr="008C4505" w:rsidRDefault="008C4505" w:rsidP="008C4505">
      <w:pPr>
        <w:spacing w:after="0" w:line="240" w:lineRule="auto"/>
        <w:rPr>
          <w:rFonts w:ascii="Times New Roman" w:eastAsia="Times New Roman" w:hAnsi="Times New Roman" w:cs="Times New Roman"/>
          <w:sz w:val="24"/>
          <w:szCs w:val="24"/>
        </w:rPr>
      </w:pPr>
      <w:r w:rsidRPr="008C4505">
        <w:rPr>
          <w:rFonts w:ascii="Times New Roman" w:eastAsia="Times New Roman" w:hAnsi="Times New Roman" w:cs="Times New Roman"/>
          <w:sz w:val="24"/>
          <w:szCs w:val="24"/>
        </w:rPr>
        <w:t xml:space="preserve">BY IS S A M H A M I D 2022-03-15 </w:t>
      </w:r>
    </w:p>
    <w:p w:rsidR="008C4505" w:rsidRPr="008C4505" w:rsidRDefault="008C4505" w:rsidP="008C4505">
      <w:pPr>
        <w:spacing w:after="0" w:line="240" w:lineRule="auto"/>
        <w:rPr>
          <w:rFonts w:ascii="Times New Roman" w:eastAsia="Times New Roman" w:hAnsi="Times New Roman" w:cs="Times New Roman"/>
          <w:sz w:val="24"/>
          <w:szCs w:val="24"/>
        </w:rPr>
      </w:pPr>
      <w:r w:rsidRPr="008C4505">
        <w:rPr>
          <w:rFonts w:ascii="Times New Roman" w:eastAsia="Times New Roman" w:hAnsi="Times New Roman" w:cs="Times New Roman"/>
          <w:sz w:val="24"/>
          <w:szCs w:val="24"/>
        </w:rPr>
        <w:t xml:space="preserve">SPECIAL Adviser to the Prime Minister on Commerce, Textile, Industry and Investment Abdul </w:t>
      </w:r>
      <w:proofErr w:type="spellStart"/>
      <w:r w:rsidRPr="008C4505">
        <w:rPr>
          <w:rFonts w:ascii="Times New Roman" w:eastAsia="Times New Roman" w:hAnsi="Times New Roman" w:cs="Times New Roman"/>
          <w:sz w:val="24"/>
          <w:szCs w:val="24"/>
        </w:rPr>
        <w:t>Razak</w:t>
      </w:r>
      <w:proofErr w:type="spellEnd"/>
      <w:r w:rsidRPr="008C4505">
        <w:rPr>
          <w:rFonts w:ascii="Times New Roman" w:eastAsia="Times New Roman" w:hAnsi="Times New Roman" w:cs="Times New Roman"/>
          <w:sz w:val="24"/>
          <w:szCs w:val="24"/>
        </w:rPr>
        <w:t xml:space="preserve"> </w:t>
      </w:r>
      <w:proofErr w:type="spellStart"/>
      <w:r w:rsidRPr="008C4505">
        <w:rPr>
          <w:rFonts w:ascii="Times New Roman" w:eastAsia="Times New Roman" w:hAnsi="Times New Roman" w:cs="Times New Roman"/>
          <w:sz w:val="24"/>
          <w:szCs w:val="24"/>
        </w:rPr>
        <w:t>Dawood</w:t>
      </w:r>
      <w:proofErr w:type="spellEnd"/>
      <w:r w:rsidRPr="008C4505">
        <w:rPr>
          <w:rFonts w:ascii="Times New Roman" w:eastAsia="Times New Roman" w:hAnsi="Times New Roman" w:cs="Times New Roman"/>
          <w:sz w:val="24"/>
          <w:szCs w:val="24"/>
        </w:rPr>
        <w:t xml:space="preserve"> was recently reported as stating that trade with India was the need of the hour and beneficial to both countries. Legitimate political and human rights concerns aside, there is no doubt </w:t>
      </w:r>
      <w:proofErr w:type="spellStart"/>
      <w:r w:rsidRPr="008C4505">
        <w:rPr>
          <w:rFonts w:ascii="Times New Roman" w:eastAsia="Times New Roman" w:hAnsi="Times New Roman" w:cs="Times New Roman"/>
          <w:sz w:val="24"/>
          <w:szCs w:val="24"/>
        </w:rPr>
        <w:t>thatthe</w:t>
      </w:r>
      <w:proofErr w:type="spellEnd"/>
      <w:r w:rsidRPr="008C4505">
        <w:rPr>
          <w:rFonts w:ascii="Times New Roman" w:eastAsia="Times New Roman" w:hAnsi="Times New Roman" w:cs="Times New Roman"/>
          <w:sz w:val="24"/>
          <w:szCs w:val="24"/>
        </w:rPr>
        <w:t xml:space="preserve"> </w:t>
      </w:r>
      <w:proofErr w:type="spellStart"/>
      <w:r w:rsidRPr="008C4505">
        <w:rPr>
          <w:rFonts w:ascii="Times New Roman" w:eastAsia="Times New Roman" w:hAnsi="Times New Roman" w:cs="Times New Roman"/>
          <w:sz w:val="24"/>
          <w:szCs w:val="24"/>
        </w:rPr>
        <w:t>benents</w:t>
      </w:r>
      <w:proofErr w:type="spellEnd"/>
      <w:r w:rsidRPr="008C4505">
        <w:rPr>
          <w:rFonts w:ascii="Times New Roman" w:eastAsia="Times New Roman" w:hAnsi="Times New Roman" w:cs="Times New Roman"/>
          <w:sz w:val="24"/>
          <w:szCs w:val="24"/>
        </w:rPr>
        <w:t xml:space="preserve"> of an open economy in general and free trade with our </w:t>
      </w:r>
      <w:proofErr w:type="spellStart"/>
      <w:r w:rsidRPr="008C4505">
        <w:rPr>
          <w:rFonts w:ascii="Times New Roman" w:eastAsia="Times New Roman" w:hAnsi="Times New Roman" w:cs="Times New Roman"/>
          <w:sz w:val="24"/>
          <w:szCs w:val="24"/>
        </w:rPr>
        <w:t>neighbours</w:t>
      </w:r>
      <w:proofErr w:type="spellEnd"/>
      <w:r w:rsidRPr="008C4505">
        <w:rPr>
          <w:rFonts w:ascii="Times New Roman" w:eastAsia="Times New Roman" w:hAnsi="Times New Roman" w:cs="Times New Roman"/>
          <w:sz w:val="24"/>
          <w:szCs w:val="24"/>
        </w:rPr>
        <w:t xml:space="preserve"> in particular are potentially significant. Every opportunity must be taken to explore these in a thoughtful manner and within the parameters of our obligations under the WTO, </w:t>
      </w:r>
      <w:proofErr w:type="spellStart"/>
      <w:r w:rsidRPr="008C4505">
        <w:rPr>
          <w:rFonts w:ascii="Times New Roman" w:eastAsia="Times New Roman" w:hAnsi="Times New Roman" w:cs="Times New Roman"/>
          <w:sz w:val="24"/>
          <w:szCs w:val="24"/>
        </w:rPr>
        <w:t>Safta</w:t>
      </w:r>
      <w:proofErr w:type="spellEnd"/>
      <w:r w:rsidRPr="008C4505">
        <w:rPr>
          <w:rFonts w:ascii="Times New Roman" w:eastAsia="Times New Roman" w:hAnsi="Times New Roman" w:cs="Times New Roman"/>
          <w:sz w:val="24"/>
          <w:szCs w:val="24"/>
        </w:rPr>
        <w:t>, etc. However, as we develop expanded and mutually beneficial trading ties with India, it would be important to keep a few particular issues in mind.</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 xml:space="preserve">To state the obvious, today`s India is not that of even 10 years ago. Today`s India, at least from an economic perspective, may be described as a </w:t>
      </w:r>
      <w:proofErr w:type="spellStart"/>
      <w:r w:rsidRPr="008C4505">
        <w:rPr>
          <w:rFonts w:ascii="Times New Roman" w:eastAsia="Times New Roman" w:hAnsi="Times New Roman" w:cs="Times New Roman"/>
          <w:sz w:val="24"/>
          <w:szCs w:val="24"/>
        </w:rPr>
        <w:t>corporatised</w:t>
      </w:r>
      <w:proofErr w:type="spellEnd"/>
      <w:r w:rsidRPr="008C4505">
        <w:rPr>
          <w:rFonts w:ascii="Times New Roman" w:eastAsia="Times New Roman" w:hAnsi="Times New Roman" w:cs="Times New Roman"/>
          <w:sz w:val="24"/>
          <w:szCs w:val="24"/>
        </w:rPr>
        <w:t xml:space="preserve"> state with policies benefiting a handful of large companies who seem to have an unusually strong affiliation with the ruling party. </w:t>
      </w:r>
      <w:proofErr w:type="gramStart"/>
      <w:r w:rsidRPr="008C4505">
        <w:rPr>
          <w:rFonts w:ascii="Times New Roman" w:eastAsia="Times New Roman" w:hAnsi="Times New Roman" w:cs="Times New Roman"/>
          <w:sz w:val="24"/>
          <w:szCs w:val="24"/>
        </w:rPr>
        <w:t xml:space="preserve">Domestic policies, such as in </w:t>
      </w:r>
      <w:proofErr w:type="spellStart"/>
      <w:r w:rsidRPr="008C4505">
        <w:rPr>
          <w:rFonts w:ascii="Times New Roman" w:eastAsia="Times New Roman" w:hAnsi="Times New Roman" w:cs="Times New Roman"/>
          <w:sz w:val="24"/>
          <w:szCs w:val="24"/>
        </w:rPr>
        <w:t>privatisation</w:t>
      </w:r>
      <w:proofErr w:type="spellEnd"/>
      <w:r w:rsidRPr="008C4505">
        <w:rPr>
          <w:rFonts w:ascii="Times New Roman" w:eastAsia="Times New Roman" w:hAnsi="Times New Roman" w:cs="Times New Roman"/>
          <w:sz w:val="24"/>
          <w:szCs w:val="24"/>
        </w:rPr>
        <w:t>, tax rules, environmental legislation, farm laws, etc.</w:t>
      </w:r>
      <w:proofErr w:type="gramEnd"/>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r>
      <w:proofErr w:type="gramStart"/>
      <w:r w:rsidRPr="008C4505">
        <w:rPr>
          <w:rFonts w:ascii="Times New Roman" w:eastAsia="Times New Roman" w:hAnsi="Times New Roman" w:cs="Times New Roman"/>
          <w:sz w:val="24"/>
          <w:szCs w:val="24"/>
        </w:rPr>
        <w:t>appear</w:t>
      </w:r>
      <w:proofErr w:type="gramEnd"/>
      <w:r w:rsidRPr="008C4505">
        <w:rPr>
          <w:rFonts w:ascii="Times New Roman" w:eastAsia="Times New Roman" w:hAnsi="Times New Roman" w:cs="Times New Roman"/>
          <w:sz w:val="24"/>
          <w:szCs w:val="24"/>
        </w:rPr>
        <w:t xml:space="preserve"> to have been systematically aligned with their interests, as have decisions such as entry into regional trade arrangements like the Regional Comprehensive Economic Partnership. This has resulted in an unusual concentration of market share and ownership of key economic assets in particular and wealth in general over the last few years.</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The playbook for these corporations is clear. They have successfully established dominant positions in key domestic sectors, are leveraging this to attract international expertise and capital keen to access the large Indian market via these `gatekeepers` and will deploy these resources to fuel further expansion. They are used to successfully engaging leading multinationals, sovereign wealth funds, international lenders etc. in complex commercial discussions, often with overt and active state support.</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This formidable combine of state and corporate will be the counter-party as Pakistan engages with India in trade. It is likely that our venerable commerce ministry may struggle to deal with them on even terms.</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It`s interesting to note that China has somewhat similar dynamics in certain cases between the state and corporate sector.</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 xml:space="preserve">However, in that instance, the politics </w:t>
      </w:r>
      <w:proofErr w:type="spellStart"/>
      <w:r w:rsidRPr="008C4505">
        <w:rPr>
          <w:rFonts w:ascii="Times New Roman" w:eastAsia="Times New Roman" w:hAnsi="Times New Roman" w:cs="Times New Roman"/>
          <w:sz w:val="24"/>
          <w:szCs w:val="24"/>
        </w:rPr>
        <w:t>favours</w:t>
      </w:r>
      <w:proofErr w:type="spellEnd"/>
      <w:r w:rsidRPr="008C4505">
        <w:rPr>
          <w:rFonts w:ascii="Times New Roman" w:eastAsia="Times New Roman" w:hAnsi="Times New Roman" w:cs="Times New Roman"/>
          <w:sz w:val="24"/>
          <w:szCs w:val="24"/>
        </w:rPr>
        <w:t xml:space="preserve"> the economics of trade from Pakistan`s perspective. This is unlikely to be the case as we construct enhanced trading ties with today`s India.</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 xml:space="preserve">Even assuming that a level playing field is </w:t>
      </w:r>
      <w:proofErr w:type="spellStart"/>
      <w:r w:rsidRPr="008C4505">
        <w:rPr>
          <w:rFonts w:ascii="Times New Roman" w:eastAsia="Times New Roman" w:hAnsi="Times New Roman" w:cs="Times New Roman"/>
          <w:sz w:val="24"/>
          <w:szCs w:val="24"/>
        </w:rPr>
        <w:t>negodated</w:t>
      </w:r>
      <w:proofErr w:type="spellEnd"/>
      <w:r w:rsidRPr="008C4505">
        <w:rPr>
          <w:rFonts w:ascii="Times New Roman" w:eastAsia="Times New Roman" w:hAnsi="Times New Roman" w:cs="Times New Roman"/>
          <w:sz w:val="24"/>
          <w:szCs w:val="24"/>
        </w:rPr>
        <w:t xml:space="preserve">, Pakistani branded products and services selling to India are likely to face significant non-tariff barriers. </w:t>
      </w:r>
      <w:proofErr w:type="spellStart"/>
      <w:r w:rsidRPr="008C4505">
        <w:rPr>
          <w:rFonts w:ascii="Times New Roman" w:eastAsia="Times New Roman" w:hAnsi="Times New Roman" w:cs="Times New Roman"/>
          <w:sz w:val="24"/>
          <w:szCs w:val="24"/>
        </w:rPr>
        <w:t>Theunfortunate</w:t>
      </w:r>
      <w:proofErr w:type="spellEnd"/>
      <w:r w:rsidRPr="008C4505">
        <w:rPr>
          <w:rFonts w:ascii="Times New Roman" w:eastAsia="Times New Roman" w:hAnsi="Times New Roman" w:cs="Times New Roman"/>
          <w:sz w:val="24"/>
          <w:szCs w:val="24"/>
        </w:rPr>
        <w:t xml:space="preserve"> animosity in India at this time will be a formidable obstacle to any exports, although product standards, complex administrative requirements etc. may also be additional impediments. If the popularity of Indian movies is any indicator, Indian products are unlikely to face those obstacles in Pakistan, leading </w:t>
      </w:r>
      <w:r w:rsidRPr="008C4505">
        <w:rPr>
          <w:rFonts w:ascii="Times New Roman" w:eastAsia="Times New Roman" w:hAnsi="Times New Roman" w:cs="Times New Roman"/>
          <w:sz w:val="24"/>
          <w:szCs w:val="24"/>
        </w:rPr>
        <w:lastRenderedPageBreak/>
        <w:t xml:space="preserve">to a potentially </w:t>
      </w:r>
      <w:proofErr w:type="spellStart"/>
      <w:r w:rsidRPr="008C4505">
        <w:rPr>
          <w:rFonts w:ascii="Times New Roman" w:eastAsia="Times New Roman" w:hAnsi="Times New Roman" w:cs="Times New Roman"/>
          <w:sz w:val="24"/>
          <w:szCs w:val="24"/>
        </w:rPr>
        <w:t>signincant</w:t>
      </w:r>
      <w:proofErr w:type="spellEnd"/>
      <w:r w:rsidRPr="008C4505">
        <w:rPr>
          <w:rFonts w:ascii="Times New Roman" w:eastAsia="Times New Roman" w:hAnsi="Times New Roman" w:cs="Times New Roman"/>
          <w:sz w:val="24"/>
          <w:szCs w:val="24"/>
        </w:rPr>
        <w:t xml:space="preserve"> adverse trade balance against us.</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That does not mean we should not engage in trade talks. On the contrary, any measure that helps build mutual prosperity for the people of India and Pakistan is to be encouraged. However, we should do so in a professional manner with a clear understanding of our counter-party`s strategy and capabilities. We should conduct negotiations keeping the political realities of our region in mind and focus on areas that can deliver rapid, tangible results rather than interminable rounds of discussions.</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 xml:space="preserve">A positive example is agriculture, where Pakistan can build on the </w:t>
      </w:r>
      <w:proofErr w:type="spellStart"/>
      <w:r w:rsidRPr="008C4505">
        <w:rPr>
          <w:rFonts w:ascii="Times New Roman" w:eastAsia="Times New Roman" w:hAnsi="Times New Roman" w:cs="Times New Roman"/>
          <w:sz w:val="24"/>
          <w:szCs w:val="24"/>
        </w:rPr>
        <w:t>Kartarpur</w:t>
      </w:r>
      <w:proofErr w:type="spellEnd"/>
      <w:r w:rsidRPr="008C4505">
        <w:rPr>
          <w:rFonts w:ascii="Times New Roman" w:eastAsia="Times New Roman" w:hAnsi="Times New Roman" w:cs="Times New Roman"/>
          <w:sz w:val="24"/>
          <w:szCs w:val="24"/>
        </w:rPr>
        <w:t xml:space="preserve"> model by providing trade corridors to </w:t>
      </w:r>
      <w:proofErr w:type="spellStart"/>
      <w:r w:rsidRPr="008C4505">
        <w:rPr>
          <w:rFonts w:ascii="Times New Roman" w:eastAsia="Times New Roman" w:hAnsi="Times New Roman" w:cs="Times New Roman"/>
          <w:sz w:val="24"/>
          <w:szCs w:val="24"/>
        </w:rPr>
        <w:t>selectedlocal</w:t>
      </w:r>
      <w:proofErr w:type="spellEnd"/>
      <w:r w:rsidRPr="008C4505">
        <w:rPr>
          <w:rFonts w:ascii="Times New Roman" w:eastAsia="Times New Roman" w:hAnsi="Times New Roman" w:cs="Times New Roman"/>
          <w:sz w:val="24"/>
          <w:szCs w:val="24"/>
        </w:rPr>
        <w:t xml:space="preserve"> markets for Indian farmers.</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 xml:space="preserve">The relatively small distances between product and market, similar trade practices, dense and integrated road networks, common local language etc. will facilitate cross-border trade. We </w:t>
      </w:r>
      <w:proofErr w:type="spellStart"/>
      <w:r w:rsidRPr="008C4505">
        <w:rPr>
          <w:rFonts w:ascii="Times New Roman" w:eastAsia="Times New Roman" w:hAnsi="Times New Roman" w:cs="Times New Roman"/>
          <w:sz w:val="24"/>
          <w:szCs w:val="24"/>
        </w:rPr>
        <w:t>wouldalso</w:t>
      </w:r>
      <w:proofErr w:type="spellEnd"/>
      <w:r w:rsidRPr="008C4505">
        <w:rPr>
          <w:rFonts w:ascii="Times New Roman" w:eastAsia="Times New Roman" w:hAnsi="Times New Roman" w:cs="Times New Roman"/>
          <w:sz w:val="24"/>
          <w:szCs w:val="24"/>
        </w:rPr>
        <w:t xml:space="preserve"> be acting from a position of relative parity. While India is overall a much larger economy than Pakistan, Pakistan is a large, attractive market for f </w:t>
      </w:r>
      <w:proofErr w:type="spellStart"/>
      <w:r w:rsidRPr="008C4505">
        <w:rPr>
          <w:rFonts w:ascii="Times New Roman" w:eastAsia="Times New Roman" w:hAnsi="Times New Roman" w:cs="Times New Roman"/>
          <w:sz w:val="24"/>
          <w:szCs w:val="24"/>
        </w:rPr>
        <w:t>armers</w:t>
      </w:r>
      <w:proofErr w:type="spellEnd"/>
      <w:r w:rsidRPr="008C4505">
        <w:rPr>
          <w:rFonts w:ascii="Times New Roman" w:eastAsia="Times New Roman" w:hAnsi="Times New Roman" w:cs="Times New Roman"/>
          <w:sz w:val="24"/>
          <w:szCs w:val="24"/>
        </w:rPr>
        <w:t xml:space="preserve"> in </w:t>
      </w:r>
      <w:proofErr w:type="spellStart"/>
      <w:r w:rsidRPr="008C4505">
        <w:rPr>
          <w:rFonts w:ascii="Times New Roman" w:eastAsia="Times New Roman" w:hAnsi="Times New Roman" w:cs="Times New Roman"/>
          <w:sz w:val="24"/>
          <w:szCs w:val="24"/>
        </w:rPr>
        <w:t>neighbouring</w:t>
      </w:r>
      <w:proofErr w:type="spellEnd"/>
      <w:r w:rsidRPr="008C4505">
        <w:rPr>
          <w:rFonts w:ascii="Times New Roman" w:eastAsia="Times New Roman" w:hAnsi="Times New Roman" w:cs="Times New Roman"/>
          <w:sz w:val="24"/>
          <w:szCs w:val="24"/>
        </w:rPr>
        <w:t xml:space="preserve"> Indian Punjab and Haryana. It may actually be a Lahore-Amritsar affair, with the provincial governments taking the lead in </w:t>
      </w:r>
      <w:proofErr w:type="spellStart"/>
      <w:r w:rsidRPr="008C4505">
        <w:rPr>
          <w:rFonts w:ascii="Times New Roman" w:eastAsia="Times New Roman" w:hAnsi="Times New Roman" w:cs="Times New Roman"/>
          <w:sz w:val="24"/>
          <w:szCs w:val="24"/>
        </w:rPr>
        <w:t>organising</w:t>
      </w:r>
      <w:proofErr w:type="spellEnd"/>
      <w:r w:rsidRPr="008C4505">
        <w:rPr>
          <w:rFonts w:ascii="Times New Roman" w:eastAsia="Times New Roman" w:hAnsi="Times New Roman" w:cs="Times New Roman"/>
          <w:sz w:val="24"/>
          <w:szCs w:val="24"/>
        </w:rPr>
        <w:t xml:space="preserve"> this.</w:t>
      </w:r>
      <w:r w:rsidRPr="008C4505">
        <w:rPr>
          <w:rFonts w:ascii="Times New Roman" w:eastAsia="Times New Roman" w:hAnsi="Times New Roman" w:cs="Times New Roman"/>
          <w:sz w:val="24"/>
          <w:szCs w:val="24"/>
        </w:rPr>
        <w:br/>
      </w:r>
      <w:r w:rsidRPr="008C4505">
        <w:rPr>
          <w:rFonts w:ascii="Times New Roman" w:eastAsia="Times New Roman" w:hAnsi="Times New Roman" w:cs="Times New Roman"/>
          <w:sz w:val="24"/>
          <w:szCs w:val="24"/>
        </w:rPr>
        <w:br/>
        <w:t xml:space="preserve">Such trade could reduce our food inflation quickly, provide additional markets to Indian farmers, facilitate people-to-people contacts, </w:t>
      </w:r>
      <w:proofErr w:type="gramStart"/>
      <w:r w:rsidRPr="008C4505">
        <w:rPr>
          <w:rFonts w:ascii="Times New Roman" w:eastAsia="Times New Roman" w:hAnsi="Times New Roman" w:cs="Times New Roman"/>
          <w:sz w:val="24"/>
          <w:szCs w:val="24"/>
        </w:rPr>
        <w:t>be</w:t>
      </w:r>
      <w:proofErr w:type="gramEnd"/>
      <w:r w:rsidRPr="008C4505">
        <w:rPr>
          <w:rFonts w:ascii="Times New Roman" w:eastAsia="Times New Roman" w:hAnsi="Times New Roman" w:cs="Times New Roman"/>
          <w:sz w:val="24"/>
          <w:szCs w:val="24"/>
        </w:rPr>
        <w:t xml:space="preserve"> relatively simple to administer, require little/no investment and build confidence for further engagement in other sectors. Pakistan, in turn, can reciprocate through export of surplus cement, molasses etc. There are other examples of what can be done. We should all wish </w:t>
      </w:r>
      <w:proofErr w:type="spellStart"/>
      <w:r w:rsidRPr="008C4505">
        <w:rPr>
          <w:rFonts w:ascii="Times New Roman" w:eastAsia="Times New Roman" w:hAnsi="Times New Roman" w:cs="Times New Roman"/>
          <w:sz w:val="24"/>
          <w:szCs w:val="24"/>
        </w:rPr>
        <w:t>Mr</w:t>
      </w:r>
      <w:proofErr w:type="spellEnd"/>
      <w:r w:rsidRPr="008C4505">
        <w:rPr>
          <w:rFonts w:ascii="Times New Roman" w:eastAsia="Times New Roman" w:hAnsi="Times New Roman" w:cs="Times New Roman"/>
          <w:sz w:val="24"/>
          <w:szCs w:val="24"/>
        </w:rPr>
        <w:t xml:space="preserve"> </w:t>
      </w:r>
      <w:proofErr w:type="spellStart"/>
      <w:r w:rsidRPr="008C4505">
        <w:rPr>
          <w:rFonts w:ascii="Times New Roman" w:eastAsia="Times New Roman" w:hAnsi="Times New Roman" w:cs="Times New Roman"/>
          <w:sz w:val="24"/>
          <w:szCs w:val="24"/>
        </w:rPr>
        <w:t>Dawood</w:t>
      </w:r>
      <w:proofErr w:type="spellEnd"/>
      <w:r w:rsidRPr="008C4505">
        <w:rPr>
          <w:rFonts w:ascii="Times New Roman" w:eastAsia="Times New Roman" w:hAnsi="Times New Roman" w:cs="Times New Roman"/>
          <w:sz w:val="24"/>
          <w:szCs w:val="24"/>
        </w:rPr>
        <w:t xml:space="preserve"> and his team the best of luck in developing these and constructing mutually beneficial trade agreements with our </w:t>
      </w:r>
      <w:proofErr w:type="spellStart"/>
      <w:r w:rsidRPr="008C4505">
        <w:rPr>
          <w:rFonts w:ascii="Times New Roman" w:eastAsia="Times New Roman" w:hAnsi="Times New Roman" w:cs="Times New Roman"/>
          <w:sz w:val="24"/>
          <w:szCs w:val="24"/>
        </w:rPr>
        <w:t>neighbours</w:t>
      </w:r>
      <w:proofErr w:type="spellEnd"/>
      <w:r w:rsidRPr="008C4505">
        <w:rPr>
          <w:rFonts w:ascii="Times New Roman" w:eastAsia="Times New Roman" w:hAnsi="Times New Roman" w:cs="Times New Roman"/>
          <w:sz w:val="24"/>
          <w:szCs w:val="24"/>
        </w:rPr>
        <w:t xml:space="preserve">.  </w:t>
      </w:r>
      <w:proofErr w:type="gramStart"/>
      <w:r w:rsidRPr="008C4505">
        <w:rPr>
          <w:rFonts w:ascii="Times New Roman" w:eastAsia="Times New Roman" w:hAnsi="Times New Roman" w:cs="Times New Roman"/>
          <w:sz w:val="24"/>
          <w:szCs w:val="24"/>
        </w:rPr>
        <w:t>The</w:t>
      </w:r>
      <w:proofErr w:type="gramEnd"/>
      <w:r w:rsidRPr="008C4505">
        <w:rPr>
          <w:rFonts w:ascii="Times New Roman" w:eastAsia="Times New Roman" w:hAnsi="Times New Roman" w:cs="Times New Roman"/>
          <w:sz w:val="24"/>
          <w:szCs w:val="24"/>
        </w:rPr>
        <w:t xml:space="preserve"> writer is managing partner at a UK regulated firm investing in global </w:t>
      </w:r>
      <w:proofErr w:type="spellStart"/>
      <w:r w:rsidRPr="008C4505">
        <w:rPr>
          <w:rFonts w:ascii="Times New Roman" w:eastAsia="Times New Roman" w:hAnsi="Times New Roman" w:cs="Times New Roman"/>
          <w:sz w:val="24"/>
          <w:szCs w:val="24"/>
        </w:rPr>
        <w:t>pn¯vate</w:t>
      </w:r>
      <w:proofErr w:type="spellEnd"/>
      <w:r w:rsidRPr="008C4505">
        <w:rPr>
          <w:rFonts w:ascii="Times New Roman" w:eastAsia="Times New Roman" w:hAnsi="Times New Roman" w:cs="Times New Roman"/>
          <w:sz w:val="24"/>
          <w:szCs w:val="24"/>
        </w:rPr>
        <w:t xml:space="preserve"> markets including Pakistan. He has served in executive positions with leading multinationals. </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505"/>
    <w:rsid w:val="00364A0C"/>
    <w:rsid w:val="008C45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2">
    <w:name w:val="heading 2"/>
    <w:basedOn w:val="Normal"/>
    <w:link w:val="Heading2Char"/>
    <w:uiPriority w:val="9"/>
    <w:qFormat/>
    <w:rsid w:val="008C45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505"/>
    <w:rPr>
      <w:rFonts w:ascii="Times New Roman" w:eastAsia="Times New Roman" w:hAnsi="Times New Roman" w:cs="Times New Roman"/>
      <w:b/>
      <w:bCs/>
      <w:sz w:val="36"/>
      <w:szCs w:val="36"/>
    </w:rPr>
  </w:style>
  <w:style w:type="character" w:customStyle="1" w:styleId="font-arial">
    <w:name w:val="font-arial"/>
    <w:basedOn w:val="DefaultParagraphFont"/>
    <w:rsid w:val="008C4505"/>
  </w:style>
</w:styles>
</file>

<file path=word/webSettings.xml><?xml version="1.0" encoding="utf-8"?>
<w:webSettings xmlns:r="http://schemas.openxmlformats.org/officeDocument/2006/relationships" xmlns:w="http://schemas.openxmlformats.org/wordprocessingml/2006/main">
  <w:divs>
    <w:div w:id="724840604">
      <w:bodyDiv w:val="1"/>
      <w:marLeft w:val="0"/>
      <w:marRight w:val="0"/>
      <w:marTop w:val="0"/>
      <w:marBottom w:val="0"/>
      <w:divBdr>
        <w:top w:val="none" w:sz="0" w:space="0" w:color="auto"/>
        <w:left w:val="none" w:sz="0" w:space="0" w:color="auto"/>
        <w:bottom w:val="none" w:sz="0" w:space="0" w:color="auto"/>
        <w:right w:val="none" w:sz="0" w:space="0" w:color="auto"/>
      </w:divBdr>
      <w:divsChild>
        <w:div w:id="1502741943">
          <w:marLeft w:val="0"/>
          <w:marRight w:val="0"/>
          <w:marTop w:val="0"/>
          <w:marBottom w:val="0"/>
          <w:divBdr>
            <w:top w:val="none" w:sz="0" w:space="0" w:color="auto"/>
            <w:left w:val="none" w:sz="0" w:space="0" w:color="auto"/>
            <w:bottom w:val="none" w:sz="0" w:space="0" w:color="auto"/>
            <w:right w:val="none" w:sz="0" w:space="0" w:color="auto"/>
          </w:divBdr>
        </w:div>
        <w:div w:id="112238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Company>Grizli777</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2022-03-16T05:25:00Z</dcterms:created>
  <dcterms:modified xsi:type="dcterms:W3CDTF">2022-03-16T05:26:00Z</dcterms:modified>
</cp:coreProperties>
</file>