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5"/>
        <w:gridCol w:w="1845"/>
      </w:tblGrid>
      <w:tr w:rsidR="00090A07" w:rsidRPr="00090A07" w:rsidTr="00090A07">
        <w:trPr>
          <w:tblCellSpacing w:w="15" w:type="dxa"/>
        </w:trPr>
        <w:tc>
          <w:tcPr>
            <w:tcW w:w="4348" w:type="pct"/>
            <w:vAlign w:val="center"/>
            <w:hideMark/>
          </w:tcPr>
          <w:p w:rsidR="00090A07" w:rsidRPr="00090A07" w:rsidRDefault="00090A07" w:rsidP="0009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28575</wp:posOffset>
                  </wp:positionH>
                  <wp:positionV relativeFrom="line">
                    <wp:posOffset>-10424795</wp:posOffset>
                  </wp:positionV>
                  <wp:extent cx="7962900" cy="10420350"/>
                  <wp:effectExtent l="19050" t="0" r="0" b="0"/>
                  <wp:wrapSquare wrapText="bothSides"/>
                  <wp:docPr id="5" name="Picture 2" descr="https://e.dawn.com/2019/02/08/stories/08_02_2019_009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.dawn.com/2019/02/08/stories/08_02_2019_009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0" cy="1042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" w:anchor="top" w:history="1">
              <w:r w:rsidRPr="00090A07">
                <w:rPr>
                  <w:rFonts w:ascii="Times New Roman" w:eastAsia="Times New Roman" w:hAnsi="Times New Roman" w:cs="Times New Roman"/>
                  <w:color w:val="01568C"/>
                  <w:sz w:val="18"/>
                  <w:u w:val="single"/>
                </w:rPr>
                <w:t>[TOP]</w:t>
              </w:r>
            </w:hyperlink>
          </w:p>
        </w:tc>
        <w:tc>
          <w:tcPr>
            <w:tcW w:w="0" w:type="auto"/>
            <w:hideMark/>
          </w:tcPr>
          <w:p w:rsidR="00090A07" w:rsidRPr="00090A07" w:rsidRDefault="00090A07" w:rsidP="0009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090A07" w:rsidRPr="00090A07" w:rsidRDefault="00090A07" w:rsidP="00090A07">
      <w:pPr>
        <w:shd w:val="clear" w:color="auto" w:fill="EFEFEF"/>
        <w:spacing w:after="75" w:line="240" w:lineRule="auto"/>
        <w:ind w:left="75" w:right="7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r w:rsidRPr="00090A07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  <w:lastRenderedPageBreak/>
        <w:t>More from this page</w:t>
      </w:r>
    </w:p>
    <w:p w:rsidR="00090A07" w:rsidRPr="00090A07" w:rsidRDefault="00090A07" w:rsidP="00090A07">
      <w:pPr>
        <w:numPr>
          <w:ilvl w:val="0"/>
          <w:numId w:val="3"/>
        </w:numPr>
        <w:pBdr>
          <w:right w:val="single" w:sz="6" w:space="11" w:color="E2E2E2"/>
        </w:pBdr>
        <w:shd w:val="clear" w:color="auto" w:fill="EFEFEF"/>
        <w:spacing w:before="45" w:after="75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Pr="00090A07">
          <w:rPr>
            <w:rFonts w:ascii="Georgia" w:eastAsia="Times New Roman" w:hAnsi="Georgia" w:cs="Times New Roman"/>
            <w:color w:val="333333"/>
            <w:sz w:val="27"/>
            <w:u w:val="single"/>
          </w:rPr>
          <w:t>Beyond the bubble</w:t>
        </w:r>
      </w:hyperlink>
    </w:p>
    <w:p w:rsidR="00090A07" w:rsidRPr="00090A07" w:rsidRDefault="00090A07" w:rsidP="00090A07">
      <w:pPr>
        <w:numPr>
          <w:ilvl w:val="0"/>
          <w:numId w:val="3"/>
        </w:numPr>
        <w:pBdr>
          <w:right w:val="single" w:sz="6" w:space="11" w:color="E2E2E2"/>
        </w:pBdr>
        <w:shd w:val="clear" w:color="auto" w:fill="EFEFEF"/>
        <w:spacing w:before="45" w:after="75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r w:rsidRPr="00090A07">
          <w:rPr>
            <w:rFonts w:ascii="Georgia" w:eastAsia="Times New Roman" w:hAnsi="Georgia" w:cs="Times New Roman"/>
            <w:color w:val="333333"/>
            <w:sz w:val="27"/>
            <w:u w:val="single"/>
          </w:rPr>
          <w:t>Bhutto`s echoes in NA</w:t>
        </w:r>
      </w:hyperlink>
    </w:p>
    <w:p w:rsidR="00090A07" w:rsidRPr="00090A07" w:rsidRDefault="00090A07" w:rsidP="00090A07">
      <w:pPr>
        <w:numPr>
          <w:ilvl w:val="0"/>
          <w:numId w:val="3"/>
        </w:numPr>
        <w:pBdr>
          <w:right w:val="single" w:sz="6" w:space="11" w:color="E2E2E2"/>
        </w:pBdr>
        <w:shd w:val="clear" w:color="auto" w:fill="EFEFEF"/>
        <w:spacing w:before="45" w:after="75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history="1">
        <w:r w:rsidRPr="00090A07">
          <w:rPr>
            <w:rFonts w:ascii="Georgia" w:eastAsia="Times New Roman" w:hAnsi="Georgia" w:cs="Times New Roman"/>
            <w:color w:val="333333"/>
            <w:sz w:val="27"/>
            <w:u w:val="single"/>
          </w:rPr>
          <w:t>Afghan peace</w:t>
        </w:r>
      </w:hyperlink>
    </w:p>
    <w:p w:rsidR="00090A07" w:rsidRPr="00090A07" w:rsidRDefault="00090A07" w:rsidP="00090A07">
      <w:pPr>
        <w:numPr>
          <w:ilvl w:val="0"/>
          <w:numId w:val="3"/>
        </w:numPr>
        <w:shd w:val="clear" w:color="auto" w:fill="EFEFEF"/>
        <w:spacing w:before="45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history="1">
        <w:r w:rsidRPr="00090A07">
          <w:rPr>
            <w:rFonts w:ascii="Georgia" w:eastAsia="Times New Roman" w:hAnsi="Georgia" w:cs="Times New Roman"/>
            <w:color w:val="333333"/>
            <w:sz w:val="27"/>
            <w:u w:val="single"/>
          </w:rPr>
          <w:t>SBP ad</w:t>
        </w:r>
      </w:hyperlink>
    </w:p>
    <w:p w:rsidR="00DD6226" w:rsidRDefault="00DD6226"/>
    <w:sectPr w:rsidR="00DD6226" w:rsidSect="00090A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6B0"/>
    <w:multiLevelType w:val="multilevel"/>
    <w:tmpl w:val="3D5A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65ADE"/>
    <w:multiLevelType w:val="multilevel"/>
    <w:tmpl w:val="F0E8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B7629"/>
    <w:multiLevelType w:val="multilevel"/>
    <w:tmpl w:val="CF4C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0A07"/>
    <w:rsid w:val="00090A07"/>
    <w:rsid w:val="00DD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26"/>
  </w:style>
  <w:style w:type="paragraph" w:styleId="Heading1">
    <w:name w:val="heading 1"/>
    <w:basedOn w:val="Normal"/>
    <w:link w:val="Heading1Char"/>
    <w:uiPriority w:val="9"/>
    <w:qFormat/>
    <w:rsid w:val="00090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90A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0813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</w:divsChild>
        </w:div>
        <w:div w:id="2016876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er.dawn.com/DetailNews.php?StoryText=08_02_2019_009_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aper.dawn.com/DetailNews.php?StoryText=08_02_2019_009_0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per.dawn.com/DetailNews.php?StoryText=08_02_2019_009_00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paper.dawn.com/DetailNews.php?StoryText=08_02_2019_009_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aper.dawn.com/DetailNews.php?StoryText=08_02_2019_009_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442</Characters>
  <Application>Microsoft Office Word</Application>
  <DocSecurity>0</DocSecurity>
  <Lines>3</Lines>
  <Paragraphs>1</Paragraphs>
  <ScaleCrop>false</ScaleCrop>
  <Company>Grizli777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sabbas</dc:creator>
  <cp:lastModifiedBy>sabbas</cp:lastModifiedBy>
  <cp:revision>1</cp:revision>
  <dcterms:created xsi:type="dcterms:W3CDTF">2019-02-08T06:59:00Z</dcterms:created>
  <dcterms:modified xsi:type="dcterms:W3CDTF">2019-02-08T07:02:00Z</dcterms:modified>
</cp:coreProperties>
</file>