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A2" w:rsidRPr="008638A2" w:rsidRDefault="008638A2" w:rsidP="008638A2">
      <w:pPr>
        <w:spacing w:before="100" w:beforeAutospacing="1" w:afterAutospacing="1" w:line="240" w:lineRule="auto"/>
        <w:outlineLvl w:val="1"/>
        <w:rPr>
          <w:rFonts w:ascii="Times New Roman" w:eastAsia="Times New Roman" w:hAnsi="Times New Roman" w:cs="Times New Roman"/>
          <w:b/>
          <w:bCs/>
          <w:sz w:val="36"/>
          <w:szCs w:val="36"/>
        </w:rPr>
      </w:pPr>
      <w:r w:rsidRPr="008638A2">
        <w:rPr>
          <w:rFonts w:ascii="Times New Roman" w:eastAsia="Times New Roman" w:hAnsi="Times New Roman" w:cs="Times New Roman"/>
          <w:b/>
          <w:bCs/>
          <w:sz w:val="36"/>
          <w:szCs w:val="36"/>
        </w:rPr>
        <w:fldChar w:fldCharType="begin"/>
      </w:r>
      <w:r w:rsidRPr="008638A2">
        <w:rPr>
          <w:rFonts w:ascii="Times New Roman" w:eastAsia="Times New Roman" w:hAnsi="Times New Roman" w:cs="Times New Roman"/>
          <w:b/>
          <w:bCs/>
          <w:sz w:val="36"/>
          <w:szCs w:val="36"/>
        </w:rPr>
        <w:instrText xml:space="preserve"> HYPERLINK "https://www.dawn.com/news/1874255/municipal-affairs" </w:instrText>
      </w:r>
      <w:r w:rsidRPr="008638A2">
        <w:rPr>
          <w:rFonts w:ascii="Times New Roman" w:eastAsia="Times New Roman" w:hAnsi="Times New Roman" w:cs="Times New Roman"/>
          <w:b/>
          <w:bCs/>
          <w:sz w:val="36"/>
          <w:szCs w:val="36"/>
        </w:rPr>
        <w:fldChar w:fldCharType="separate"/>
      </w:r>
      <w:r w:rsidRPr="008638A2">
        <w:rPr>
          <w:rFonts w:ascii="Times New Roman" w:eastAsia="Times New Roman" w:hAnsi="Times New Roman" w:cs="Times New Roman"/>
          <w:b/>
          <w:bCs/>
          <w:color w:val="0000FF"/>
          <w:sz w:val="36"/>
          <w:szCs w:val="36"/>
          <w:u w:val="single"/>
        </w:rPr>
        <w:t xml:space="preserve">Municipal affairs </w:t>
      </w:r>
      <w:r w:rsidRPr="008638A2">
        <w:rPr>
          <w:rFonts w:ascii="Times New Roman" w:eastAsia="Times New Roman" w:hAnsi="Times New Roman" w:cs="Times New Roman"/>
          <w:b/>
          <w:bCs/>
          <w:sz w:val="36"/>
          <w:szCs w:val="36"/>
        </w:rPr>
        <w:fldChar w:fldCharType="end"/>
      </w:r>
    </w:p>
    <w:p w:rsidR="008638A2" w:rsidRPr="008638A2" w:rsidRDefault="008638A2" w:rsidP="008638A2">
      <w:pPr>
        <w:spacing w:after="0" w:line="240" w:lineRule="auto"/>
        <w:rPr>
          <w:rFonts w:ascii="Times New Roman" w:eastAsia="Times New Roman" w:hAnsi="Times New Roman" w:cs="Times New Roman"/>
          <w:szCs w:val="24"/>
        </w:rPr>
      </w:pPr>
      <w:hyperlink r:id="rId4" w:history="1">
        <w:r w:rsidRPr="008638A2">
          <w:rPr>
            <w:rFonts w:ascii="Times New Roman" w:eastAsia="Times New Roman" w:hAnsi="Times New Roman" w:cs="Times New Roman"/>
            <w:color w:val="0000FF"/>
            <w:szCs w:val="24"/>
            <w:u w:val="single"/>
          </w:rPr>
          <w:t xml:space="preserve">Dr </w:t>
        </w:r>
        <w:proofErr w:type="spellStart"/>
        <w:r w:rsidRPr="008638A2">
          <w:rPr>
            <w:rFonts w:ascii="Times New Roman" w:eastAsia="Times New Roman" w:hAnsi="Times New Roman" w:cs="Times New Roman"/>
            <w:color w:val="0000FF"/>
            <w:szCs w:val="24"/>
            <w:u w:val="single"/>
          </w:rPr>
          <w:t>Noman</w:t>
        </w:r>
        <w:proofErr w:type="spellEnd"/>
        <w:r w:rsidRPr="008638A2">
          <w:rPr>
            <w:rFonts w:ascii="Times New Roman" w:eastAsia="Times New Roman" w:hAnsi="Times New Roman" w:cs="Times New Roman"/>
            <w:color w:val="0000FF"/>
            <w:szCs w:val="24"/>
            <w:u w:val="single"/>
          </w:rPr>
          <w:t xml:space="preserve"> Ahmed</w:t>
        </w:r>
      </w:hyperlink>
      <w:r w:rsidRPr="008638A2">
        <w:rPr>
          <w:rFonts w:ascii="Times New Roman" w:eastAsia="Times New Roman" w:hAnsi="Times New Roman" w:cs="Times New Roman"/>
          <w:szCs w:val="24"/>
        </w:rPr>
        <w:t xml:space="preserve"> Published November 23, 2024 Updated 2 days ago </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THE commissioner Quetta, who is also the administrator of the Quetta Municipal Corporation (QMC), lately announced that several municipal properties will be </w:t>
      </w:r>
      <w:proofErr w:type="spellStart"/>
      <w:r w:rsidRPr="008638A2">
        <w:rPr>
          <w:rFonts w:ascii="Times New Roman" w:eastAsia="Times New Roman" w:hAnsi="Times New Roman" w:cs="Times New Roman"/>
          <w:szCs w:val="24"/>
        </w:rPr>
        <w:t>privatised</w:t>
      </w:r>
      <w:proofErr w:type="spellEnd"/>
      <w:r w:rsidRPr="008638A2">
        <w:rPr>
          <w:rFonts w:ascii="Times New Roman" w:eastAsia="Times New Roman" w:hAnsi="Times New Roman" w:cs="Times New Roman"/>
          <w:szCs w:val="24"/>
        </w:rPr>
        <w:t xml:space="preserve"> to raise revenue. The provincial government and the </w:t>
      </w: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Public-Private Partnership Authority were also taken on board. However, it must be noted that key decisions related to Quetta’s municipal issues must only be taken when an elected municipality is at the helm of affairs. Appointed administrators simply represent a stop-gap arrangement.</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Some of the properties mentioned above are currently rented by powerful traders for nominal sums. They wish to neither vacate the premises nor increase the amount. Such immovable properties are an already under-resourced QMC’s family silver. At the same time, one can question the district and divisional administration’s inability to have the premises vacated after due process of the law. The QMC can be supported to make better </w:t>
      </w:r>
      <w:proofErr w:type="spellStart"/>
      <w:r w:rsidRPr="008638A2">
        <w:rPr>
          <w:rFonts w:ascii="Times New Roman" w:eastAsia="Times New Roman" w:hAnsi="Times New Roman" w:cs="Times New Roman"/>
          <w:szCs w:val="24"/>
        </w:rPr>
        <w:t>utilisation</w:t>
      </w:r>
      <w:proofErr w:type="spellEnd"/>
      <w:r w:rsidRPr="008638A2">
        <w:rPr>
          <w:rFonts w:ascii="Times New Roman" w:eastAsia="Times New Roman" w:hAnsi="Times New Roman" w:cs="Times New Roman"/>
          <w:szCs w:val="24"/>
        </w:rPr>
        <w:t xml:space="preserve"> of these assets. Parting from them will make the QMC a basket case for the provincial government.</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is entitled to 9.09 per cent of the funds from the Federal Divisible Pool, which translates to Rs894 billion. This share is an outcome of the 18th Amendment. However, the actual spirit of this amendment was the distribution of resources to the lowest level of the administrative units. Whereas the politicians want increasing financial shares for their provinces from the pool, no effort is made to constitute the mandatory provincial financial commissi</w:t>
      </w:r>
      <w:r w:rsidRPr="008638A2">
        <w:rPr>
          <w:rFonts w:ascii="Times New Roman" w:eastAsia="Times New Roman" w:hAnsi="Times New Roman" w:cs="Times New Roman"/>
          <w:szCs w:val="24"/>
        </w:rPr>
        <w:softHyphen/>
        <w:t>o</w:t>
      </w:r>
      <w:r w:rsidRPr="008638A2">
        <w:rPr>
          <w:rFonts w:ascii="Times New Roman" w:eastAsia="Times New Roman" w:hAnsi="Times New Roman" w:cs="Times New Roman"/>
          <w:szCs w:val="24"/>
        </w:rPr>
        <w:softHyphen/>
      </w:r>
      <w:r w:rsidRPr="008638A2">
        <w:rPr>
          <w:rFonts w:ascii="Times New Roman" w:eastAsia="Times New Roman" w:hAnsi="Times New Roman" w:cs="Times New Roman"/>
          <w:szCs w:val="24"/>
        </w:rPr>
        <w:softHyphen/>
        <w:t xml:space="preserve">ns to ensure the smooth transfer of funds to the districts and </w:t>
      </w:r>
      <w:proofErr w:type="spellStart"/>
      <w:r w:rsidRPr="008638A2">
        <w:rPr>
          <w:rFonts w:ascii="Times New Roman" w:eastAsia="Times New Roman" w:hAnsi="Times New Roman" w:cs="Times New Roman"/>
          <w:szCs w:val="24"/>
        </w:rPr>
        <w:t>tehsils</w:t>
      </w:r>
      <w:proofErr w:type="spellEnd"/>
      <w:r w:rsidRPr="008638A2">
        <w:rPr>
          <w:rFonts w:ascii="Times New Roman" w:eastAsia="Times New Roman" w:hAnsi="Times New Roman" w:cs="Times New Roman"/>
          <w:szCs w:val="24"/>
        </w:rPr>
        <w:t>. The entire financial control now vests with the provincial government. Municipalities such as the QMC and other local councils depend on the provincial government for financial res</w:t>
      </w:r>
      <w:r w:rsidRPr="008638A2">
        <w:rPr>
          <w:rFonts w:ascii="Times New Roman" w:eastAsia="Times New Roman" w:hAnsi="Times New Roman" w:cs="Times New Roman"/>
          <w:szCs w:val="24"/>
        </w:rPr>
        <w:softHyphen/>
        <w:t>ources, which compromises their autonomy.</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As elected local councils do not exist in </w:t>
      </w: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now, the provincially appoi</w:t>
      </w:r>
      <w:r w:rsidRPr="008638A2">
        <w:rPr>
          <w:rFonts w:ascii="Times New Roman" w:eastAsia="Times New Roman" w:hAnsi="Times New Roman" w:cs="Times New Roman"/>
          <w:szCs w:val="24"/>
        </w:rPr>
        <w:softHyphen/>
        <w:t>n</w:t>
      </w:r>
      <w:r w:rsidRPr="008638A2">
        <w:rPr>
          <w:rFonts w:ascii="Times New Roman" w:eastAsia="Times New Roman" w:hAnsi="Times New Roman" w:cs="Times New Roman"/>
          <w:szCs w:val="24"/>
        </w:rPr>
        <w:softHyphen/>
        <w:t>ted officers continue to call the shots in municipalities, without factoring in local needs and demands. Most development projects in the city are undertaken throu</w:t>
      </w:r>
      <w:r w:rsidRPr="008638A2">
        <w:rPr>
          <w:rFonts w:ascii="Times New Roman" w:eastAsia="Times New Roman" w:hAnsi="Times New Roman" w:cs="Times New Roman"/>
          <w:szCs w:val="24"/>
        </w:rPr>
        <w:softHyphen/>
      </w:r>
      <w:r w:rsidRPr="008638A2">
        <w:rPr>
          <w:rFonts w:ascii="Times New Roman" w:eastAsia="Times New Roman" w:hAnsi="Times New Roman" w:cs="Times New Roman"/>
          <w:szCs w:val="24"/>
        </w:rPr>
        <w:softHyphen/>
        <w:t xml:space="preserve">gh the province’s Annual Development </w:t>
      </w:r>
      <w:proofErr w:type="spellStart"/>
      <w:r w:rsidRPr="008638A2">
        <w:rPr>
          <w:rFonts w:ascii="Times New Roman" w:eastAsia="Times New Roman" w:hAnsi="Times New Roman" w:cs="Times New Roman"/>
          <w:szCs w:val="24"/>
        </w:rPr>
        <w:t>Prog</w:t>
      </w:r>
      <w:r w:rsidRPr="008638A2">
        <w:rPr>
          <w:rFonts w:ascii="Times New Roman" w:eastAsia="Times New Roman" w:hAnsi="Times New Roman" w:cs="Times New Roman"/>
          <w:szCs w:val="24"/>
        </w:rPr>
        <w:softHyphen/>
        <w:t>ramme</w:t>
      </w:r>
      <w:proofErr w:type="spellEnd"/>
      <w:r w:rsidRPr="008638A2">
        <w:rPr>
          <w:rFonts w:ascii="Times New Roman" w:eastAsia="Times New Roman" w:hAnsi="Times New Roman" w:cs="Times New Roman"/>
          <w:szCs w:val="24"/>
        </w:rPr>
        <w:t>. Stakeholders say that the choice of project is not linked to the development needs of the city and its residents. For instance, the city faces an acute shortage of water due to over-extraction from groundwater aquifers. But there has been no worthwhile effort to capture rainwater through groundwater recharge initiatives.</w:t>
      </w:r>
    </w:p>
    <w:p w:rsidR="008638A2" w:rsidRPr="008638A2" w:rsidRDefault="008638A2" w:rsidP="008638A2">
      <w:pPr>
        <w:spacing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Quetta’s natural land assets must be protected.</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Another challenge is the poor availability of decent public transport. Thousands of people commute in rickety vans, tri-wheelers and improvised pick-up trucks from nearby areas to </w:t>
      </w:r>
      <w:r w:rsidRPr="008638A2">
        <w:rPr>
          <w:rFonts w:ascii="Times New Roman" w:eastAsia="Times New Roman" w:hAnsi="Times New Roman" w:cs="Times New Roman"/>
          <w:szCs w:val="24"/>
        </w:rPr>
        <w:lastRenderedPageBreak/>
        <w:t>Quetta. Informal operators continue to dominate the passenger transport scene, where the level of service, fares and comfort parameters are all determined by transporters. Womenfolk, the elderly, people with special needs and schoolchildren find it especially difficult to move around. There is an urgent need to upgrade options through intelligent route planning, gender-friendly transport and easier access for disadvantaged groups. Local institutions, especially the QMC, have a responsibility to properly maintain road spaces. If municipal bodies and provincial departments agree to coordinate, there can be quick progress.</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To conserve the air quality, public transport must be encouraged and private vehicles using substandard fuel should not be allowed on the roads. Quetta’s topography does not permit for enhanced emissions, which create health hazards. Natural land assets within municipal and regional limits must be carefully documented and protected.</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The </w:t>
      </w: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government is at present in the process of </w:t>
      </w:r>
      <w:proofErr w:type="spellStart"/>
      <w:r w:rsidRPr="008638A2">
        <w:rPr>
          <w:rFonts w:ascii="Times New Roman" w:eastAsia="Times New Roman" w:hAnsi="Times New Roman" w:cs="Times New Roman"/>
          <w:szCs w:val="24"/>
        </w:rPr>
        <w:t>finalising</w:t>
      </w:r>
      <w:proofErr w:type="spellEnd"/>
      <w:r w:rsidRPr="008638A2">
        <w:rPr>
          <w:rFonts w:ascii="Times New Roman" w:eastAsia="Times New Roman" w:hAnsi="Times New Roman" w:cs="Times New Roman"/>
          <w:szCs w:val="24"/>
        </w:rPr>
        <w:t xml:space="preserve"> the Quetta Master Plan 2050. The planning process is based on the appraisal of the current urban and regional situation, the formulation of goals, immediate action proposals, and medium- and long-term recommendations. It attempts to obtain feedback from stakeholders in the public and private sector, as well as representatives from various strata of society.</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It is a desirable move. To make it happen, institutional rearrangements, along with new measures, are being suggested to build the capacity of existing city institutions. The plan will only be meaningful if provided legal cover.</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 xml:space="preserve">It is hoped that the </w:t>
      </w: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government takes the necessary steps to shore up the capacity of the QMC, the Quetta Development Authority, the </w:t>
      </w:r>
      <w:proofErr w:type="spellStart"/>
      <w:r w:rsidRPr="008638A2">
        <w:rPr>
          <w:rFonts w:ascii="Times New Roman" w:eastAsia="Times New Roman" w:hAnsi="Times New Roman" w:cs="Times New Roman"/>
          <w:szCs w:val="24"/>
        </w:rPr>
        <w:t>Balochistan</w:t>
      </w:r>
      <w:proofErr w:type="spellEnd"/>
      <w:r w:rsidRPr="008638A2">
        <w:rPr>
          <w:rFonts w:ascii="Times New Roman" w:eastAsia="Times New Roman" w:hAnsi="Times New Roman" w:cs="Times New Roman"/>
          <w:szCs w:val="24"/>
        </w:rPr>
        <w:t xml:space="preserve"> Water and Sanitation Department, and other outfits.</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szCs w:val="24"/>
        </w:rPr>
        <w:t>Located in a zone of high seismic activity, Quetta needs a strict building and zoning control regime to enable safe construction practices. Older buildings and structures also require assessment and retrofitting to enable them to survive disasters of various kinds. Quetta must be planned and managed well to live up to the hopes invested in it.</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i/>
          <w:iCs/>
          <w:szCs w:val="24"/>
        </w:rPr>
        <w:t>The writer is an academic and researcher based in Karachi.</w:t>
      </w:r>
    </w:p>
    <w:p w:rsidR="008638A2" w:rsidRPr="008638A2" w:rsidRDefault="008638A2" w:rsidP="008638A2">
      <w:pPr>
        <w:spacing w:before="100" w:beforeAutospacing="1" w:afterAutospacing="1" w:line="240" w:lineRule="auto"/>
        <w:rPr>
          <w:rFonts w:ascii="Times New Roman" w:eastAsia="Times New Roman" w:hAnsi="Times New Roman" w:cs="Times New Roman"/>
          <w:szCs w:val="24"/>
        </w:rPr>
      </w:pPr>
      <w:r w:rsidRPr="008638A2">
        <w:rPr>
          <w:rFonts w:ascii="Times New Roman" w:eastAsia="Times New Roman" w:hAnsi="Times New Roman" w:cs="Times New Roman"/>
          <w:i/>
          <w:iCs/>
          <w:szCs w:val="24"/>
        </w:rPr>
        <w:t>Published in Dawn, November 23th,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638A2"/>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638A2"/>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638A2"/>
    <w:rPr>
      <w:color w:val="0000FF"/>
      <w:u w:val="single"/>
    </w:rPr>
  </w:style>
  <w:style w:type="character" w:customStyle="1" w:styleId="storybyline">
    <w:name w:val="story__byline"/>
    <w:basedOn w:val="DefaultParagraphFont"/>
    <w:rsid w:val="008638A2"/>
  </w:style>
  <w:style w:type="character" w:customStyle="1" w:styleId="storytime">
    <w:name w:val="story__time"/>
    <w:basedOn w:val="DefaultParagraphFont"/>
    <w:rsid w:val="008638A2"/>
  </w:style>
  <w:style w:type="character" w:customStyle="1" w:styleId="timestamp--published">
    <w:name w:val="timestamp--published"/>
    <w:basedOn w:val="DefaultParagraphFont"/>
    <w:rsid w:val="008638A2"/>
  </w:style>
  <w:style w:type="character" w:customStyle="1" w:styleId="timestamp--label">
    <w:name w:val="timestamp--label"/>
    <w:basedOn w:val="DefaultParagraphFont"/>
    <w:rsid w:val="008638A2"/>
  </w:style>
  <w:style w:type="character" w:customStyle="1" w:styleId="timestamp--date">
    <w:name w:val="timestamp--date"/>
    <w:basedOn w:val="DefaultParagraphFont"/>
    <w:rsid w:val="008638A2"/>
  </w:style>
  <w:style w:type="character" w:customStyle="1" w:styleId="timestamp--updated">
    <w:name w:val="timestamp--updated"/>
    <w:basedOn w:val="DefaultParagraphFont"/>
    <w:rsid w:val="008638A2"/>
  </w:style>
  <w:style w:type="character" w:customStyle="1" w:styleId="timestamp--time">
    <w:name w:val="timestamp--time"/>
    <w:basedOn w:val="DefaultParagraphFont"/>
    <w:rsid w:val="008638A2"/>
  </w:style>
  <w:style w:type="character" w:customStyle="1" w:styleId="mt-05">
    <w:name w:val="mt-0.5"/>
    <w:basedOn w:val="DefaultParagraphFont"/>
    <w:rsid w:val="008638A2"/>
  </w:style>
  <w:style w:type="character" w:customStyle="1" w:styleId="hidden">
    <w:name w:val="hidden"/>
    <w:basedOn w:val="DefaultParagraphFont"/>
    <w:rsid w:val="008638A2"/>
  </w:style>
  <w:style w:type="paragraph" w:styleId="NormalWeb">
    <w:name w:val="Normal (Web)"/>
    <w:basedOn w:val="Normal"/>
    <w:uiPriority w:val="99"/>
    <w:semiHidden/>
    <w:unhideWhenUsed/>
    <w:rsid w:val="008638A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6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4313935">
      <w:bodyDiv w:val="1"/>
      <w:marLeft w:val="0"/>
      <w:marRight w:val="0"/>
      <w:marTop w:val="0"/>
      <w:marBottom w:val="0"/>
      <w:divBdr>
        <w:top w:val="none" w:sz="0" w:space="0" w:color="auto"/>
        <w:left w:val="none" w:sz="0" w:space="0" w:color="auto"/>
        <w:bottom w:val="none" w:sz="0" w:space="0" w:color="auto"/>
        <w:right w:val="none" w:sz="0" w:space="0" w:color="auto"/>
      </w:divBdr>
      <w:divsChild>
        <w:div w:id="2070178843">
          <w:marLeft w:val="0"/>
          <w:marRight w:val="0"/>
          <w:marTop w:val="0"/>
          <w:marBottom w:val="0"/>
          <w:divBdr>
            <w:top w:val="none" w:sz="0" w:space="0" w:color="auto"/>
            <w:left w:val="none" w:sz="0" w:space="0" w:color="auto"/>
            <w:bottom w:val="none" w:sz="0" w:space="0" w:color="auto"/>
            <w:right w:val="none" w:sz="0" w:space="0" w:color="auto"/>
          </w:divBdr>
        </w:div>
        <w:div w:id="2142844077">
          <w:marLeft w:val="0"/>
          <w:marRight w:val="0"/>
          <w:marTop w:val="0"/>
          <w:marBottom w:val="0"/>
          <w:divBdr>
            <w:top w:val="none" w:sz="0" w:space="0" w:color="auto"/>
            <w:left w:val="none" w:sz="0" w:space="0" w:color="auto"/>
            <w:bottom w:val="none" w:sz="0" w:space="0" w:color="auto"/>
            <w:right w:val="none" w:sz="0" w:space="0" w:color="auto"/>
          </w:divBdr>
          <w:divsChild>
            <w:div w:id="2016372977">
              <w:marLeft w:val="0"/>
              <w:marRight w:val="0"/>
              <w:marTop w:val="0"/>
              <w:marBottom w:val="0"/>
              <w:divBdr>
                <w:top w:val="none" w:sz="0" w:space="0" w:color="auto"/>
                <w:left w:val="none" w:sz="0" w:space="0" w:color="auto"/>
                <w:bottom w:val="none" w:sz="0" w:space="0" w:color="auto"/>
                <w:right w:val="none" w:sz="0" w:space="0" w:color="auto"/>
              </w:divBdr>
            </w:div>
            <w:div w:id="317925473">
              <w:marLeft w:val="0"/>
              <w:marRight w:val="0"/>
              <w:marTop w:val="0"/>
              <w:marBottom w:val="0"/>
              <w:divBdr>
                <w:top w:val="none" w:sz="0" w:space="0" w:color="auto"/>
                <w:left w:val="none" w:sz="0" w:space="0" w:color="auto"/>
                <w:bottom w:val="none" w:sz="0" w:space="0" w:color="auto"/>
                <w:right w:val="none" w:sz="0" w:space="0" w:color="auto"/>
              </w:divBdr>
            </w:div>
            <w:div w:id="412162534">
              <w:marLeft w:val="0"/>
              <w:marRight w:val="0"/>
              <w:marTop w:val="0"/>
              <w:marBottom w:val="0"/>
              <w:divBdr>
                <w:top w:val="none" w:sz="0" w:space="0" w:color="auto"/>
                <w:left w:val="none" w:sz="0" w:space="0" w:color="auto"/>
                <w:bottom w:val="none" w:sz="0" w:space="0" w:color="auto"/>
                <w:right w:val="none" w:sz="0" w:space="0" w:color="auto"/>
              </w:divBdr>
            </w:div>
            <w:div w:id="256181997">
              <w:marLeft w:val="0"/>
              <w:marRight w:val="0"/>
              <w:marTop w:val="0"/>
              <w:marBottom w:val="0"/>
              <w:divBdr>
                <w:top w:val="none" w:sz="0" w:space="0" w:color="auto"/>
                <w:left w:val="none" w:sz="0" w:space="0" w:color="auto"/>
                <w:bottom w:val="none" w:sz="0" w:space="0" w:color="auto"/>
                <w:right w:val="none" w:sz="0" w:space="0" w:color="auto"/>
              </w:divBdr>
            </w:div>
            <w:div w:id="999966158">
              <w:marLeft w:val="0"/>
              <w:marRight w:val="0"/>
              <w:marTop w:val="0"/>
              <w:marBottom w:val="0"/>
              <w:divBdr>
                <w:top w:val="none" w:sz="0" w:space="0" w:color="auto"/>
                <w:left w:val="none" w:sz="0" w:space="0" w:color="auto"/>
                <w:bottom w:val="none" w:sz="0" w:space="0" w:color="auto"/>
                <w:right w:val="none" w:sz="0" w:space="0" w:color="auto"/>
              </w:divBdr>
            </w:div>
            <w:div w:id="338891997">
              <w:marLeft w:val="0"/>
              <w:marRight w:val="0"/>
              <w:marTop w:val="0"/>
              <w:marBottom w:val="0"/>
              <w:divBdr>
                <w:top w:val="none" w:sz="0" w:space="0" w:color="auto"/>
                <w:left w:val="none" w:sz="0" w:space="0" w:color="auto"/>
                <w:bottom w:val="none" w:sz="0" w:space="0" w:color="auto"/>
                <w:right w:val="none" w:sz="0" w:space="0" w:color="auto"/>
              </w:divBdr>
            </w:div>
          </w:divsChild>
        </w:div>
        <w:div w:id="126628467">
          <w:marLeft w:val="0"/>
          <w:marRight w:val="0"/>
          <w:marTop w:val="0"/>
          <w:marBottom w:val="0"/>
          <w:divBdr>
            <w:top w:val="none" w:sz="0" w:space="0" w:color="auto"/>
            <w:left w:val="none" w:sz="0" w:space="0" w:color="auto"/>
            <w:bottom w:val="none" w:sz="0" w:space="0" w:color="auto"/>
            <w:right w:val="none" w:sz="0" w:space="0" w:color="auto"/>
          </w:divBdr>
          <w:divsChild>
            <w:div w:id="1192960052">
              <w:marLeft w:val="0"/>
              <w:marRight w:val="0"/>
              <w:marTop w:val="0"/>
              <w:marBottom w:val="0"/>
              <w:divBdr>
                <w:top w:val="none" w:sz="0" w:space="0" w:color="auto"/>
                <w:left w:val="none" w:sz="0" w:space="0" w:color="auto"/>
                <w:bottom w:val="none" w:sz="0" w:space="0" w:color="auto"/>
                <w:right w:val="none" w:sz="0" w:space="0" w:color="auto"/>
              </w:divBdr>
              <w:divsChild>
                <w:div w:id="1277642385">
                  <w:marLeft w:val="0"/>
                  <w:marRight w:val="0"/>
                  <w:marTop w:val="0"/>
                  <w:marBottom w:val="0"/>
                  <w:divBdr>
                    <w:top w:val="none" w:sz="0" w:space="0" w:color="auto"/>
                    <w:left w:val="none" w:sz="0" w:space="0" w:color="auto"/>
                    <w:bottom w:val="none" w:sz="0" w:space="0" w:color="auto"/>
                    <w:right w:val="none" w:sz="0" w:space="0" w:color="auto"/>
                  </w:divBdr>
                  <w:divsChild>
                    <w:div w:id="999382001">
                      <w:marLeft w:val="0"/>
                      <w:marRight w:val="0"/>
                      <w:marTop w:val="0"/>
                      <w:marBottom w:val="0"/>
                      <w:divBdr>
                        <w:top w:val="none" w:sz="0" w:space="0" w:color="auto"/>
                        <w:left w:val="none" w:sz="0" w:space="0" w:color="auto"/>
                        <w:bottom w:val="none" w:sz="0" w:space="0" w:color="auto"/>
                        <w:right w:val="none" w:sz="0" w:space="0" w:color="auto"/>
                      </w:divBdr>
                      <w:divsChild>
                        <w:div w:id="1820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3731">
          <w:marLeft w:val="0"/>
          <w:marRight w:val="0"/>
          <w:marTop w:val="0"/>
          <w:marBottom w:val="0"/>
          <w:divBdr>
            <w:top w:val="none" w:sz="0" w:space="0" w:color="auto"/>
            <w:left w:val="none" w:sz="0" w:space="0" w:color="auto"/>
            <w:bottom w:val="none" w:sz="0" w:space="0" w:color="auto"/>
            <w:right w:val="none" w:sz="0" w:space="0" w:color="auto"/>
          </w:divBdr>
        </w:div>
        <w:div w:id="1721703347">
          <w:marLeft w:val="0"/>
          <w:marRight w:val="0"/>
          <w:marTop w:val="0"/>
          <w:marBottom w:val="0"/>
          <w:divBdr>
            <w:top w:val="none" w:sz="0" w:space="0" w:color="auto"/>
            <w:left w:val="none" w:sz="0" w:space="0" w:color="auto"/>
            <w:bottom w:val="none" w:sz="0" w:space="0" w:color="auto"/>
            <w:right w:val="none" w:sz="0" w:space="0" w:color="auto"/>
          </w:divBdr>
          <w:divsChild>
            <w:div w:id="389116014">
              <w:marLeft w:val="0"/>
              <w:marRight w:val="0"/>
              <w:marTop w:val="0"/>
              <w:marBottom w:val="0"/>
              <w:divBdr>
                <w:top w:val="none" w:sz="0" w:space="0" w:color="auto"/>
                <w:left w:val="none" w:sz="0" w:space="0" w:color="auto"/>
                <w:bottom w:val="none" w:sz="0" w:space="0" w:color="auto"/>
                <w:right w:val="none" w:sz="0" w:space="0" w:color="auto"/>
              </w:divBdr>
            </w:div>
          </w:divsChild>
        </w:div>
        <w:div w:id="1566526872">
          <w:marLeft w:val="0"/>
          <w:marRight w:val="0"/>
          <w:marTop w:val="0"/>
          <w:marBottom w:val="0"/>
          <w:divBdr>
            <w:top w:val="none" w:sz="0" w:space="0" w:color="auto"/>
            <w:left w:val="none" w:sz="0" w:space="0" w:color="auto"/>
            <w:bottom w:val="none" w:sz="0" w:space="0" w:color="auto"/>
            <w:right w:val="none" w:sz="0" w:space="0" w:color="auto"/>
          </w:divBdr>
          <w:divsChild>
            <w:div w:id="844199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Company>Grizli777</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2024-11-25T08:24:00Z</dcterms:created>
  <dcterms:modified xsi:type="dcterms:W3CDTF">2024-11-25T08:27:00Z</dcterms:modified>
</cp:coreProperties>
</file>