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65" w:rsidRPr="00860165" w:rsidRDefault="00860165" w:rsidP="00860165">
      <w:pPr>
        <w:spacing w:before="100" w:beforeAutospacing="1" w:afterAutospacing="1" w:line="240" w:lineRule="auto"/>
        <w:outlineLvl w:val="0"/>
        <w:rPr>
          <w:rFonts w:ascii="Times New Roman" w:eastAsia="Times New Roman" w:hAnsi="Times New Roman" w:cs="Times New Roman"/>
          <w:b/>
          <w:bCs/>
          <w:kern w:val="36"/>
          <w:sz w:val="48"/>
          <w:szCs w:val="48"/>
        </w:rPr>
      </w:pPr>
      <w:r w:rsidRPr="00860165">
        <w:rPr>
          <w:rFonts w:ascii="Times New Roman" w:eastAsia="Times New Roman" w:hAnsi="Times New Roman" w:cs="Times New Roman"/>
          <w:b/>
          <w:bCs/>
          <w:kern w:val="36"/>
          <w:sz w:val="48"/>
          <w:szCs w:val="48"/>
        </w:rPr>
        <w:t xml:space="preserve">The </w:t>
      </w:r>
      <w:proofErr w:type="spellStart"/>
      <w:r w:rsidRPr="00860165">
        <w:rPr>
          <w:rFonts w:ascii="Times New Roman" w:eastAsia="Times New Roman" w:hAnsi="Times New Roman" w:cs="Times New Roman"/>
          <w:b/>
          <w:bCs/>
          <w:kern w:val="36"/>
          <w:sz w:val="48"/>
          <w:szCs w:val="48"/>
        </w:rPr>
        <w:t>Wakhan</w:t>
      </w:r>
      <w:proofErr w:type="spellEnd"/>
      <w:r w:rsidRPr="00860165">
        <w:rPr>
          <w:rFonts w:ascii="Times New Roman" w:eastAsia="Times New Roman" w:hAnsi="Times New Roman" w:cs="Times New Roman"/>
          <w:b/>
          <w:bCs/>
          <w:kern w:val="36"/>
          <w:sz w:val="48"/>
          <w:szCs w:val="48"/>
        </w:rPr>
        <w:t xml:space="preserve"> Corridor</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fldChar w:fldCharType="begin"/>
      </w:r>
      <w:r w:rsidRPr="00860165">
        <w:rPr>
          <w:rFonts w:ascii="Times New Roman" w:eastAsia="Times New Roman" w:hAnsi="Times New Roman" w:cs="Times New Roman"/>
          <w:szCs w:val="24"/>
        </w:rPr>
        <w:instrText xml:space="preserve"> HYPERLINK "https://dailytimes.com.pk/writer/faisal-ahmad/" \o "More Articles by Faisal Ahmad" </w:instrText>
      </w:r>
      <w:r w:rsidRPr="00860165">
        <w:rPr>
          <w:rFonts w:ascii="Times New Roman" w:eastAsia="Times New Roman" w:hAnsi="Times New Roman" w:cs="Times New Roman"/>
          <w:szCs w:val="24"/>
        </w:rPr>
        <w:fldChar w:fldCharType="separate"/>
      </w:r>
      <w:r w:rsidRPr="00860165">
        <w:rPr>
          <w:rFonts w:ascii="Times New Roman" w:eastAsia="Times New Roman" w:hAnsi="Times New Roman" w:cs="Times New Roman"/>
          <w:color w:val="0000FF"/>
          <w:szCs w:val="24"/>
          <w:u w:val="single"/>
        </w:rPr>
        <w:t>Faisal Ahmad</w:t>
      </w:r>
      <w:r w:rsidRPr="00860165">
        <w:rPr>
          <w:rFonts w:ascii="Times New Roman" w:eastAsia="Times New Roman" w:hAnsi="Times New Roman" w:cs="Times New Roman"/>
          <w:szCs w:val="24"/>
        </w:rPr>
        <w:fldChar w:fldCharType="end"/>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March 12, 2025 </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a narrow land passage stretching between Afghanistan and the surrounding countries of Pakistan, China and Central Asia, is often overlooked in the broader discussions of geopolitical stability. However, its role as a porous and unregulated gateway cannot be understated. It remains a vulnerable entry point for Afghan-based terrorist groups. It provides militants with easy access to Pakistan, China and Central Asia. If left unchecked, this remote passage risks evolving into a central transit hub for extremist organizations, which could severely destabilize the entire region.</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The origins of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lie deep within the geopolitics of the colonial era. In the 19th century, the British, in an attempt to establish a buffer zone between their colonial empire in India and the Russian Empire, carved out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This decision still shapes the region’s dynamics today. The division created by the British now separates Pakistan from Central Asia, a chasm that hampers economic integration and prevents the full realization of regional potential. Before the imposition of these arbitrary borders,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was historically linked to the region that is now Pakistan. The people of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shared deep economic and cultural ties with the tribes and communities across the border. This shared history is a reminder of how colonial interventions have left deep scars that continue to hinder regional cooperation and economic exchange.</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In recent decades,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has become a focal point for regional instability. Due to its remote location and lack of proper security infrastructure, the area has become increasingly vulnerable to exploitation by terrorist organizations. Militants can easily traverse the passage to gain access to Afghanistan, where they can target Pakistan, China and the Central Asian states. This unregulated movement of extremists poses significant risks to regional security, as these groups use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to spread their influence.</w:t>
      </w:r>
    </w:p>
    <w:p w:rsidR="00860165" w:rsidRPr="00860165" w:rsidRDefault="00860165" w:rsidP="00860165">
      <w:pPr>
        <w:spacing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Pakistan must consider more strategic options, including securing full control over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The corridor’s potential as a gateway for terrorism is not just a matter of national security concern for Pakistan. It has global implications. China, with her Belt and Road Initiative stretching through Central Asia, faces the possibility of economic and strategic interests being jeopardized by instability spilling out from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Additionally, Central Asia is also threatened by the possibility of becoming an epicenter for the spread of extremism.</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lastRenderedPageBreak/>
        <w:t xml:space="preserve">Pakistan, which has long faced security challenges arising from the porous border between Afghanistan and her own territory, is keenly aware of the risks posed by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However, instead of viewing the corridor merely as a security threat, there is an opportunity to transform it into a key asset for the country. The idea of securing a legal framework to buy or lease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could provide Pakistan with a direct trade route to Central Asia, bypassing the instability of Afghan transit routes. This would be a game-changer for regional connectivity by unlocking the full economic potential of the Central Asian republics.</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The current state of Afghanistan’s relations with her neighbors presents a serious challenge. The Taliban has openly allowed India access to Afghan airbases and trade routes, but they have resisted Pakistan’s legitimate regional connectivity aspirations. This reluctance is perplexing, especially considering that improved connectivity with Pakistan would benefit Afghanistan’s own economic interests. The bias against Pakistan creates an untenable situation where Afghanistan’s refusal to cooperate threatens to undermine both her own stability and the broader region’s economic prospects.</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Now, Pakistan must consider more strategic options, including securing full control over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The region’s width, ranging from 15 to 60 kilometers, offers the possibility of constructing a direct tunnel to Central Asia, a feasible project that would dramatically improve regional trade and connectivity. Pakistan’s regional trade ambitions should not be held hostage by Afghan hostility. As the geopolitical landscape shifts, securing a stable and efficient route to Central Asia is imperative. 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 if controlled or leased by Pakistan, could be transformed from a threat into an economic lifeline, bolstering regional cooperation and securing a safer, more prosperous future for the entire region.</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xml:space="preserve">The </w:t>
      </w:r>
      <w:proofErr w:type="spellStart"/>
      <w:r w:rsidRPr="00860165">
        <w:rPr>
          <w:rFonts w:ascii="Times New Roman" w:eastAsia="Times New Roman" w:hAnsi="Times New Roman" w:cs="Times New Roman"/>
          <w:szCs w:val="24"/>
        </w:rPr>
        <w:t>Wakhan</w:t>
      </w:r>
      <w:proofErr w:type="spellEnd"/>
      <w:r w:rsidRPr="00860165">
        <w:rPr>
          <w:rFonts w:ascii="Times New Roman" w:eastAsia="Times New Roman" w:hAnsi="Times New Roman" w:cs="Times New Roman"/>
          <w:szCs w:val="24"/>
        </w:rPr>
        <w:t xml:space="preserve"> Corridor’s strategic importance cannot be overstated. Pakistan must explore all legal avenues to ensure that she secures direct access to Central Asia. The risks posed by current instability are significant, but with the right strategic vision, the corridor can become a catalyst for economic growth and regional peace.</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szCs w:val="24"/>
        </w:rPr>
        <w:t> </w:t>
      </w:r>
    </w:p>
    <w:p w:rsidR="00860165" w:rsidRPr="00860165" w:rsidRDefault="00860165" w:rsidP="00860165">
      <w:pPr>
        <w:spacing w:before="100" w:beforeAutospacing="1" w:afterAutospacing="1" w:line="240" w:lineRule="auto"/>
        <w:rPr>
          <w:rFonts w:ascii="Times New Roman" w:eastAsia="Times New Roman" w:hAnsi="Times New Roman" w:cs="Times New Roman"/>
          <w:szCs w:val="24"/>
        </w:rPr>
      </w:pPr>
      <w:r w:rsidRPr="00860165">
        <w:rPr>
          <w:rFonts w:ascii="Times New Roman" w:eastAsia="Times New Roman" w:hAnsi="Times New Roman" w:cs="Times New Roman"/>
          <w:i/>
          <w:iCs/>
          <w:szCs w:val="24"/>
        </w:rPr>
        <w:t xml:space="preserve">(The writer is an alumnus of QAU, </w:t>
      </w:r>
      <w:proofErr w:type="spellStart"/>
      <w:r w:rsidRPr="00860165">
        <w:rPr>
          <w:rFonts w:ascii="Times New Roman" w:eastAsia="Times New Roman" w:hAnsi="Times New Roman" w:cs="Times New Roman"/>
          <w:i/>
          <w:iCs/>
          <w:szCs w:val="24"/>
        </w:rPr>
        <w:t>MPhil</w:t>
      </w:r>
      <w:proofErr w:type="spellEnd"/>
      <w:r w:rsidRPr="00860165">
        <w:rPr>
          <w:rFonts w:ascii="Times New Roman" w:eastAsia="Times New Roman" w:hAnsi="Times New Roman" w:cs="Times New Roman"/>
          <w:i/>
          <w:iCs/>
          <w:szCs w:val="24"/>
        </w:rPr>
        <w:t xml:space="preserve"> scholar &amp; a freelance columnist, based in Islamabad. </w:t>
      </w:r>
      <w:r w:rsidRPr="00860165">
        <w:rPr>
          <w:rFonts w:ascii="Times New Roman" w:eastAsia="Times New Roman" w:hAnsi="Times New Roman" w:cs="Times New Roman"/>
          <w:szCs w:val="24"/>
        </w:rPr>
        <w:br/>
      </w:r>
      <w:r w:rsidRPr="00860165">
        <w:rPr>
          <w:rFonts w:ascii="Times New Roman" w:eastAsia="Times New Roman" w:hAnsi="Times New Roman" w:cs="Times New Roman"/>
          <w:i/>
          <w:iCs/>
          <w:szCs w:val="24"/>
        </w:rPr>
        <w:t>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6016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60165"/>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60165"/>
    <w:rPr>
      <w:color w:val="0000FF"/>
      <w:u w:val="single"/>
    </w:rPr>
  </w:style>
  <w:style w:type="paragraph" w:customStyle="1" w:styleId="author-links">
    <w:name w:val="author-links"/>
    <w:basedOn w:val="Normal"/>
    <w:rsid w:val="0086016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6016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6016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04757418">
      <w:bodyDiv w:val="1"/>
      <w:marLeft w:val="0"/>
      <w:marRight w:val="0"/>
      <w:marTop w:val="0"/>
      <w:marBottom w:val="0"/>
      <w:divBdr>
        <w:top w:val="none" w:sz="0" w:space="0" w:color="auto"/>
        <w:left w:val="none" w:sz="0" w:space="0" w:color="auto"/>
        <w:bottom w:val="none" w:sz="0" w:space="0" w:color="auto"/>
        <w:right w:val="none" w:sz="0" w:space="0" w:color="auto"/>
      </w:divBdr>
      <w:divsChild>
        <w:div w:id="797190713">
          <w:marLeft w:val="0"/>
          <w:marRight w:val="0"/>
          <w:marTop w:val="0"/>
          <w:marBottom w:val="0"/>
          <w:divBdr>
            <w:top w:val="none" w:sz="0" w:space="0" w:color="auto"/>
            <w:left w:val="none" w:sz="0" w:space="0" w:color="auto"/>
            <w:bottom w:val="none" w:sz="0" w:space="0" w:color="auto"/>
            <w:right w:val="none" w:sz="0" w:space="0" w:color="auto"/>
          </w:divBdr>
          <w:divsChild>
            <w:div w:id="369111755">
              <w:marLeft w:val="0"/>
              <w:marRight w:val="0"/>
              <w:marTop w:val="0"/>
              <w:marBottom w:val="0"/>
              <w:divBdr>
                <w:top w:val="none" w:sz="0" w:space="0" w:color="auto"/>
                <w:left w:val="none" w:sz="0" w:space="0" w:color="auto"/>
                <w:bottom w:val="none" w:sz="0" w:space="0" w:color="auto"/>
                <w:right w:val="none" w:sz="0" w:space="0" w:color="auto"/>
              </w:divBdr>
              <w:divsChild>
                <w:div w:id="797146888">
                  <w:marLeft w:val="0"/>
                  <w:marRight w:val="0"/>
                  <w:marTop w:val="0"/>
                  <w:marBottom w:val="0"/>
                  <w:divBdr>
                    <w:top w:val="none" w:sz="0" w:space="0" w:color="auto"/>
                    <w:left w:val="none" w:sz="0" w:space="0" w:color="auto"/>
                    <w:bottom w:val="none" w:sz="0" w:space="0" w:color="auto"/>
                    <w:right w:val="none" w:sz="0" w:space="0" w:color="auto"/>
                  </w:divBdr>
                  <w:divsChild>
                    <w:div w:id="867523408">
                      <w:marLeft w:val="0"/>
                      <w:marRight w:val="0"/>
                      <w:marTop w:val="0"/>
                      <w:marBottom w:val="0"/>
                      <w:divBdr>
                        <w:top w:val="none" w:sz="0" w:space="0" w:color="auto"/>
                        <w:left w:val="none" w:sz="0" w:space="0" w:color="auto"/>
                        <w:bottom w:val="none" w:sz="0" w:space="0" w:color="auto"/>
                        <w:right w:val="none" w:sz="0" w:space="0" w:color="auto"/>
                      </w:divBdr>
                      <w:divsChild>
                        <w:div w:id="532963016">
                          <w:marLeft w:val="0"/>
                          <w:marRight w:val="0"/>
                          <w:marTop w:val="0"/>
                          <w:marBottom w:val="0"/>
                          <w:divBdr>
                            <w:top w:val="none" w:sz="0" w:space="0" w:color="auto"/>
                            <w:left w:val="none" w:sz="0" w:space="0" w:color="auto"/>
                            <w:bottom w:val="none" w:sz="0" w:space="0" w:color="auto"/>
                            <w:right w:val="none" w:sz="0" w:space="0" w:color="auto"/>
                          </w:divBdr>
                          <w:divsChild>
                            <w:div w:id="847064028">
                              <w:marLeft w:val="0"/>
                              <w:marRight w:val="0"/>
                              <w:marTop w:val="0"/>
                              <w:marBottom w:val="0"/>
                              <w:divBdr>
                                <w:top w:val="none" w:sz="0" w:space="0" w:color="auto"/>
                                <w:left w:val="none" w:sz="0" w:space="0" w:color="auto"/>
                                <w:bottom w:val="none" w:sz="0" w:space="0" w:color="auto"/>
                                <w:right w:val="none" w:sz="0" w:space="0" w:color="auto"/>
                              </w:divBdr>
                              <w:divsChild>
                                <w:div w:id="505099622">
                                  <w:marLeft w:val="0"/>
                                  <w:marRight w:val="0"/>
                                  <w:marTop w:val="0"/>
                                  <w:marBottom w:val="0"/>
                                  <w:divBdr>
                                    <w:top w:val="none" w:sz="0" w:space="0" w:color="auto"/>
                                    <w:left w:val="none" w:sz="0" w:space="0" w:color="auto"/>
                                    <w:bottom w:val="none" w:sz="0" w:space="0" w:color="auto"/>
                                    <w:right w:val="none" w:sz="0" w:space="0" w:color="auto"/>
                                  </w:divBdr>
                                  <w:divsChild>
                                    <w:div w:id="503326611">
                                      <w:marLeft w:val="0"/>
                                      <w:marRight w:val="0"/>
                                      <w:marTop w:val="0"/>
                                      <w:marBottom w:val="0"/>
                                      <w:divBdr>
                                        <w:top w:val="none" w:sz="0" w:space="0" w:color="auto"/>
                                        <w:left w:val="none" w:sz="0" w:space="0" w:color="auto"/>
                                        <w:bottom w:val="none" w:sz="0" w:space="0" w:color="auto"/>
                                        <w:right w:val="none" w:sz="0" w:space="0" w:color="auto"/>
                                      </w:divBdr>
                                    </w:div>
                                    <w:div w:id="13131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195676">
          <w:marLeft w:val="0"/>
          <w:marRight w:val="0"/>
          <w:marTop w:val="0"/>
          <w:marBottom w:val="0"/>
          <w:divBdr>
            <w:top w:val="none" w:sz="0" w:space="0" w:color="auto"/>
            <w:left w:val="none" w:sz="0" w:space="0" w:color="auto"/>
            <w:bottom w:val="none" w:sz="0" w:space="0" w:color="auto"/>
            <w:right w:val="none" w:sz="0" w:space="0" w:color="auto"/>
          </w:divBdr>
          <w:divsChild>
            <w:div w:id="813764258">
              <w:marLeft w:val="0"/>
              <w:marRight w:val="0"/>
              <w:marTop w:val="0"/>
              <w:marBottom w:val="0"/>
              <w:divBdr>
                <w:top w:val="none" w:sz="0" w:space="0" w:color="auto"/>
                <w:left w:val="none" w:sz="0" w:space="0" w:color="auto"/>
                <w:bottom w:val="none" w:sz="0" w:space="0" w:color="auto"/>
                <w:right w:val="none" w:sz="0" w:space="0" w:color="auto"/>
              </w:divBdr>
              <w:divsChild>
                <w:div w:id="1876698963">
                  <w:marLeft w:val="0"/>
                  <w:marRight w:val="0"/>
                  <w:marTop w:val="0"/>
                  <w:marBottom w:val="0"/>
                  <w:divBdr>
                    <w:top w:val="none" w:sz="0" w:space="0" w:color="auto"/>
                    <w:left w:val="none" w:sz="0" w:space="0" w:color="auto"/>
                    <w:bottom w:val="none" w:sz="0" w:space="0" w:color="auto"/>
                    <w:right w:val="none" w:sz="0" w:space="0" w:color="auto"/>
                  </w:divBdr>
                  <w:divsChild>
                    <w:div w:id="17503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4415</Characters>
  <Application>Microsoft Office Word</Application>
  <DocSecurity>0</DocSecurity>
  <Lines>36</Lines>
  <Paragraphs>10</Paragraphs>
  <ScaleCrop>false</ScaleCrop>
  <Company>Grizli777</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2025-03-17T06:26:00Z</dcterms:created>
  <dcterms:modified xsi:type="dcterms:W3CDTF">2025-03-17T06:32:00Z</dcterms:modified>
</cp:coreProperties>
</file>