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B5B" w:rsidRPr="001F6B5B" w:rsidRDefault="001F6B5B" w:rsidP="001F6B5B">
      <w:pPr>
        <w:spacing w:before="100" w:beforeAutospacing="1" w:afterAutospacing="1" w:line="240" w:lineRule="auto"/>
        <w:outlineLvl w:val="0"/>
        <w:rPr>
          <w:rFonts w:ascii="Times New Roman" w:eastAsia="Times New Roman" w:hAnsi="Times New Roman" w:cs="Times New Roman"/>
          <w:b/>
          <w:bCs/>
          <w:kern w:val="36"/>
          <w:sz w:val="48"/>
          <w:szCs w:val="48"/>
        </w:rPr>
      </w:pPr>
      <w:r w:rsidRPr="001F6B5B">
        <w:rPr>
          <w:rFonts w:ascii="Times New Roman" w:eastAsia="Times New Roman" w:hAnsi="Times New Roman" w:cs="Times New Roman"/>
          <w:b/>
          <w:bCs/>
          <w:kern w:val="36"/>
          <w:sz w:val="48"/>
          <w:szCs w:val="48"/>
        </w:rPr>
        <w:t xml:space="preserve">Rethinking Education with AI </w:t>
      </w:r>
    </w:p>
    <w:p w:rsidR="001F6B5B" w:rsidRPr="001F6B5B" w:rsidRDefault="001F6B5B" w:rsidP="001F6B5B">
      <w:pPr>
        <w:spacing w:before="100" w:beforeAutospacing="1" w:afterAutospacing="1" w:line="240" w:lineRule="auto"/>
        <w:outlineLvl w:val="1"/>
        <w:rPr>
          <w:rFonts w:ascii="Times New Roman" w:eastAsia="Times New Roman" w:hAnsi="Times New Roman" w:cs="Times New Roman"/>
          <w:b/>
          <w:bCs/>
          <w:sz w:val="36"/>
          <w:szCs w:val="36"/>
        </w:rPr>
      </w:pPr>
      <w:r w:rsidRPr="001F6B5B">
        <w:rPr>
          <w:rFonts w:ascii="Times New Roman" w:eastAsia="Times New Roman" w:hAnsi="Times New Roman" w:cs="Times New Roman"/>
          <w:b/>
          <w:bCs/>
          <w:sz w:val="36"/>
          <w:szCs w:val="36"/>
        </w:rPr>
        <w:t xml:space="preserve">When we confuse speed for depth, we cheat students of what makes them truly capable: the ability to think slowly, deeply, and originally. </w:t>
      </w:r>
    </w:p>
    <w:p w:rsidR="001F6B5B" w:rsidRPr="001F6B5B" w:rsidRDefault="001F6B5B" w:rsidP="001F6B5B">
      <w:pPr>
        <w:spacing w:after="0" w:line="240" w:lineRule="auto"/>
        <w:rPr>
          <w:rFonts w:ascii="Times New Roman" w:eastAsia="Times New Roman" w:hAnsi="Times New Roman" w:cs="Times New Roman"/>
          <w:szCs w:val="24"/>
        </w:rPr>
      </w:pPr>
      <w:hyperlink r:id="rId4" w:history="1">
        <w:proofErr w:type="spellStart"/>
        <w:r w:rsidRPr="001F6B5B">
          <w:rPr>
            <w:rFonts w:ascii="Times New Roman" w:eastAsia="Times New Roman" w:hAnsi="Times New Roman" w:cs="Times New Roman"/>
            <w:color w:val="0000FF"/>
            <w:szCs w:val="24"/>
            <w:u w:val="single"/>
          </w:rPr>
          <w:t>Marria</w:t>
        </w:r>
        <w:proofErr w:type="spellEnd"/>
        <w:r w:rsidRPr="001F6B5B">
          <w:rPr>
            <w:rFonts w:ascii="Times New Roman" w:eastAsia="Times New Roman" w:hAnsi="Times New Roman" w:cs="Times New Roman"/>
            <w:color w:val="0000FF"/>
            <w:szCs w:val="24"/>
            <w:u w:val="single"/>
          </w:rPr>
          <w:t xml:space="preserve"> </w:t>
        </w:r>
        <w:proofErr w:type="spellStart"/>
        <w:r w:rsidRPr="001F6B5B">
          <w:rPr>
            <w:rFonts w:ascii="Times New Roman" w:eastAsia="Times New Roman" w:hAnsi="Times New Roman" w:cs="Times New Roman"/>
            <w:color w:val="0000FF"/>
            <w:szCs w:val="24"/>
            <w:u w:val="single"/>
          </w:rPr>
          <w:t>Qibtia</w:t>
        </w:r>
        <w:proofErr w:type="spellEnd"/>
        <w:r w:rsidRPr="001F6B5B">
          <w:rPr>
            <w:rFonts w:ascii="Times New Roman" w:eastAsia="Times New Roman" w:hAnsi="Times New Roman" w:cs="Times New Roman"/>
            <w:color w:val="0000FF"/>
            <w:szCs w:val="24"/>
            <w:u w:val="single"/>
          </w:rPr>
          <w:t xml:space="preserve"> </w:t>
        </w:r>
        <w:proofErr w:type="spellStart"/>
        <w:r w:rsidRPr="001F6B5B">
          <w:rPr>
            <w:rFonts w:ascii="Times New Roman" w:eastAsia="Times New Roman" w:hAnsi="Times New Roman" w:cs="Times New Roman"/>
            <w:color w:val="0000FF"/>
            <w:szCs w:val="24"/>
            <w:u w:val="single"/>
          </w:rPr>
          <w:t>Sikandar</w:t>
        </w:r>
        <w:proofErr w:type="spellEnd"/>
        <w:r w:rsidRPr="001F6B5B">
          <w:rPr>
            <w:rFonts w:ascii="Times New Roman" w:eastAsia="Times New Roman" w:hAnsi="Times New Roman" w:cs="Times New Roman"/>
            <w:color w:val="0000FF"/>
            <w:szCs w:val="24"/>
            <w:u w:val="single"/>
          </w:rPr>
          <w:t xml:space="preserve"> </w:t>
        </w:r>
        <w:proofErr w:type="spellStart"/>
        <w:r w:rsidRPr="001F6B5B">
          <w:rPr>
            <w:rFonts w:ascii="Times New Roman" w:eastAsia="Times New Roman" w:hAnsi="Times New Roman" w:cs="Times New Roman"/>
            <w:color w:val="0000FF"/>
            <w:szCs w:val="24"/>
            <w:u w:val="single"/>
          </w:rPr>
          <w:t>Nagra</w:t>
        </w:r>
        <w:proofErr w:type="spellEnd"/>
      </w:hyperlink>
      <w:r w:rsidRPr="001F6B5B">
        <w:rPr>
          <w:rFonts w:ascii="Times New Roman" w:eastAsia="Times New Roman" w:hAnsi="Times New Roman" w:cs="Times New Roman"/>
          <w:szCs w:val="24"/>
        </w:rPr>
        <w:t xml:space="preserve"> </w:t>
      </w:r>
    </w:p>
    <w:p w:rsidR="001F6B5B" w:rsidRPr="001F6B5B" w:rsidRDefault="001F6B5B" w:rsidP="001F6B5B">
      <w:pPr>
        <w:spacing w:after="0" w:line="240" w:lineRule="auto"/>
        <w:rPr>
          <w:rFonts w:ascii="Times New Roman" w:eastAsia="Times New Roman" w:hAnsi="Times New Roman" w:cs="Times New Roman"/>
          <w:szCs w:val="24"/>
        </w:rPr>
      </w:pPr>
      <w:r w:rsidRPr="001F6B5B">
        <w:rPr>
          <w:rFonts w:ascii="Times New Roman" w:eastAsia="Times New Roman" w:hAnsi="Times New Roman" w:cs="Times New Roman"/>
          <w:szCs w:val="24"/>
        </w:rPr>
        <w:t xml:space="preserve">September 11, 2025 </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r w:rsidRPr="001F6B5B">
        <w:rPr>
          <w:rFonts w:ascii="Times New Roman" w:eastAsia="Times New Roman" w:hAnsi="Times New Roman" w:cs="Times New Roman"/>
          <w:szCs w:val="24"/>
        </w:rPr>
        <w:t>While Pakistan’s first National Artificial Intelligence Policy promises to develop a comprehensive ecosystem that will have a far-reaching impact on all sectors of society, including education, a critical question looms: Will AI truly enhance learning, or will it throttle students’ curiosity and cognitive growth? For a country where education often focuses less on concept formation and more on rote learning to pass exams, striking this balance is crucial. And it ultimately boils down to understanding the vital principle of human learning.</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r w:rsidRPr="001F6B5B">
        <w:rPr>
          <w:rFonts w:ascii="Times New Roman" w:eastAsia="Times New Roman" w:hAnsi="Times New Roman" w:cs="Times New Roman"/>
          <w:szCs w:val="24"/>
        </w:rPr>
        <w:t>Science reveals that human learning is fundamentally built on interaction. It is a profoundly personal, shared experience. From infancy, babies develop their brains through ‘serve and return’, the reciprocal exchange between parent and child that fires the formation of millions of neural connections. This interaction creates a foundation for lifelong learning. Fast-forward to schools, and it is clear that cognitive development thrives on human reciprocal interaction in the form of teacher-student exchanges that spark curiosity, debate, and critical thinking. This means that the instructor’s teaching approach has a significant impact on how students process information. But what if the teacher lacks the skill to teach, to arouse the students’ curiosity, to encourage debates, and to invite discussions? What if the teacher is merely a cog in the system, focused on passively covering the curriculum and teaching for the sake of it, rather than out of passion? If the education system itself lacks responsive relationships, how can we expect students to develop critical abilities? And how will AI fit into this fragile ecosystem?</w:t>
      </w:r>
    </w:p>
    <w:p w:rsidR="001F6B5B" w:rsidRPr="001F6B5B" w:rsidRDefault="001F6B5B" w:rsidP="001F6B5B">
      <w:pPr>
        <w:spacing w:after="0" w:line="240" w:lineRule="auto"/>
        <w:rPr>
          <w:rFonts w:ascii="Times New Roman" w:eastAsia="Times New Roman" w:hAnsi="Times New Roman" w:cs="Times New Roman"/>
          <w:szCs w:val="24"/>
        </w:rPr>
      </w:pPr>
      <w:hyperlink r:id="rId5" w:history="1">
        <w:r w:rsidRPr="001F6B5B">
          <w:rPr>
            <w:rFonts w:ascii="Times New Roman" w:eastAsia="Times New Roman" w:hAnsi="Times New Roman" w:cs="Times New Roman"/>
            <w:color w:val="0000FF"/>
            <w:szCs w:val="24"/>
            <w:u w:val="single"/>
          </w:rPr>
          <w:t>Military action in Dir will be targeted: KP CS</w:t>
        </w:r>
      </w:hyperlink>
      <w:r w:rsidRPr="001F6B5B">
        <w:rPr>
          <w:rFonts w:ascii="Times New Roman" w:eastAsia="Times New Roman" w:hAnsi="Times New Roman" w:cs="Times New Roman"/>
          <w:szCs w:val="24"/>
        </w:rPr>
        <w:t xml:space="preserve"> </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r w:rsidRPr="001F6B5B">
        <w:rPr>
          <w:rFonts w:ascii="Times New Roman" w:eastAsia="Times New Roman" w:hAnsi="Times New Roman" w:cs="Times New Roman"/>
          <w:szCs w:val="24"/>
        </w:rPr>
        <w:t xml:space="preserve">This issue is especially urgent in developing countries like Pakistan, where the vision of productivity as espoused by teachers is that of swift learning over deep understanding. Classrooms here often become mere delivery conduits for assignments, tests, and rote work, rather than genuine spaces for learning and critique. When teachers obsess over getting the correct answers as quickly as possible, we risk raising fast-writing, idea-poor students when Pakistan needs deep-thinking, insight-rich leaders. This is not a tech problem; instead, it is a failure to dream bigger for our children. In an attempt to do work quickly and error-free, if </w:t>
      </w:r>
      <w:r w:rsidRPr="001F6B5B">
        <w:rPr>
          <w:rFonts w:ascii="Times New Roman" w:eastAsia="Times New Roman" w:hAnsi="Times New Roman" w:cs="Times New Roman"/>
          <w:szCs w:val="24"/>
        </w:rPr>
        <w:lastRenderedPageBreak/>
        <w:t xml:space="preserve">students start leaning too heavily on AI to churn out answers, essays, or solve mathematical problems, they risk what I call ‘cognitive debt’. This is the mental cost of bypassing </w:t>
      </w:r>
      <w:proofErr w:type="gramStart"/>
      <w:r w:rsidRPr="001F6B5B">
        <w:rPr>
          <w:rFonts w:ascii="Times New Roman" w:eastAsia="Times New Roman" w:hAnsi="Times New Roman" w:cs="Times New Roman"/>
          <w:szCs w:val="24"/>
        </w:rPr>
        <w:t>their own</w:t>
      </w:r>
      <w:proofErr w:type="gramEnd"/>
      <w:r w:rsidRPr="001F6B5B">
        <w:rPr>
          <w:rFonts w:ascii="Times New Roman" w:eastAsia="Times New Roman" w:hAnsi="Times New Roman" w:cs="Times New Roman"/>
          <w:szCs w:val="24"/>
        </w:rPr>
        <w:t xml:space="preserve"> reasoning, creativity, and grit. Picture a student copying an AI-generated essay without digging into the primary sourcing or giving their brains a chance to ponder and structure arguments. The outcome is polished work but impoverished thought.</w:t>
      </w:r>
    </w:p>
    <w:p w:rsidR="001F6B5B" w:rsidRPr="001F6B5B" w:rsidRDefault="001F6B5B" w:rsidP="001F6B5B">
      <w:pPr>
        <w:spacing w:after="0" w:line="240" w:lineRule="auto"/>
        <w:rPr>
          <w:rFonts w:ascii="Times New Roman" w:eastAsia="Times New Roman" w:hAnsi="Times New Roman" w:cs="Times New Roman"/>
          <w:szCs w:val="24"/>
        </w:rPr>
      </w:pPr>
      <w:hyperlink r:id="rId6" w:history="1">
        <w:r w:rsidRPr="001F6B5B">
          <w:rPr>
            <w:rFonts w:ascii="Times New Roman" w:eastAsia="Times New Roman" w:hAnsi="Times New Roman" w:cs="Times New Roman"/>
            <w:color w:val="0000FF"/>
            <w:szCs w:val="24"/>
            <w:u w:val="single"/>
          </w:rPr>
          <w:t xml:space="preserve">PPP welcomes Pak-Saudi Arabia </w:t>
        </w:r>
        <w:proofErr w:type="spellStart"/>
        <w:r w:rsidRPr="001F6B5B">
          <w:rPr>
            <w:rFonts w:ascii="Times New Roman" w:eastAsia="Times New Roman" w:hAnsi="Times New Roman" w:cs="Times New Roman"/>
            <w:color w:val="0000FF"/>
            <w:szCs w:val="24"/>
            <w:u w:val="single"/>
          </w:rPr>
          <w:t>defence</w:t>
        </w:r>
        <w:proofErr w:type="spellEnd"/>
        <w:r w:rsidRPr="001F6B5B">
          <w:rPr>
            <w:rFonts w:ascii="Times New Roman" w:eastAsia="Times New Roman" w:hAnsi="Times New Roman" w:cs="Times New Roman"/>
            <w:color w:val="0000FF"/>
            <w:szCs w:val="24"/>
            <w:u w:val="single"/>
          </w:rPr>
          <w:t xml:space="preserve"> deal</w:t>
        </w:r>
      </w:hyperlink>
      <w:r w:rsidRPr="001F6B5B">
        <w:rPr>
          <w:rFonts w:ascii="Times New Roman" w:eastAsia="Times New Roman" w:hAnsi="Times New Roman" w:cs="Times New Roman"/>
          <w:szCs w:val="24"/>
        </w:rPr>
        <w:t xml:space="preserve"> </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r w:rsidRPr="001F6B5B">
        <w:rPr>
          <w:rFonts w:ascii="Times New Roman" w:eastAsia="Times New Roman" w:hAnsi="Times New Roman" w:cs="Times New Roman"/>
          <w:szCs w:val="24"/>
        </w:rPr>
        <w:t xml:space="preserve">Struggle is essential for brain growth. The entire process of </w:t>
      </w:r>
      <w:proofErr w:type="spellStart"/>
      <w:r w:rsidRPr="001F6B5B">
        <w:rPr>
          <w:rFonts w:ascii="Times New Roman" w:eastAsia="Times New Roman" w:hAnsi="Times New Roman" w:cs="Times New Roman"/>
          <w:szCs w:val="24"/>
        </w:rPr>
        <w:t>metacognition</w:t>
      </w:r>
      <w:proofErr w:type="spellEnd"/>
      <w:r w:rsidRPr="001F6B5B">
        <w:rPr>
          <w:rFonts w:ascii="Times New Roman" w:eastAsia="Times New Roman" w:hAnsi="Times New Roman" w:cs="Times New Roman"/>
          <w:szCs w:val="24"/>
        </w:rPr>
        <w:t xml:space="preserve">, of thinking about your own thinking process, is crucial to learning. It should be a disordered, iterative, and deeply human process. At its core, education must be more than the </w:t>
      </w:r>
      <w:proofErr w:type="spellStart"/>
      <w:r w:rsidRPr="001F6B5B">
        <w:rPr>
          <w:rFonts w:ascii="Times New Roman" w:eastAsia="Times New Roman" w:hAnsi="Times New Roman" w:cs="Times New Roman"/>
          <w:szCs w:val="24"/>
        </w:rPr>
        <w:t>fetishizing</w:t>
      </w:r>
      <w:proofErr w:type="spellEnd"/>
      <w:r w:rsidRPr="001F6B5B">
        <w:rPr>
          <w:rFonts w:ascii="Times New Roman" w:eastAsia="Times New Roman" w:hAnsi="Times New Roman" w:cs="Times New Roman"/>
          <w:szCs w:val="24"/>
        </w:rPr>
        <w:t xml:space="preserve"> of achievement. As Neil </w:t>
      </w:r>
      <w:proofErr w:type="spellStart"/>
      <w:r w:rsidRPr="001F6B5B">
        <w:rPr>
          <w:rFonts w:ascii="Times New Roman" w:eastAsia="Times New Roman" w:hAnsi="Times New Roman" w:cs="Times New Roman"/>
          <w:szCs w:val="24"/>
        </w:rPr>
        <w:t>Sahota</w:t>
      </w:r>
      <w:proofErr w:type="spellEnd"/>
      <w:r w:rsidRPr="001F6B5B">
        <w:rPr>
          <w:rFonts w:ascii="Times New Roman" w:eastAsia="Times New Roman" w:hAnsi="Times New Roman" w:cs="Times New Roman"/>
          <w:szCs w:val="24"/>
        </w:rPr>
        <w:t xml:space="preserve">, the United Nations AI Advisor and lecturer at UC Irvine’s Paul </w:t>
      </w:r>
      <w:proofErr w:type="spellStart"/>
      <w:r w:rsidRPr="001F6B5B">
        <w:rPr>
          <w:rFonts w:ascii="Times New Roman" w:eastAsia="Times New Roman" w:hAnsi="Times New Roman" w:cs="Times New Roman"/>
          <w:szCs w:val="24"/>
        </w:rPr>
        <w:t>Merage</w:t>
      </w:r>
      <w:proofErr w:type="spellEnd"/>
      <w:r w:rsidRPr="001F6B5B">
        <w:rPr>
          <w:rFonts w:ascii="Times New Roman" w:eastAsia="Times New Roman" w:hAnsi="Times New Roman" w:cs="Times New Roman"/>
          <w:szCs w:val="24"/>
        </w:rPr>
        <w:t xml:space="preserve"> School of Business, shares, “Education was never an efficiency contest. When we confuse speed for depth, we cheat students of what makes them truly capable: the ability to think slowly, deeply, and originally”.</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r w:rsidRPr="001F6B5B">
        <w:rPr>
          <w:rFonts w:ascii="Times New Roman" w:eastAsia="Times New Roman" w:hAnsi="Times New Roman" w:cs="Times New Roman"/>
          <w:szCs w:val="24"/>
        </w:rPr>
        <w:t xml:space="preserve">Authentic learning must be vibrant, engaging, and discursive. It should kindle in the students’ minds a hunger to explore, to improve, and to grow, not just pass exams and earn grades. Does this mean rejecting AI? </w:t>
      </w:r>
      <w:proofErr w:type="gramStart"/>
      <w:r w:rsidRPr="001F6B5B">
        <w:rPr>
          <w:rFonts w:ascii="Times New Roman" w:eastAsia="Times New Roman" w:hAnsi="Times New Roman" w:cs="Times New Roman"/>
          <w:szCs w:val="24"/>
        </w:rPr>
        <w:t>No, of course not.</w:t>
      </w:r>
      <w:proofErr w:type="gramEnd"/>
      <w:r w:rsidRPr="001F6B5B">
        <w:rPr>
          <w:rFonts w:ascii="Times New Roman" w:eastAsia="Times New Roman" w:hAnsi="Times New Roman" w:cs="Times New Roman"/>
          <w:szCs w:val="24"/>
        </w:rPr>
        <w:t xml:space="preserve"> Instead, it means implementing AI strategically and thoughtfully into Pakistan’s education ecosystem. This should commence with robust teacher training where educators, especially those in rural and underserved areas, are provided with the skills to integrate AI wisely into classrooms. This training should demonstrate to teachers when and how to utilize AI as a tool to enhance, rather than replace, human-led learning. If AI gets shoved into the classrooms without fixing the attitude of teachers towards learning, then we simply risk automating student dependency and perpetuating a system where teachers simply teach out of obligation rather than passion. Second, the curriculum must be redesigned to incorporate critical thinking, creativity, and problem-solving skills. Students should be required to demonstrate their reasoning process alongside AI outputs, fostering deeper cognitive engagement. Clear and ethical guidelines on AI use will prevent outsourcing critical thinking to machines and encourage independent intellectual engagement. Finally, the government should establish a dedicated task force to monitor AI’s impact, gathering continuous feedback from educators and learners to refine policies and practices. Such collaborative, adaptive governance will ensure that AI integration respects and uplifts Pakistan’s learning ecosystem.</w:t>
      </w:r>
    </w:p>
    <w:p w:rsidR="001F6B5B" w:rsidRPr="001F6B5B" w:rsidRDefault="001F6B5B" w:rsidP="001F6B5B">
      <w:pPr>
        <w:spacing w:after="0" w:line="240" w:lineRule="auto"/>
        <w:rPr>
          <w:rFonts w:ascii="Times New Roman" w:eastAsia="Times New Roman" w:hAnsi="Times New Roman" w:cs="Times New Roman"/>
          <w:szCs w:val="24"/>
        </w:rPr>
      </w:pPr>
      <w:hyperlink r:id="rId7" w:history="1">
        <w:r w:rsidRPr="001F6B5B">
          <w:rPr>
            <w:rFonts w:ascii="Times New Roman" w:eastAsia="Times New Roman" w:hAnsi="Times New Roman" w:cs="Times New Roman"/>
            <w:color w:val="0000FF"/>
            <w:szCs w:val="24"/>
            <w:u w:val="single"/>
          </w:rPr>
          <w:t xml:space="preserve">Japan’s </w:t>
        </w:r>
        <w:proofErr w:type="spellStart"/>
        <w:r w:rsidRPr="001F6B5B">
          <w:rPr>
            <w:rFonts w:ascii="Times New Roman" w:eastAsia="Times New Roman" w:hAnsi="Times New Roman" w:cs="Times New Roman"/>
            <w:color w:val="0000FF"/>
            <w:szCs w:val="24"/>
            <w:u w:val="single"/>
          </w:rPr>
          <w:t>Takaichi</w:t>
        </w:r>
        <w:proofErr w:type="spellEnd"/>
        <w:r w:rsidRPr="001F6B5B">
          <w:rPr>
            <w:rFonts w:ascii="Times New Roman" w:eastAsia="Times New Roman" w:hAnsi="Times New Roman" w:cs="Times New Roman"/>
            <w:color w:val="0000FF"/>
            <w:szCs w:val="24"/>
            <w:u w:val="single"/>
          </w:rPr>
          <w:t xml:space="preserve"> bids to become 1st female premier as Koizumi leads LDP race</w:t>
        </w:r>
      </w:hyperlink>
      <w:r w:rsidRPr="001F6B5B">
        <w:rPr>
          <w:rFonts w:ascii="Times New Roman" w:eastAsia="Times New Roman" w:hAnsi="Times New Roman" w:cs="Times New Roman"/>
          <w:szCs w:val="24"/>
        </w:rPr>
        <w:t xml:space="preserve"> </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r w:rsidRPr="001F6B5B">
        <w:rPr>
          <w:rFonts w:ascii="Times New Roman" w:eastAsia="Times New Roman" w:hAnsi="Times New Roman" w:cs="Times New Roman"/>
          <w:szCs w:val="24"/>
        </w:rPr>
        <w:t>Today, Pakistan stands at an education crossroads. With AI in the picture, it is imperative to build classrooms that prioritize human-led learning, encouraging students to question premises rather than accepting them because an algorithm suggested it. Bypassing this will create a deluge of graduates with glossy degrees lacking the foresight and problem-solving skills that true education instills. And Pakistan really cannot afford that.</w:t>
      </w:r>
    </w:p>
    <w:p w:rsidR="001F6B5B" w:rsidRPr="001F6B5B" w:rsidRDefault="001F6B5B" w:rsidP="001F6B5B">
      <w:pPr>
        <w:spacing w:before="100" w:beforeAutospacing="1" w:afterAutospacing="1" w:line="240" w:lineRule="auto"/>
        <w:jc w:val="both"/>
        <w:rPr>
          <w:rFonts w:ascii="Times New Roman" w:eastAsia="Times New Roman" w:hAnsi="Times New Roman" w:cs="Times New Roman"/>
          <w:szCs w:val="24"/>
        </w:rPr>
      </w:pPr>
      <w:proofErr w:type="spellStart"/>
      <w:r w:rsidRPr="001F6B5B">
        <w:rPr>
          <w:rFonts w:ascii="Times New Roman" w:eastAsia="Times New Roman" w:hAnsi="Times New Roman" w:cs="Times New Roman"/>
          <w:b/>
          <w:bCs/>
          <w:szCs w:val="24"/>
        </w:rPr>
        <w:lastRenderedPageBreak/>
        <w:t>Marria</w:t>
      </w:r>
      <w:proofErr w:type="spellEnd"/>
      <w:r w:rsidRPr="001F6B5B">
        <w:rPr>
          <w:rFonts w:ascii="Times New Roman" w:eastAsia="Times New Roman" w:hAnsi="Times New Roman" w:cs="Times New Roman"/>
          <w:b/>
          <w:bCs/>
          <w:szCs w:val="24"/>
        </w:rPr>
        <w:t xml:space="preserve"> </w:t>
      </w:r>
      <w:proofErr w:type="spellStart"/>
      <w:r w:rsidRPr="001F6B5B">
        <w:rPr>
          <w:rFonts w:ascii="Times New Roman" w:eastAsia="Times New Roman" w:hAnsi="Times New Roman" w:cs="Times New Roman"/>
          <w:b/>
          <w:bCs/>
          <w:szCs w:val="24"/>
        </w:rPr>
        <w:t>Qibtia</w:t>
      </w:r>
      <w:proofErr w:type="spellEnd"/>
      <w:r w:rsidRPr="001F6B5B">
        <w:rPr>
          <w:rFonts w:ascii="Times New Roman" w:eastAsia="Times New Roman" w:hAnsi="Times New Roman" w:cs="Times New Roman"/>
          <w:b/>
          <w:bCs/>
          <w:szCs w:val="24"/>
        </w:rPr>
        <w:t xml:space="preserve"> </w:t>
      </w:r>
      <w:proofErr w:type="spellStart"/>
      <w:r w:rsidRPr="001F6B5B">
        <w:rPr>
          <w:rFonts w:ascii="Times New Roman" w:eastAsia="Times New Roman" w:hAnsi="Times New Roman" w:cs="Times New Roman"/>
          <w:b/>
          <w:bCs/>
          <w:szCs w:val="24"/>
        </w:rPr>
        <w:t>Sikandar</w:t>
      </w:r>
      <w:proofErr w:type="spellEnd"/>
      <w:r w:rsidRPr="001F6B5B">
        <w:rPr>
          <w:rFonts w:ascii="Times New Roman" w:eastAsia="Times New Roman" w:hAnsi="Times New Roman" w:cs="Times New Roman"/>
          <w:b/>
          <w:bCs/>
          <w:szCs w:val="24"/>
        </w:rPr>
        <w:t xml:space="preserve"> </w:t>
      </w:r>
      <w:proofErr w:type="spellStart"/>
      <w:r w:rsidRPr="001F6B5B">
        <w:rPr>
          <w:rFonts w:ascii="Times New Roman" w:eastAsia="Times New Roman" w:hAnsi="Times New Roman" w:cs="Times New Roman"/>
          <w:b/>
          <w:bCs/>
          <w:szCs w:val="24"/>
        </w:rPr>
        <w:t>Nagra</w:t>
      </w:r>
      <w:proofErr w:type="spellEnd"/>
      <w:r w:rsidRPr="001F6B5B">
        <w:rPr>
          <w:rFonts w:ascii="Times New Roman" w:eastAsia="Times New Roman" w:hAnsi="Times New Roman" w:cs="Times New Roman"/>
          <w:szCs w:val="24"/>
        </w:rPr>
        <w:br/>
        <w:t>The writer is a freelance journalist based in Hong Kong, reporting on education, climate change, psychology, and gender.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F6B5B"/>
    <w:rsid w:val="00075954"/>
    <w:rsid w:val="000F3610"/>
    <w:rsid w:val="0018508C"/>
    <w:rsid w:val="00185591"/>
    <w:rsid w:val="001D21CD"/>
    <w:rsid w:val="001F6B5B"/>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F6B5B"/>
    <w:rPr>
      <w:color w:val="0000FF"/>
      <w:u w:val="single"/>
    </w:rPr>
  </w:style>
  <w:style w:type="paragraph" w:styleId="NormalWeb">
    <w:name w:val="Normal (Web)"/>
    <w:basedOn w:val="Normal"/>
    <w:uiPriority w:val="99"/>
    <w:semiHidden/>
    <w:unhideWhenUsed/>
    <w:rsid w:val="001F6B5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4026788">
      <w:bodyDiv w:val="1"/>
      <w:marLeft w:val="0"/>
      <w:marRight w:val="0"/>
      <w:marTop w:val="0"/>
      <w:marBottom w:val="0"/>
      <w:divBdr>
        <w:top w:val="none" w:sz="0" w:space="0" w:color="auto"/>
        <w:left w:val="none" w:sz="0" w:space="0" w:color="auto"/>
        <w:bottom w:val="none" w:sz="0" w:space="0" w:color="auto"/>
        <w:right w:val="none" w:sz="0" w:space="0" w:color="auto"/>
      </w:divBdr>
      <w:divsChild>
        <w:div w:id="1354649818">
          <w:marLeft w:val="0"/>
          <w:marRight w:val="0"/>
          <w:marTop w:val="0"/>
          <w:marBottom w:val="0"/>
          <w:divBdr>
            <w:top w:val="none" w:sz="0" w:space="0" w:color="auto"/>
            <w:left w:val="none" w:sz="0" w:space="0" w:color="auto"/>
            <w:bottom w:val="none" w:sz="0" w:space="0" w:color="auto"/>
            <w:right w:val="none" w:sz="0" w:space="0" w:color="auto"/>
          </w:divBdr>
        </w:div>
        <w:div w:id="175313071">
          <w:marLeft w:val="0"/>
          <w:marRight w:val="0"/>
          <w:marTop w:val="0"/>
          <w:marBottom w:val="0"/>
          <w:divBdr>
            <w:top w:val="none" w:sz="0" w:space="0" w:color="auto"/>
            <w:left w:val="none" w:sz="0" w:space="0" w:color="auto"/>
            <w:bottom w:val="none" w:sz="0" w:space="0" w:color="auto"/>
            <w:right w:val="none" w:sz="0" w:space="0" w:color="auto"/>
          </w:divBdr>
          <w:divsChild>
            <w:div w:id="693725555">
              <w:marLeft w:val="0"/>
              <w:marRight w:val="0"/>
              <w:marTop w:val="0"/>
              <w:marBottom w:val="0"/>
              <w:divBdr>
                <w:top w:val="none" w:sz="0" w:space="0" w:color="auto"/>
                <w:left w:val="none" w:sz="0" w:space="0" w:color="auto"/>
                <w:bottom w:val="none" w:sz="0" w:space="0" w:color="auto"/>
                <w:right w:val="none" w:sz="0" w:space="0" w:color="auto"/>
              </w:divBdr>
              <w:divsChild>
                <w:div w:id="1429351134">
                  <w:marLeft w:val="0"/>
                  <w:marRight w:val="0"/>
                  <w:marTop w:val="0"/>
                  <w:marBottom w:val="0"/>
                  <w:divBdr>
                    <w:top w:val="none" w:sz="0" w:space="0" w:color="auto"/>
                    <w:left w:val="none" w:sz="0" w:space="0" w:color="auto"/>
                    <w:bottom w:val="none" w:sz="0" w:space="0" w:color="auto"/>
                    <w:right w:val="none" w:sz="0" w:space="0" w:color="auto"/>
                  </w:divBdr>
                  <w:divsChild>
                    <w:div w:id="998850897">
                      <w:marLeft w:val="0"/>
                      <w:marRight w:val="0"/>
                      <w:marTop w:val="0"/>
                      <w:marBottom w:val="0"/>
                      <w:divBdr>
                        <w:top w:val="none" w:sz="0" w:space="0" w:color="auto"/>
                        <w:left w:val="none" w:sz="0" w:space="0" w:color="auto"/>
                        <w:bottom w:val="none" w:sz="0" w:space="0" w:color="auto"/>
                        <w:right w:val="none" w:sz="0" w:space="0" w:color="auto"/>
                      </w:divBdr>
                      <w:divsChild>
                        <w:div w:id="1668628067">
                          <w:marLeft w:val="0"/>
                          <w:marRight w:val="0"/>
                          <w:marTop w:val="0"/>
                          <w:marBottom w:val="0"/>
                          <w:divBdr>
                            <w:top w:val="none" w:sz="0" w:space="0" w:color="auto"/>
                            <w:left w:val="none" w:sz="0" w:space="0" w:color="auto"/>
                            <w:bottom w:val="none" w:sz="0" w:space="0" w:color="auto"/>
                            <w:right w:val="none" w:sz="0" w:space="0" w:color="auto"/>
                          </w:divBdr>
                        </w:div>
                        <w:div w:id="48499296">
                          <w:marLeft w:val="0"/>
                          <w:marRight w:val="0"/>
                          <w:marTop w:val="0"/>
                          <w:marBottom w:val="0"/>
                          <w:divBdr>
                            <w:top w:val="none" w:sz="0" w:space="0" w:color="auto"/>
                            <w:left w:val="none" w:sz="0" w:space="0" w:color="auto"/>
                            <w:bottom w:val="none" w:sz="0" w:space="0" w:color="auto"/>
                            <w:right w:val="none" w:sz="0" w:space="0" w:color="auto"/>
                          </w:divBdr>
                        </w:div>
                        <w:div w:id="2073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8763">
          <w:marLeft w:val="0"/>
          <w:marRight w:val="0"/>
          <w:marTop w:val="0"/>
          <w:marBottom w:val="0"/>
          <w:divBdr>
            <w:top w:val="none" w:sz="0" w:space="0" w:color="auto"/>
            <w:left w:val="none" w:sz="0" w:space="0" w:color="auto"/>
            <w:bottom w:val="none" w:sz="0" w:space="0" w:color="auto"/>
            <w:right w:val="none" w:sz="0" w:space="0" w:color="auto"/>
          </w:divBdr>
          <w:divsChild>
            <w:div w:id="1175342339">
              <w:marLeft w:val="0"/>
              <w:marRight w:val="0"/>
              <w:marTop w:val="0"/>
              <w:marBottom w:val="0"/>
              <w:divBdr>
                <w:top w:val="none" w:sz="0" w:space="0" w:color="auto"/>
                <w:left w:val="none" w:sz="0" w:space="0" w:color="auto"/>
                <w:bottom w:val="none" w:sz="0" w:space="0" w:color="auto"/>
                <w:right w:val="none" w:sz="0" w:space="0" w:color="auto"/>
              </w:divBdr>
              <w:divsChild>
                <w:div w:id="1065490369">
                  <w:marLeft w:val="0"/>
                  <w:marRight w:val="0"/>
                  <w:marTop w:val="0"/>
                  <w:marBottom w:val="0"/>
                  <w:divBdr>
                    <w:top w:val="none" w:sz="0" w:space="0" w:color="auto"/>
                    <w:left w:val="none" w:sz="0" w:space="0" w:color="auto"/>
                    <w:bottom w:val="none" w:sz="0" w:space="0" w:color="auto"/>
                    <w:right w:val="none" w:sz="0" w:space="0" w:color="auto"/>
                  </w:divBdr>
                  <w:divsChild>
                    <w:div w:id="623541038">
                      <w:marLeft w:val="0"/>
                      <w:marRight w:val="0"/>
                      <w:marTop w:val="0"/>
                      <w:marBottom w:val="0"/>
                      <w:divBdr>
                        <w:top w:val="none" w:sz="0" w:space="0" w:color="auto"/>
                        <w:left w:val="none" w:sz="0" w:space="0" w:color="auto"/>
                        <w:bottom w:val="none" w:sz="0" w:space="0" w:color="auto"/>
                        <w:right w:val="none" w:sz="0" w:space="0" w:color="auto"/>
                      </w:divBdr>
                    </w:div>
                  </w:divsChild>
                </w:div>
                <w:div w:id="1879538708">
                  <w:marLeft w:val="0"/>
                  <w:marRight w:val="0"/>
                  <w:marTop w:val="0"/>
                  <w:marBottom w:val="0"/>
                  <w:divBdr>
                    <w:top w:val="none" w:sz="0" w:space="0" w:color="auto"/>
                    <w:left w:val="none" w:sz="0" w:space="0" w:color="auto"/>
                    <w:bottom w:val="none" w:sz="0" w:space="0" w:color="auto"/>
                    <w:right w:val="none" w:sz="0" w:space="0" w:color="auto"/>
                  </w:divBdr>
                  <w:divsChild>
                    <w:div w:id="1180198168">
                      <w:marLeft w:val="0"/>
                      <w:marRight w:val="0"/>
                      <w:marTop w:val="0"/>
                      <w:marBottom w:val="0"/>
                      <w:divBdr>
                        <w:top w:val="none" w:sz="0" w:space="0" w:color="auto"/>
                        <w:left w:val="none" w:sz="0" w:space="0" w:color="auto"/>
                        <w:bottom w:val="none" w:sz="0" w:space="0" w:color="auto"/>
                        <w:right w:val="none" w:sz="0" w:space="0" w:color="auto"/>
                      </w:divBdr>
                    </w:div>
                  </w:divsChild>
                </w:div>
                <w:div w:id="1661731281">
                  <w:marLeft w:val="0"/>
                  <w:marRight w:val="0"/>
                  <w:marTop w:val="0"/>
                  <w:marBottom w:val="0"/>
                  <w:divBdr>
                    <w:top w:val="none" w:sz="0" w:space="0" w:color="auto"/>
                    <w:left w:val="none" w:sz="0" w:space="0" w:color="auto"/>
                    <w:bottom w:val="none" w:sz="0" w:space="0" w:color="auto"/>
                    <w:right w:val="none" w:sz="0" w:space="0" w:color="auto"/>
                  </w:divBdr>
                  <w:divsChild>
                    <w:div w:id="9825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19-Sep-2025/japan-s-takaichi-bids-to-become-1st-female-premier-as-koizumi-leads-ldp-r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9-Sep-2025/ppp-welcomes-pak-saudi-arabia-defence-deal" TargetMode="External"/><Relationship Id="rId5" Type="http://schemas.openxmlformats.org/officeDocument/2006/relationships/hyperlink" Target="https://www.nation.com.pk/19-Sep-2025/military-action-in-dir-will-be-targeted-kp-cs" TargetMode="External"/><Relationship Id="rId4" Type="http://schemas.openxmlformats.org/officeDocument/2006/relationships/hyperlink" Target="https://www.nation.com.pk/columnist/marria-qibtia-sikandar-nagr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5379</Characters>
  <Application>Microsoft Office Word</Application>
  <DocSecurity>0</DocSecurity>
  <Lines>44</Lines>
  <Paragraphs>12</Paragraphs>
  <ScaleCrop>false</ScaleCrop>
  <Company>Grizli777</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2025-09-19T04:36:00Z</dcterms:created>
  <dcterms:modified xsi:type="dcterms:W3CDTF">2025-09-19T04:42:00Z</dcterms:modified>
</cp:coreProperties>
</file>