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15" w:rsidRPr="00984E15" w:rsidRDefault="00984E15" w:rsidP="00984E15">
      <w:pPr>
        <w:spacing w:before="100" w:beforeAutospacing="1" w:after="100" w:afterAutospacing="1" w:line="240" w:lineRule="auto"/>
        <w:outlineLvl w:val="1"/>
        <w:rPr>
          <w:rFonts w:ascii="Times New Roman" w:eastAsia="Times New Roman" w:hAnsi="Times New Roman" w:cs="Times New Roman"/>
          <w:b/>
          <w:bCs/>
          <w:sz w:val="36"/>
          <w:szCs w:val="36"/>
        </w:rPr>
      </w:pPr>
      <w:r w:rsidRPr="00984E15">
        <w:rPr>
          <w:rFonts w:ascii="Times New Roman" w:eastAsia="Times New Roman" w:hAnsi="Times New Roman" w:cs="Times New Roman"/>
          <w:b/>
          <w:bCs/>
          <w:sz w:val="36"/>
          <w:szCs w:val="36"/>
        </w:rPr>
        <w:t>`Where art thou</w:t>
      </w:r>
      <w:proofErr w:type="gramStart"/>
      <w:r w:rsidRPr="00984E15">
        <w:rPr>
          <w:rFonts w:ascii="Times New Roman" w:eastAsia="Times New Roman" w:hAnsi="Times New Roman" w:cs="Times New Roman"/>
          <w:b/>
          <w:bCs/>
          <w:sz w:val="36"/>
          <w:szCs w:val="36"/>
        </w:rPr>
        <w:t>?`</w:t>
      </w:r>
      <w:proofErr w:type="gramEnd"/>
      <w:r w:rsidRPr="00984E15">
        <w:rPr>
          <w:rFonts w:ascii="Times New Roman" w:eastAsia="Times New Roman" w:hAnsi="Times New Roman" w:cs="Times New Roman"/>
          <w:b/>
          <w:bCs/>
          <w:sz w:val="36"/>
          <w:szCs w:val="36"/>
        </w:rPr>
        <w:t xml:space="preserve"> </w:t>
      </w:r>
    </w:p>
    <w:p w:rsidR="00984E15" w:rsidRPr="00984E15" w:rsidRDefault="00984E15" w:rsidP="00984E15">
      <w:pPr>
        <w:spacing w:after="0" w:line="240" w:lineRule="auto"/>
        <w:rPr>
          <w:rFonts w:ascii="Times New Roman" w:eastAsia="Times New Roman" w:hAnsi="Times New Roman" w:cs="Times New Roman"/>
          <w:sz w:val="24"/>
          <w:szCs w:val="24"/>
        </w:rPr>
      </w:pPr>
      <w:r w:rsidRPr="00984E15">
        <w:rPr>
          <w:rFonts w:ascii="Times New Roman" w:eastAsia="Times New Roman" w:hAnsi="Times New Roman" w:cs="Times New Roman"/>
          <w:sz w:val="24"/>
          <w:szCs w:val="24"/>
        </w:rPr>
        <w:t xml:space="preserve">BY M U N A K H A N 2020-12-27 </w:t>
      </w:r>
    </w:p>
    <w:p w:rsidR="00984E15" w:rsidRPr="00984E15" w:rsidRDefault="00984E15" w:rsidP="00984E15">
      <w:pPr>
        <w:spacing w:after="0" w:line="240" w:lineRule="auto"/>
        <w:rPr>
          <w:rFonts w:ascii="Times New Roman" w:eastAsia="Times New Roman" w:hAnsi="Times New Roman" w:cs="Times New Roman"/>
          <w:sz w:val="24"/>
          <w:szCs w:val="24"/>
        </w:rPr>
      </w:pPr>
      <w:r w:rsidRPr="00984E15">
        <w:rPr>
          <w:rFonts w:ascii="Times New Roman" w:eastAsia="Times New Roman" w:hAnsi="Times New Roman" w:cs="Times New Roman"/>
          <w:sz w:val="24"/>
          <w:szCs w:val="24"/>
        </w:rPr>
        <w:t xml:space="preserve">WHAT has </w:t>
      </w:r>
      <w:proofErr w:type="spellStart"/>
      <w:r w:rsidRPr="00984E15">
        <w:rPr>
          <w:rFonts w:ascii="Times New Roman" w:eastAsia="Times New Roman" w:hAnsi="Times New Roman" w:cs="Times New Roman"/>
          <w:sz w:val="24"/>
          <w:szCs w:val="24"/>
        </w:rPr>
        <w:t>Covid</w:t>
      </w:r>
      <w:proofErr w:type="spellEnd"/>
      <w:r w:rsidRPr="00984E15">
        <w:rPr>
          <w:rFonts w:ascii="Times New Roman" w:eastAsia="Times New Roman" w:hAnsi="Times New Roman" w:cs="Times New Roman"/>
          <w:sz w:val="24"/>
          <w:szCs w:val="24"/>
        </w:rPr>
        <w:t xml:space="preserve"> not ravaged? Yet throughout the grim period, people found some </w:t>
      </w:r>
      <w:proofErr w:type="spellStart"/>
      <w:r w:rsidRPr="00984E15">
        <w:rPr>
          <w:rFonts w:ascii="Times New Roman" w:eastAsia="Times New Roman" w:hAnsi="Times New Roman" w:cs="Times New Roman"/>
          <w:sz w:val="24"/>
          <w:szCs w:val="24"/>
        </w:rPr>
        <w:t>succour</w:t>
      </w:r>
      <w:proofErr w:type="spellEnd"/>
      <w:r w:rsidRPr="00984E15">
        <w:rPr>
          <w:rFonts w:ascii="Times New Roman" w:eastAsia="Times New Roman" w:hAnsi="Times New Roman" w:cs="Times New Roman"/>
          <w:sz w:val="24"/>
          <w:szCs w:val="24"/>
        </w:rPr>
        <w:t xml:space="preserve"> in arts and culture.</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Some memorable scenes during the first lockdowns included </w:t>
      </w:r>
      <w:proofErr w:type="spellStart"/>
      <w:r w:rsidRPr="00984E15">
        <w:rPr>
          <w:rFonts w:ascii="Times New Roman" w:eastAsia="Times New Roman" w:hAnsi="Times New Roman" w:cs="Times New Roman"/>
          <w:sz w:val="24"/>
          <w:szCs w:val="24"/>
        </w:rPr>
        <w:t>neighbourhoods</w:t>
      </w:r>
      <w:proofErr w:type="spellEnd"/>
      <w:r w:rsidRPr="00984E15">
        <w:rPr>
          <w:rFonts w:ascii="Times New Roman" w:eastAsia="Times New Roman" w:hAnsi="Times New Roman" w:cs="Times New Roman"/>
          <w:sz w:val="24"/>
          <w:szCs w:val="24"/>
        </w:rPr>
        <w:t xml:space="preserve"> playing sing-</w:t>
      </w:r>
      <w:proofErr w:type="spellStart"/>
      <w:r w:rsidRPr="00984E15">
        <w:rPr>
          <w:rFonts w:ascii="Times New Roman" w:eastAsia="Times New Roman" w:hAnsi="Times New Roman" w:cs="Times New Roman"/>
          <w:sz w:val="24"/>
          <w:szCs w:val="24"/>
        </w:rPr>
        <w:t>alongs</w:t>
      </w:r>
      <w:proofErr w:type="spellEnd"/>
      <w:r w:rsidRPr="00984E15">
        <w:rPr>
          <w:rFonts w:ascii="Times New Roman" w:eastAsia="Times New Roman" w:hAnsi="Times New Roman" w:cs="Times New Roman"/>
          <w:sz w:val="24"/>
          <w:szCs w:val="24"/>
        </w:rPr>
        <w:t xml:space="preserve"> on their balconies in places, opera singers performing outdoors in their </w:t>
      </w:r>
      <w:proofErr w:type="spellStart"/>
      <w:r w:rsidRPr="00984E15">
        <w:rPr>
          <w:rFonts w:ascii="Times New Roman" w:eastAsia="Times New Roman" w:hAnsi="Times New Roman" w:cs="Times New Roman"/>
          <w:sz w:val="24"/>
          <w:szCs w:val="24"/>
        </w:rPr>
        <w:t>neighbourhoods</w:t>
      </w:r>
      <w:proofErr w:type="spellEnd"/>
      <w:r w:rsidRPr="00984E15">
        <w:rPr>
          <w:rFonts w:ascii="Times New Roman" w:eastAsia="Times New Roman" w:hAnsi="Times New Roman" w:cs="Times New Roman"/>
          <w:sz w:val="24"/>
          <w:szCs w:val="24"/>
        </w:rPr>
        <w:t xml:space="preserve">, musicians collaborating on virtual ensembles and who can forget the parody videos that came out like Corona Rhapsody. But according to a </w:t>
      </w:r>
      <w:proofErr w:type="spellStart"/>
      <w:r w:rsidRPr="00984E15">
        <w:rPr>
          <w:rFonts w:ascii="Times New Roman" w:eastAsia="Times New Roman" w:hAnsi="Times New Roman" w:cs="Times New Roman"/>
          <w:sz w:val="24"/>
          <w:szCs w:val="24"/>
        </w:rPr>
        <w:t>Unesco</w:t>
      </w:r>
      <w:proofErr w:type="spellEnd"/>
      <w:r w:rsidRPr="00984E15">
        <w:rPr>
          <w:rFonts w:ascii="Times New Roman" w:eastAsia="Times New Roman" w:hAnsi="Times New Roman" w:cs="Times New Roman"/>
          <w:sz w:val="24"/>
          <w:szCs w:val="24"/>
        </w:rPr>
        <w:t xml:space="preserve"> report in May, `despite the crucial role played by culture in times of isolation and resiliency, economic indicators predict that the cultural sector will be one of the most affected by, and probably one of the latest to recover from the pandemic and its consequences`.</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Also, according to </w:t>
      </w:r>
      <w:proofErr w:type="spellStart"/>
      <w:proofErr w:type="gramStart"/>
      <w:r w:rsidRPr="00984E15">
        <w:rPr>
          <w:rFonts w:ascii="Times New Roman" w:eastAsia="Times New Roman" w:hAnsi="Times New Roman" w:cs="Times New Roman"/>
          <w:sz w:val="24"/>
          <w:szCs w:val="24"/>
        </w:rPr>
        <w:t>Unesco</w:t>
      </w:r>
      <w:proofErr w:type="spellEnd"/>
      <w:proofErr w:type="gramEnd"/>
      <w:r w:rsidRPr="00984E15">
        <w:rPr>
          <w:rFonts w:ascii="Times New Roman" w:eastAsia="Times New Roman" w:hAnsi="Times New Roman" w:cs="Times New Roman"/>
          <w:sz w:val="24"/>
          <w:szCs w:val="24"/>
        </w:rPr>
        <w:t>, about 90 per cent of museums shut during lockdown worldwide and they expected one in eight museums to shut permanently. Another 13pc said they didn`t know if they could continue.</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Then there`s the impact </w:t>
      </w:r>
      <w:proofErr w:type="spellStart"/>
      <w:r w:rsidRPr="00984E15">
        <w:rPr>
          <w:rFonts w:ascii="Times New Roman" w:eastAsia="Times New Roman" w:hAnsi="Times New Roman" w:cs="Times New Roman"/>
          <w:sz w:val="24"/>
          <w:szCs w:val="24"/>
        </w:rPr>
        <w:t>Covid</w:t>
      </w:r>
      <w:proofErr w:type="spellEnd"/>
      <w:r w:rsidRPr="00984E15">
        <w:rPr>
          <w:rFonts w:ascii="Times New Roman" w:eastAsia="Times New Roman" w:hAnsi="Times New Roman" w:cs="Times New Roman"/>
          <w:sz w:val="24"/>
          <w:szCs w:val="24"/>
        </w:rPr>
        <w:t xml:space="preserve"> had on cultural tourism. According to a World Bank report in August 2020, the World Heritage Sites of Elmina Castle and Cape Coast Castle in Ghana, which were thriving pre-</w:t>
      </w:r>
      <w:proofErr w:type="spellStart"/>
      <w:r w:rsidRPr="00984E15">
        <w:rPr>
          <w:rFonts w:ascii="Times New Roman" w:eastAsia="Times New Roman" w:hAnsi="Times New Roman" w:cs="Times New Roman"/>
          <w:sz w:val="24"/>
          <w:szCs w:val="24"/>
        </w:rPr>
        <w:t>Covid</w:t>
      </w:r>
      <w:proofErr w:type="spellEnd"/>
      <w:r w:rsidRPr="00984E15">
        <w:rPr>
          <w:rFonts w:ascii="Times New Roman" w:eastAsia="Times New Roman" w:hAnsi="Times New Roman" w:cs="Times New Roman"/>
          <w:sz w:val="24"/>
          <w:szCs w:val="24"/>
        </w:rPr>
        <w:t>, were hard hit. The attractions along with the near 60 hotels shut down and some 1,500 jobs were lost.</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Several governments allocated funds during lockdowns to support the arts: the Australians created a Restart Investment to Sustain and Expand Fund of A$75 million (US$57m) to encourage applicants to </w:t>
      </w:r>
      <w:proofErr w:type="spellStart"/>
      <w:r w:rsidRPr="00984E15">
        <w:rPr>
          <w:rFonts w:ascii="Times New Roman" w:eastAsia="Times New Roman" w:hAnsi="Times New Roman" w:cs="Times New Roman"/>
          <w:sz w:val="24"/>
          <w:szCs w:val="24"/>
        </w:rPr>
        <w:t>reimagine</w:t>
      </w:r>
      <w:proofErr w:type="spellEnd"/>
      <w:r w:rsidRPr="00984E15">
        <w:rPr>
          <w:rFonts w:ascii="Times New Roman" w:eastAsia="Times New Roman" w:hAnsi="Times New Roman" w:cs="Times New Roman"/>
          <w:sz w:val="24"/>
          <w:szCs w:val="24"/>
        </w:rPr>
        <w:t xml:space="preserve"> delivery of arts to communities nationwide. The UK announced a £1.57 billion fund in July to protect British cultural and arts heritage institutions. The US Congress appropriated $75m to the National Endowment for the Arts through the </w:t>
      </w:r>
      <w:proofErr w:type="spellStart"/>
      <w:r w:rsidRPr="00984E15">
        <w:rPr>
          <w:rFonts w:ascii="Times New Roman" w:eastAsia="Times New Roman" w:hAnsi="Times New Roman" w:cs="Times New Roman"/>
          <w:sz w:val="24"/>
          <w:szCs w:val="24"/>
        </w:rPr>
        <w:t>Coronavirus</w:t>
      </w:r>
      <w:proofErr w:type="spellEnd"/>
      <w:r w:rsidRPr="00984E15">
        <w:rPr>
          <w:rFonts w:ascii="Times New Roman" w:eastAsia="Times New Roman" w:hAnsi="Times New Roman" w:cs="Times New Roman"/>
          <w:sz w:val="24"/>
          <w:szCs w:val="24"/>
        </w:rPr>
        <w:t xml:space="preserve"> Aid, Relief and Economic Security package to help support </w:t>
      </w:r>
      <w:proofErr w:type="spellStart"/>
      <w:r w:rsidRPr="00984E15">
        <w:rPr>
          <w:rFonts w:ascii="Times New Roman" w:eastAsia="Times New Roman" w:hAnsi="Times New Roman" w:cs="Times New Roman"/>
          <w:sz w:val="24"/>
          <w:szCs w:val="24"/>
        </w:rPr>
        <w:t>organisations</w:t>
      </w:r>
      <w:proofErr w:type="spellEnd"/>
      <w:r w:rsidRPr="00984E15">
        <w:rPr>
          <w:rFonts w:ascii="Times New Roman" w:eastAsia="Times New Roman" w:hAnsi="Times New Roman" w:cs="Times New Roman"/>
          <w:sz w:val="24"/>
          <w:szCs w:val="24"/>
        </w:rPr>
        <w:t xml:space="preserve"> impacted by </w:t>
      </w:r>
      <w:proofErr w:type="spellStart"/>
      <w:r w:rsidRPr="00984E15">
        <w:rPr>
          <w:rFonts w:ascii="Times New Roman" w:eastAsia="Times New Roman" w:hAnsi="Times New Roman" w:cs="Times New Roman"/>
          <w:sz w:val="24"/>
          <w:szCs w:val="24"/>
        </w:rPr>
        <w:t>Covid</w:t>
      </w:r>
      <w:proofErr w:type="spellEnd"/>
      <w:r w:rsidRPr="00984E15">
        <w:rPr>
          <w:rFonts w:ascii="Times New Roman" w:eastAsia="Times New Roman" w:hAnsi="Times New Roman" w:cs="Times New Roman"/>
          <w:sz w:val="24"/>
          <w:szCs w:val="24"/>
        </w:rPr>
        <w:t>. And then there`s scores of private individuals, donors who assisted artists, collectives, museums etc.</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We have seen art prosper during political and economic uncertainty; artists have survived persecution in Mao`s China or Hitler`s Germany so there`s no question of its demise -what shape it takes is another question. As happened in the 2008 economic crisis, </w:t>
      </w:r>
      <w:proofErr w:type="spellStart"/>
      <w:r w:rsidRPr="00984E15">
        <w:rPr>
          <w:rFonts w:ascii="Times New Roman" w:eastAsia="Times New Roman" w:hAnsi="Times New Roman" w:cs="Times New Roman"/>
          <w:sz w:val="24"/>
          <w:szCs w:val="24"/>
        </w:rPr>
        <w:t>Covid</w:t>
      </w:r>
      <w:proofErr w:type="spellEnd"/>
      <w:r w:rsidRPr="00984E15">
        <w:rPr>
          <w:rFonts w:ascii="Times New Roman" w:eastAsia="Times New Roman" w:hAnsi="Times New Roman" w:cs="Times New Roman"/>
          <w:sz w:val="24"/>
          <w:szCs w:val="24"/>
        </w:rPr>
        <w:t xml:space="preserve"> has impacted three sources of revenue for the arts: government funding, private donations, and income generated by sales and ticketing.</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Much has changed since that economic crisis, the most notable being the donors` mindset.</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In her article in Art News early this month, director of the Arts Funders Forum Michelle </w:t>
      </w:r>
      <w:proofErr w:type="spellStart"/>
      <w:r w:rsidRPr="00984E15">
        <w:rPr>
          <w:rFonts w:ascii="Times New Roman" w:eastAsia="Times New Roman" w:hAnsi="Times New Roman" w:cs="Times New Roman"/>
          <w:sz w:val="24"/>
          <w:szCs w:val="24"/>
        </w:rPr>
        <w:t>Wolfwroteaboutanewgenerationof</w:t>
      </w:r>
      <w:proofErr w:type="spellEnd"/>
      <w:r w:rsidRPr="00984E15">
        <w:rPr>
          <w:rFonts w:ascii="Times New Roman" w:eastAsia="Times New Roman" w:hAnsi="Times New Roman" w:cs="Times New Roman"/>
          <w:sz w:val="24"/>
          <w:szCs w:val="24"/>
        </w:rPr>
        <w:t xml:space="preserve"> funders who `</w:t>
      </w:r>
      <w:proofErr w:type="spellStart"/>
      <w:r w:rsidRPr="00984E15">
        <w:rPr>
          <w:rFonts w:ascii="Times New Roman" w:eastAsia="Times New Roman" w:hAnsi="Times New Roman" w:cs="Times New Roman"/>
          <w:sz w:val="24"/>
          <w:szCs w:val="24"/>
        </w:rPr>
        <w:t>prioritise</w:t>
      </w:r>
      <w:proofErr w:type="spellEnd"/>
      <w:r w:rsidRPr="00984E15">
        <w:rPr>
          <w:rFonts w:ascii="Times New Roman" w:eastAsia="Times New Roman" w:hAnsi="Times New Roman" w:cs="Times New Roman"/>
          <w:sz w:val="24"/>
          <w:szCs w:val="24"/>
        </w:rPr>
        <w:t xml:space="preserve"> advancing social, racial, environmental justice and equity; they </w:t>
      </w:r>
      <w:proofErr w:type="spellStart"/>
      <w:r w:rsidRPr="00984E15">
        <w:rPr>
          <w:rFonts w:ascii="Times New Roman" w:eastAsia="Times New Roman" w:hAnsi="Times New Roman" w:cs="Times New Roman"/>
          <w:sz w:val="24"/>
          <w:szCs w:val="24"/>
        </w:rPr>
        <w:t>seekspecific</w:t>
      </w:r>
      <w:proofErr w:type="spellEnd"/>
      <w:r w:rsidRPr="00984E15">
        <w:rPr>
          <w:rFonts w:ascii="Times New Roman" w:eastAsia="Times New Roman" w:hAnsi="Times New Roman" w:cs="Times New Roman"/>
          <w:sz w:val="24"/>
          <w:szCs w:val="24"/>
        </w:rPr>
        <w:t>, measurable impact; and they embrace technology to solve the pressing issues of our day`. This reflects a failure of the arts community in explaining its relevance, and unless drastic actions are taken to reinsert its importance in the public discourse, arts will suffer a worse blow.</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lastRenderedPageBreak/>
        <w:br/>
        <w:t xml:space="preserve">The debate on whether the government should support the arts is an old one but in Pakistan, it`s not a discussion that comes up often. I believe it`s because art is seen through either the purview of the elite, or morality </w:t>
      </w:r>
      <w:proofErr w:type="spellStart"/>
      <w:r w:rsidRPr="00984E15">
        <w:rPr>
          <w:rFonts w:ascii="Times New Roman" w:eastAsia="Times New Roman" w:hAnsi="Times New Roman" w:cs="Times New Roman"/>
          <w:sz w:val="24"/>
          <w:szCs w:val="24"/>
        </w:rPr>
        <w:t>ie</w:t>
      </w:r>
      <w:proofErr w:type="spellEnd"/>
      <w:r w:rsidRPr="00984E15">
        <w:rPr>
          <w:rFonts w:ascii="Times New Roman" w:eastAsia="Times New Roman" w:hAnsi="Times New Roman" w:cs="Times New Roman"/>
          <w:sz w:val="24"/>
          <w:szCs w:val="24"/>
        </w:rPr>
        <w:t xml:space="preserve"> </w:t>
      </w:r>
      <w:proofErr w:type="spellStart"/>
      <w:r w:rsidRPr="00984E15">
        <w:rPr>
          <w:rFonts w:ascii="Times New Roman" w:eastAsia="Times New Roman" w:hAnsi="Times New Roman" w:cs="Times New Roman"/>
          <w:sz w:val="24"/>
          <w:szCs w:val="24"/>
        </w:rPr>
        <w:t>fahashi</w:t>
      </w:r>
      <w:proofErr w:type="spellEnd"/>
      <w:r w:rsidRPr="00984E15">
        <w:rPr>
          <w:rFonts w:ascii="Times New Roman" w:eastAsia="Times New Roman" w:hAnsi="Times New Roman" w:cs="Times New Roman"/>
          <w:sz w:val="24"/>
          <w:szCs w:val="24"/>
        </w:rPr>
        <w:t>. This latter discourse dominates the debate which can be seen in how funds are given to the arts.</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In 2019-2020, the budget allocated Rs96.100m to new schemes related to arts and culture up by a whopping Rs100m from the previous year. However, it allocated Rs300m to the Information and Culture Department making its priorities clear. No one in Pakistan thinks the arts can yield dividends.</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At the moment, there is a slow movement of arts erasure in Pakistan. Authorities shut down a concert in Karachi on grounds </w:t>
      </w:r>
      <w:proofErr w:type="spellStart"/>
      <w:r w:rsidRPr="00984E15">
        <w:rPr>
          <w:rFonts w:ascii="Times New Roman" w:eastAsia="Times New Roman" w:hAnsi="Times New Roman" w:cs="Times New Roman"/>
          <w:sz w:val="24"/>
          <w:szCs w:val="24"/>
        </w:rPr>
        <w:t>they`dviolated</w:t>
      </w:r>
      <w:proofErr w:type="spellEnd"/>
      <w:r w:rsidRPr="00984E15">
        <w:rPr>
          <w:rFonts w:ascii="Times New Roman" w:eastAsia="Times New Roman" w:hAnsi="Times New Roman" w:cs="Times New Roman"/>
          <w:sz w:val="24"/>
          <w:szCs w:val="24"/>
        </w:rPr>
        <w:t xml:space="preserve"> SOPs but political rallies, religious gatherings, even weddings continue with no attempts to monitor any adherence to maintenance of SOPs. The priorities are clear.</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Moving </w:t>
      </w:r>
      <w:proofErr w:type="spellStart"/>
      <w:r w:rsidRPr="00984E15">
        <w:rPr>
          <w:rFonts w:ascii="Times New Roman" w:eastAsia="Times New Roman" w:hAnsi="Times New Roman" w:cs="Times New Roman"/>
          <w:sz w:val="24"/>
          <w:szCs w:val="24"/>
        </w:rPr>
        <w:t>forward</w:t>
      </w:r>
      <w:proofErr w:type="gramStart"/>
      <w:r w:rsidRPr="00984E15">
        <w:rPr>
          <w:rFonts w:ascii="Times New Roman" w:eastAsia="Times New Roman" w:hAnsi="Times New Roman" w:cs="Times New Roman"/>
          <w:sz w:val="24"/>
          <w:szCs w:val="24"/>
        </w:rPr>
        <w:t>,the</w:t>
      </w:r>
      <w:proofErr w:type="spellEnd"/>
      <w:proofErr w:type="gramEnd"/>
      <w:r w:rsidRPr="00984E15">
        <w:rPr>
          <w:rFonts w:ascii="Times New Roman" w:eastAsia="Times New Roman" w:hAnsi="Times New Roman" w:cs="Times New Roman"/>
          <w:sz w:val="24"/>
          <w:szCs w:val="24"/>
        </w:rPr>
        <w:t xml:space="preserve"> current government needs to </w:t>
      </w:r>
      <w:proofErr w:type="spellStart"/>
      <w:r w:rsidRPr="00984E15">
        <w:rPr>
          <w:rFonts w:ascii="Times New Roman" w:eastAsia="Times New Roman" w:hAnsi="Times New Roman" w:cs="Times New Roman"/>
          <w:sz w:val="24"/>
          <w:szCs w:val="24"/>
        </w:rPr>
        <w:t>recognise</w:t>
      </w:r>
      <w:proofErr w:type="spellEnd"/>
      <w:r w:rsidRPr="00984E15">
        <w:rPr>
          <w:rFonts w:ascii="Times New Roman" w:eastAsia="Times New Roman" w:hAnsi="Times New Roman" w:cs="Times New Roman"/>
          <w:sz w:val="24"/>
          <w:szCs w:val="24"/>
        </w:rPr>
        <w:t xml:space="preserve"> the cultural and creative sectors from an economic lens. An </w:t>
      </w:r>
      <w:proofErr w:type="spellStart"/>
      <w:r w:rsidRPr="00984E15">
        <w:rPr>
          <w:rFonts w:ascii="Times New Roman" w:eastAsia="Times New Roman" w:hAnsi="Times New Roman" w:cs="Times New Roman"/>
          <w:sz w:val="24"/>
          <w:szCs w:val="24"/>
        </w:rPr>
        <w:t>Organisation</w:t>
      </w:r>
      <w:proofErr w:type="spellEnd"/>
      <w:r w:rsidRPr="00984E15">
        <w:rPr>
          <w:rFonts w:ascii="Times New Roman" w:eastAsia="Times New Roman" w:hAnsi="Times New Roman" w:cs="Times New Roman"/>
          <w:sz w:val="24"/>
          <w:szCs w:val="24"/>
        </w:rPr>
        <w:t xml:space="preserve"> for Economic Cooperation and Development report noted how investment in the arts can create jobs, spur innovation and contribute to channels for social impact </w:t>
      </w:r>
      <w:proofErr w:type="spellStart"/>
      <w:r w:rsidRPr="00984E15">
        <w:rPr>
          <w:rFonts w:ascii="Times New Roman" w:eastAsia="Times New Roman" w:hAnsi="Times New Roman" w:cs="Times New Roman"/>
          <w:sz w:val="24"/>
          <w:szCs w:val="24"/>
        </w:rPr>
        <w:t>ie</w:t>
      </w:r>
      <w:proofErr w:type="spellEnd"/>
      <w:r w:rsidRPr="00984E15">
        <w:rPr>
          <w:rFonts w:ascii="Times New Roman" w:eastAsia="Times New Roman" w:hAnsi="Times New Roman" w:cs="Times New Roman"/>
          <w:sz w:val="24"/>
          <w:szCs w:val="24"/>
        </w:rPr>
        <w:t xml:space="preserve"> education, urban regeneration and mental well-being. The government can also consider tax incentives for businesses that support the arts, especially in rural areas where creative outlets can help build community. All the research shows the arts sector can create jobs, stimulate business and create tax revenues.</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The arts also make public spaces livable and attractive. We`ve seen this with the biennales in Karachi and Lahore where the cities became living, breathing galleries for people to peruse at their leisure. The exposure to art gives people an opportunity to engage with ideas they may not have encountered otherwise. They build social cohesion and resilience.</w:t>
      </w:r>
      <w:r w:rsidRPr="00984E15">
        <w:rPr>
          <w:rFonts w:ascii="Times New Roman" w:eastAsia="Times New Roman" w:hAnsi="Times New Roman" w:cs="Times New Roman"/>
          <w:sz w:val="24"/>
          <w:szCs w:val="24"/>
        </w:rPr>
        <w:br/>
      </w:r>
      <w:r w:rsidRPr="00984E15">
        <w:rPr>
          <w:rFonts w:ascii="Times New Roman" w:eastAsia="Times New Roman" w:hAnsi="Times New Roman" w:cs="Times New Roman"/>
          <w:sz w:val="24"/>
          <w:szCs w:val="24"/>
        </w:rPr>
        <w:br/>
        <w:t xml:space="preserve">Please try and help amplify this message to those in power so they can enter 2021 with a new approach to the arts. </w:t>
      </w:r>
      <w:proofErr w:type="gramStart"/>
      <w:r w:rsidRPr="00984E15">
        <w:rPr>
          <w:rFonts w:ascii="Times New Roman" w:eastAsia="Times New Roman" w:hAnsi="Times New Roman" w:cs="Times New Roman"/>
          <w:sz w:val="24"/>
          <w:szCs w:val="24"/>
        </w:rPr>
        <w:t>The</w:t>
      </w:r>
      <w:proofErr w:type="gramEnd"/>
      <w:r w:rsidRPr="00984E15">
        <w:rPr>
          <w:rFonts w:ascii="Times New Roman" w:eastAsia="Times New Roman" w:hAnsi="Times New Roman" w:cs="Times New Roman"/>
          <w:sz w:val="24"/>
          <w:szCs w:val="24"/>
        </w:rPr>
        <w:t xml:space="preserve"> writer teaches journalism at IBA in Karachi.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4E15"/>
    <w:rsid w:val="005D5FD6"/>
    <w:rsid w:val="007734BE"/>
    <w:rsid w:val="00984E15"/>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984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E15"/>
    <w:rPr>
      <w:rFonts w:ascii="Times New Roman" w:eastAsia="Times New Roman" w:hAnsi="Times New Roman" w:cs="Times New Roman"/>
      <w:b/>
      <w:bCs/>
      <w:sz w:val="36"/>
      <w:szCs w:val="36"/>
    </w:rPr>
  </w:style>
  <w:style w:type="character" w:customStyle="1" w:styleId="font-arial">
    <w:name w:val="font-arial"/>
    <w:basedOn w:val="DefaultParagraphFont"/>
    <w:rsid w:val="00984E15"/>
  </w:style>
</w:styles>
</file>

<file path=word/webSettings.xml><?xml version="1.0" encoding="utf-8"?>
<w:webSettings xmlns:r="http://schemas.openxmlformats.org/officeDocument/2006/relationships" xmlns:w="http://schemas.openxmlformats.org/wordprocessingml/2006/main">
  <w:divs>
    <w:div w:id="1938293829">
      <w:bodyDiv w:val="1"/>
      <w:marLeft w:val="0"/>
      <w:marRight w:val="0"/>
      <w:marTop w:val="0"/>
      <w:marBottom w:val="0"/>
      <w:divBdr>
        <w:top w:val="none" w:sz="0" w:space="0" w:color="auto"/>
        <w:left w:val="none" w:sz="0" w:space="0" w:color="auto"/>
        <w:bottom w:val="none" w:sz="0" w:space="0" w:color="auto"/>
        <w:right w:val="none" w:sz="0" w:space="0" w:color="auto"/>
      </w:divBdr>
      <w:divsChild>
        <w:div w:id="1070466045">
          <w:marLeft w:val="0"/>
          <w:marRight w:val="0"/>
          <w:marTop w:val="0"/>
          <w:marBottom w:val="0"/>
          <w:divBdr>
            <w:top w:val="none" w:sz="0" w:space="0" w:color="auto"/>
            <w:left w:val="none" w:sz="0" w:space="0" w:color="auto"/>
            <w:bottom w:val="none" w:sz="0" w:space="0" w:color="auto"/>
            <w:right w:val="none" w:sz="0" w:space="0" w:color="auto"/>
          </w:divBdr>
        </w:div>
        <w:div w:id="20947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2020-12-28T09:28:00Z</dcterms:created>
  <dcterms:modified xsi:type="dcterms:W3CDTF">2020-12-28T09:29:00Z</dcterms:modified>
</cp:coreProperties>
</file>