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00" w:rsidRPr="00556500" w:rsidRDefault="00556500" w:rsidP="00556500">
      <w:pPr>
        <w:spacing w:before="100" w:beforeAutospacing="1" w:afterAutospacing="1" w:line="240" w:lineRule="auto"/>
        <w:outlineLvl w:val="1"/>
        <w:rPr>
          <w:rFonts w:ascii="Times New Roman" w:eastAsia="Times New Roman" w:hAnsi="Times New Roman" w:cs="Times New Roman"/>
          <w:b/>
          <w:bCs/>
          <w:sz w:val="36"/>
          <w:szCs w:val="36"/>
        </w:rPr>
      </w:pPr>
      <w:r w:rsidRPr="00556500">
        <w:rPr>
          <w:rFonts w:ascii="Times New Roman" w:eastAsia="Times New Roman" w:hAnsi="Times New Roman" w:cs="Times New Roman"/>
          <w:b/>
          <w:bCs/>
          <w:sz w:val="36"/>
          <w:szCs w:val="36"/>
        </w:rPr>
        <w:fldChar w:fldCharType="begin"/>
      </w:r>
      <w:r w:rsidRPr="00556500">
        <w:rPr>
          <w:rFonts w:ascii="Times New Roman" w:eastAsia="Times New Roman" w:hAnsi="Times New Roman" w:cs="Times New Roman"/>
          <w:b/>
          <w:bCs/>
          <w:sz w:val="36"/>
          <w:szCs w:val="36"/>
        </w:rPr>
        <w:instrText xml:space="preserve"> HYPERLINK "https://www.dawn.com/news/1882784/the-corporate-grab" </w:instrText>
      </w:r>
      <w:r w:rsidRPr="00556500">
        <w:rPr>
          <w:rFonts w:ascii="Times New Roman" w:eastAsia="Times New Roman" w:hAnsi="Times New Roman" w:cs="Times New Roman"/>
          <w:b/>
          <w:bCs/>
          <w:sz w:val="36"/>
          <w:szCs w:val="36"/>
        </w:rPr>
        <w:fldChar w:fldCharType="separate"/>
      </w:r>
      <w:r w:rsidRPr="00556500">
        <w:rPr>
          <w:rFonts w:ascii="Times New Roman" w:eastAsia="Times New Roman" w:hAnsi="Times New Roman" w:cs="Times New Roman"/>
          <w:b/>
          <w:bCs/>
          <w:color w:val="0000FF"/>
          <w:sz w:val="36"/>
          <w:szCs w:val="36"/>
          <w:u w:val="single"/>
        </w:rPr>
        <w:t xml:space="preserve">The corporate grab </w:t>
      </w:r>
      <w:r w:rsidRPr="00556500">
        <w:rPr>
          <w:rFonts w:ascii="Times New Roman" w:eastAsia="Times New Roman" w:hAnsi="Times New Roman" w:cs="Times New Roman"/>
          <w:b/>
          <w:bCs/>
          <w:sz w:val="36"/>
          <w:szCs w:val="36"/>
        </w:rPr>
        <w:fldChar w:fldCharType="end"/>
      </w:r>
    </w:p>
    <w:p w:rsidR="00556500" w:rsidRPr="00556500" w:rsidRDefault="00556500" w:rsidP="00556500">
      <w:pPr>
        <w:spacing w:after="0" w:line="240" w:lineRule="auto"/>
        <w:rPr>
          <w:rFonts w:ascii="Times New Roman" w:eastAsia="Times New Roman" w:hAnsi="Times New Roman" w:cs="Times New Roman"/>
          <w:szCs w:val="24"/>
        </w:rPr>
      </w:pPr>
      <w:hyperlink r:id="rId4" w:history="1">
        <w:proofErr w:type="spellStart"/>
        <w:r w:rsidRPr="00556500">
          <w:rPr>
            <w:rFonts w:ascii="Times New Roman" w:eastAsia="Times New Roman" w:hAnsi="Times New Roman" w:cs="Times New Roman"/>
            <w:color w:val="0000FF"/>
            <w:szCs w:val="24"/>
            <w:u w:val="single"/>
          </w:rPr>
          <w:t>Aasim</w:t>
        </w:r>
        <w:proofErr w:type="spellEnd"/>
        <w:r w:rsidRPr="00556500">
          <w:rPr>
            <w:rFonts w:ascii="Times New Roman" w:eastAsia="Times New Roman" w:hAnsi="Times New Roman" w:cs="Times New Roman"/>
            <w:color w:val="0000FF"/>
            <w:szCs w:val="24"/>
            <w:u w:val="single"/>
          </w:rPr>
          <w:t xml:space="preserve"> </w:t>
        </w:r>
        <w:proofErr w:type="spellStart"/>
        <w:r w:rsidRPr="00556500">
          <w:rPr>
            <w:rFonts w:ascii="Times New Roman" w:eastAsia="Times New Roman" w:hAnsi="Times New Roman" w:cs="Times New Roman"/>
            <w:color w:val="0000FF"/>
            <w:szCs w:val="24"/>
            <w:u w:val="single"/>
          </w:rPr>
          <w:t>Sajjad</w:t>
        </w:r>
        <w:proofErr w:type="spellEnd"/>
        <w:r w:rsidRPr="00556500">
          <w:rPr>
            <w:rFonts w:ascii="Times New Roman" w:eastAsia="Times New Roman" w:hAnsi="Times New Roman" w:cs="Times New Roman"/>
            <w:color w:val="0000FF"/>
            <w:szCs w:val="24"/>
            <w:u w:val="single"/>
          </w:rPr>
          <w:t xml:space="preserve"> </w:t>
        </w:r>
        <w:proofErr w:type="spellStart"/>
        <w:r w:rsidRPr="00556500">
          <w:rPr>
            <w:rFonts w:ascii="Times New Roman" w:eastAsia="Times New Roman" w:hAnsi="Times New Roman" w:cs="Times New Roman"/>
            <w:color w:val="0000FF"/>
            <w:szCs w:val="24"/>
            <w:u w:val="single"/>
          </w:rPr>
          <w:t>Akhtar</w:t>
        </w:r>
        <w:proofErr w:type="spellEnd"/>
      </w:hyperlink>
      <w:r w:rsidRPr="00556500">
        <w:rPr>
          <w:rFonts w:ascii="Times New Roman" w:eastAsia="Times New Roman" w:hAnsi="Times New Roman" w:cs="Times New Roman"/>
          <w:szCs w:val="24"/>
        </w:rPr>
        <w:t xml:space="preserve"> Published January 3, 2025 </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MANY amongst the Pakistani intelligentsia claim that colonialism is dead. They say we should take responsibility for problems that we have created rather than laying blame at the altar of our past masters. What they fail to acknowledge, however, is that our present masters reproduce structures of power that scarcely differ from their colonial predecessors.</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The much-hyped corporate farming </w:t>
      </w:r>
      <w:hyperlink r:id="rId5" w:history="1">
        <w:r w:rsidRPr="00556500">
          <w:rPr>
            <w:rFonts w:ascii="Times New Roman" w:eastAsia="Times New Roman" w:hAnsi="Times New Roman" w:cs="Times New Roman"/>
            <w:color w:val="0000FF"/>
            <w:szCs w:val="24"/>
            <w:u w:val="single"/>
          </w:rPr>
          <w:t>initiative</w:t>
        </w:r>
      </w:hyperlink>
      <w:r w:rsidRPr="00556500">
        <w:rPr>
          <w:rFonts w:ascii="Times New Roman" w:eastAsia="Times New Roman" w:hAnsi="Times New Roman" w:cs="Times New Roman"/>
          <w:szCs w:val="24"/>
        </w:rPr>
        <w:t xml:space="preserve"> is the </w:t>
      </w:r>
      <w:hyperlink r:id="rId6" w:history="1">
        <w:r w:rsidRPr="00556500">
          <w:rPr>
            <w:rFonts w:ascii="Times New Roman" w:eastAsia="Times New Roman" w:hAnsi="Times New Roman" w:cs="Times New Roman"/>
            <w:color w:val="0000FF"/>
            <w:szCs w:val="24"/>
            <w:u w:val="single"/>
          </w:rPr>
          <w:t>latest example</w:t>
        </w:r>
      </w:hyperlink>
      <w:r w:rsidRPr="00556500">
        <w:rPr>
          <w:rFonts w:ascii="Times New Roman" w:eastAsia="Times New Roman" w:hAnsi="Times New Roman" w:cs="Times New Roman"/>
          <w:szCs w:val="24"/>
        </w:rPr>
        <w:t xml:space="preserve"> in this regard. Initially introduced into the policy lexicon by the </w:t>
      </w:r>
      <w:proofErr w:type="spellStart"/>
      <w:r w:rsidRPr="00556500">
        <w:rPr>
          <w:rFonts w:ascii="Times New Roman" w:eastAsia="Times New Roman" w:hAnsi="Times New Roman" w:cs="Times New Roman"/>
          <w:szCs w:val="24"/>
        </w:rPr>
        <w:t>Musharraf</w:t>
      </w:r>
      <w:proofErr w:type="spellEnd"/>
      <w:r w:rsidRPr="00556500">
        <w:rPr>
          <w:rFonts w:ascii="Times New Roman" w:eastAsia="Times New Roman" w:hAnsi="Times New Roman" w:cs="Times New Roman"/>
          <w:szCs w:val="24"/>
        </w:rPr>
        <w:t xml:space="preserve"> dictatorship two decades ago, the scheme has been revived to great fanfare by the military-backed PDM 2.0 regime. As one of the main pillars of the SIFC, corporate farming envisions the construction of new perennial irrigation canals that will then facilitate the establishment of oligopolies in the agricultural sector.</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The colonial lineages are clear for anyone who wishes to see them. The foundational imperative is to put millions of acres of ‘wa</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steland’ to productive use through mega wa</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ter infrastructure. This is the same imagin</w:t>
      </w:r>
      <w:r w:rsidRPr="00556500">
        <w:rPr>
          <w:rFonts w:ascii="Times New Roman" w:eastAsia="Times New Roman" w:hAnsi="Times New Roman" w:cs="Times New Roman"/>
          <w:szCs w:val="24"/>
        </w:rPr>
        <w:softHyphen/>
        <w:t>a</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ry of development that undergirded the Bri</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tish Raj’s social engineering over a century ago.</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At the beginning of the 20th century, Pu</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 xml:space="preserve">njab and northern </w:t>
      </w:r>
      <w:proofErr w:type="spellStart"/>
      <w:r w:rsidRPr="00556500">
        <w:rPr>
          <w:rFonts w:ascii="Times New Roman" w:eastAsia="Times New Roman" w:hAnsi="Times New Roman" w:cs="Times New Roman"/>
          <w:szCs w:val="24"/>
        </w:rPr>
        <w:t>Sindh</w:t>
      </w:r>
      <w:proofErr w:type="spellEnd"/>
      <w:r w:rsidRPr="00556500">
        <w:rPr>
          <w:rFonts w:ascii="Times New Roman" w:eastAsia="Times New Roman" w:hAnsi="Times New Roman" w:cs="Times New Roman"/>
          <w:szCs w:val="24"/>
        </w:rPr>
        <w:t xml:space="preserve"> were sparsely populated regions where agriculture was limited to </w:t>
      </w:r>
      <w:proofErr w:type="spellStart"/>
      <w:r w:rsidRPr="00556500">
        <w:rPr>
          <w:rFonts w:ascii="Times New Roman" w:eastAsia="Times New Roman" w:hAnsi="Times New Roman" w:cs="Times New Roman"/>
          <w:szCs w:val="24"/>
        </w:rPr>
        <w:t>riverine</w:t>
      </w:r>
      <w:proofErr w:type="spellEnd"/>
      <w:r w:rsidRPr="00556500">
        <w:rPr>
          <w:rFonts w:ascii="Times New Roman" w:eastAsia="Times New Roman" w:hAnsi="Times New Roman" w:cs="Times New Roman"/>
          <w:szCs w:val="24"/>
        </w:rPr>
        <w:t xml:space="preserve"> belts. Most indigenous co</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m</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munities were pastoralists with distinct social mores from the prototypical peasan</w:t>
      </w:r>
      <w:r w:rsidRPr="00556500">
        <w:rPr>
          <w:rFonts w:ascii="Times New Roman" w:eastAsia="Times New Roman" w:hAnsi="Times New Roman" w:cs="Times New Roman"/>
          <w:szCs w:val="24"/>
        </w:rPr>
        <w:softHyphen/>
        <w:t>try. The British considered these populations backward and declared their grazing lands as ‘waste’, thereby setting the stage for infrastructural and social transformation.</w:t>
      </w:r>
    </w:p>
    <w:p w:rsidR="00556500" w:rsidRPr="00556500" w:rsidRDefault="00556500" w:rsidP="00556500">
      <w:pPr>
        <w:spacing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Corporate farming will add to ranks of the </w:t>
      </w:r>
      <w:proofErr w:type="spellStart"/>
      <w:r w:rsidRPr="00556500">
        <w:rPr>
          <w:rFonts w:ascii="Times New Roman" w:eastAsia="Times New Roman" w:hAnsi="Times New Roman" w:cs="Times New Roman"/>
          <w:szCs w:val="24"/>
        </w:rPr>
        <w:t>propertyless</w:t>
      </w:r>
      <w:proofErr w:type="spellEnd"/>
      <w:r w:rsidRPr="00556500">
        <w:rPr>
          <w:rFonts w:ascii="Times New Roman" w:eastAsia="Times New Roman" w:hAnsi="Times New Roman" w:cs="Times New Roman"/>
          <w:szCs w:val="24"/>
        </w:rPr>
        <w:t xml:space="preserve"> mass.</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The colonial state initiated a wave of canal and barrage-building, creating what </w:t>
      </w:r>
      <w:proofErr w:type="spellStart"/>
      <w:r w:rsidRPr="00556500">
        <w:rPr>
          <w:rFonts w:ascii="Times New Roman" w:eastAsia="Times New Roman" w:hAnsi="Times New Roman" w:cs="Times New Roman"/>
          <w:szCs w:val="24"/>
        </w:rPr>
        <w:t>Imran</w:t>
      </w:r>
      <w:proofErr w:type="spellEnd"/>
      <w:r w:rsidRPr="00556500">
        <w:rPr>
          <w:rFonts w:ascii="Times New Roman" w:eastAsia="Times New Roman" w:hAnsi="Times New Roman" w:cs="Times New Roman"/>
          <w:szCs w:val="24"/>
        </w:rPr>
        <w:t xml:space="preserve"> Ali famously called a new ‘hydraulic society’, by drawing on the productive power of the Indus water system. Millions of people from east Punjab were migrated west to populate the so-called canal colonies. Indigenous peoples were relegated to the bottom rung of the social ladder, prohibited from owning new agricultural lands under the colonial property regime.</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The Pakistani state carried on where the British Raj left off. The </w:t>
      </w:r>
      <w:proofErr w:type="spellStart"/>
      <w:r w:rsidRPr="00556500">
        <w:rPr>
          <w:rFonts w:ascii="Times New Roman" w:eastAsia="Times New Roman" w:hAnsi="Times New Roman" w:cs="Times New Roman"/>
          <w:szCs w:val="24"/>
        </w:rPr>
        <w:t>Tarbela</w:t>
      </w:r>
      <w:proofErr w:type="spellEnd"/>
      <w:r w:rsidRPr="00556500">
        <w:rPr>
          <w:rFonts w:ascii="Times New Roman" w:eastAsia="Times New Roman" w:hAnsi="Times New Roman" w:cs="Times New Roman"/>
          <w:szCs w:val="24"/>
        </w:rPr>
        <w:t xml:space="preserve"> and </w:t>
      </w:r>
      <w:proofErr w:type="spellStart"/>
      <w:r w:rsidRPr="00556500">
        <w:rPr>
          <w:rFonts w:ascii="Times New Roman" w:eastAsia="Times New Roman" w:hAnsi="Times New Roman" w:cs="Times New Roman"/>
          <w:szCs w:val="24"/>
        </w:rPr>
        <w:t>Mangla</w:t>
      </w:r>
      <w:proofErr w:type="spellEnd"/>
      <w:r w:rsidRPr="00556500">
        <w:rPr>
          <w:rFonts w:ascii="Times New Roman" w:eastAsia="Times New Roman" w:hAnsi="Times New Roman" w:cs="Times New Roman"/>
          <w:szCs w:val="24"/>
        </w:rPr>
        <w:t xml:space="preserve"> dams were constructed within the first two decades of 1947, laying the foundations for further social engineering. The World Bank and Asian Development Bank happily fun</w:t>
      </w:r>
      <w:r w:rsidRPr="00556500">
        <w:rPr>
          <w:rFonts w:ascii="Times New Roman" w:eastAsia="Times New Roman" w:hAnsi="Times New Roman" w:cs="Times New Roman"/>
          <w:szCs w:val="24"/>
        </w:rPr>
        <w:softHyphen/>
        <w:t xml:space="preserve">ded all postcolonial development projects, as they continue to do today. But the fallouts of colonial </w:t>
      </w:r>
      <w:proofErr w:type="spellStart"/>
      <w:r w:rsidRPr="00556500">
        <w:rPr>
          <w:rFonts w:ascii="Times New Roman" w:eastAsia="Times New Roman" w:hAnsi="Times New Roman" w:cs="Times New Roman"/>
          <w:szCs w:val="24"/>
        </w:rPr>
        <w:t>developmentalism</w:t>
      </w:r>
      <w:proofErr w:type="spellEnd"/>
      <w:r w:rsidRPr="00556500">
        <w:rPr>
          <w:rFonts w:ascii="Times New Roman" w:eastAsia="Times New Roman" w:hAnsi="Times New Roman" w:cs="Times New Roman"/>
          <w:szCs w:val="24"/>
        </w:rPr>
        <w:t xml:space="preserve"> were never acknowledged. Caste divisions were deeply entrenched, with agriculturalists privileg</w:t>
      </w:r>
      <w:r w:rsidRPr="00556500">
        <w:rPr>
          <w:rFonts w:ascii="Times New Roman" w:eastAsia="Times New Roman" w:hAnsi="Times New Roman" w:cs="Times New Roman"/>
          <w:szCs w:val="24"/>
        </w:rPr>
        <w:softHyphen/>
        <w:t xml:space="preserve">ed over so-called ‘non-agricultural’ castes. Caste overlapped with class to </w:t>
      </w:r>
      <w:r w:rsidRPr="00556500">
        <w:rPr>
          <w:rFonts w:ascii="Times New Roman" w:eastAsia="Times New Roman" w:hAnsi="Times New Roman" w:cs="Times New Roman"/>
          <w:szCs w:val="24"/>
        </w:rPr>
        <w:lastRenderedPageBreak/>
        <w:t xml:space="preserve">give rise to a </w:t>
      </w:r>
      <w:proofErr w:type="spellStart"/>
      <w:r w:rsidRPr="00556500">
        <w:rPr>
          <w:rFonts w:ascii="Times New Roman" w:eastAsia="Times New Roman" w:hAnsi="Times New Roman" w:cs="Times New Roman"/>
          <w:szCs w:val="24"/>
        </w:rPr>
        <w:t>propertyless</w:t>
      </w:r>
      <w:proofErr w:type="spellEnd"/>
      <w:r w:rsidRPr="00556500">
        <w:rPr>
          <w:rFonts w:ascii="Times New Roman" w:eastAsia="Times New Roman" w:hAnsi="Times New Roman" w:cs="Times New Roman"/>
          <w:szCs w:val="24"/>
        </w:rPr>
        <w:t xml:space="preserve"> mass that was permanently depres</w:t>
      </w:r>
      <w:r w:rsidRPr="00556500">
        <w:rPr>
          <w:rFonts w:ascii="Times New Roman" w:eastAsia="Times New Roman" w:hAnsi="Times New Roman" w:cs="Times New Roman"/>
          <w:szCs w:val="24"/>
        </w:rPr>
        <w:softHyphen/>
        <w:t>sed due to a patronage-based political order.</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Caste and class divisions were at least challenged periodically by left-progressiv</w:t>
      </w:r>
      <w:r w:rsidRPr="00556500">
        <w:rPr>
          <w:rFonts w:ascii="Times New Roman" w:eastAsia="Times New Roman" w:hAnsi="Times New Roman" w:cs="Times New Roman"/>
          <w:szCs w:val="24"/>
        </w:rPr>
        <w:softHyphen/>
        <w:t xml:space="preserve">es. Ecological fallouts were not even </w:t>
      </w:r>
      <w:proofErr w:type="spellStart"/>
      <w:r w:rsidRPr="00556500">
        <w:rPr>
          <w:rFonts w:ascii="Times New Roman" w:eastAsia="Times New Roman" w:hAnsi="Times New Roman" w:cs="Times New Roman"/>
          <w:szCs w:val="24"/>
        </w:rPr>
        <w:t>recogni</w:t>
      </w:r>
      <w:r w:rsidRPr="00556500">
        <w:rPr>
          <w:rFonts w:ascii="Times New Roman" w:eastAsia="Times New Roman" w:hAnsi="Times New Roman" w:cs="Times New Roman"/>
          <w:szCs w:val="24"/>
        </w:rPr>
        <w:softHyphen/>
        <w:t>s</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ed</w:t>
      </w:r>
      <w:proofErr w:type="spellEnd"/>
      <w:r w:rsidRPr="00556500">
        <w:rPr>
          <w:rFonts w:ascii="Times New Roman" w:eastAsia="Times New Roman" w:hAnsi="Times New Roman" w:cs="Times New Roman"/>
          <w:szCs w:val="24"/>
        </w:rPr>
        <w:t xml:space="preserve"> for decades. Today we know that excessive damming and canal-building upstream has devastated the Indus delta and agricultural regions in lower </w:t>
      </w:r>
      <w:proofErr w:type="spellStart"/>
      <w:r w:rsidRPr="00556500">
        <w:rPr>
          <w:rFonts w:ascii="Times New Roman" w:eastAsia="Times New Roman" w:hAnsi="Times New Roman" w:cs="Times New Roman"/>
          <w:szCs w:val="24"/>
        </w:rPr>
        <w:t>Sindh</w:t>
      </w:r>
      <w:proofErr w:type="spellEnd"/>
      <w:r w:rsidRPr="00556500">
        <w:rPr>
          <w:rFonts w:ascii="Times New Roman" w:eastAsia="Times New Roman" w:hAnsi="Times New Roman" w:cs="Times New Roman"/>
          <w:szCs w:val="24"/>
        </w:rPr>
        <w:t>. Mega water in</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 xml:space="preserve">frastructure also gives rise to a host of other environmental crises, including </w:t>
      </w:r>
      <w:proofErr w:type="spellStart"/>
      <w:r w:rsidRPr="00556500">
        <w:rPr>
          <w:rFonts w:ascii="Times New Roman" w:eastAsia="Times New Roman" w:hAnsi="Times New Roman" w:cs="Times New Roman"/>
          <w:szCs w:val="24"/>
        </w:rPr>
        <w:t>wat</w:t>
      </w:r>
      <w:r w:rsidRPr="00556500">
        <w:rPr>
          <w:rFonts w:ascii="Times New Roman" w:eastAsia="Times New Roman" w:hAnsi="Times New Roman" w:cs="Times New Roman"/>
          <w:szCs w:val="24"/>
        </w:rPr>
        <w:softHyphen/>
        <w:t>erlogging</w:t>
      </w:r>
      <w:proofErr w:type="spellEnd"/>
      <w:r w:rsidRPr="00556500">
        <w:rPr>
          <w:rFonts w:ascii="Times New Roman" w:eastAsia="Times New Roman" w:hAnsi="Times New Roman" w:cs="Times New Roman"/>
          <w:szCs w:val="24"/>
        </w:rPr>
        <w:t xml:space="preserve"> and excess salinity. On the economic front, dams and canals cost a literal fortune, contributing significantly to our foreign debt burden. And they need to be rehabilitated every few decades, providing further funding opportunities for the WB and ADB while reinforcing the power of the irrigation bureaucracy.</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Corporate farming (read: the new great land grab) is the latest phase of the (post) colonial developmental regime. On the one hand it will condemn small farmers who cannot compete with big agribusiness firms. It will thus add to ranks of the </w:t>
      </w:r>
      <w:proofErr w:type="spellStart"/>
      <w:r w:rsidRPr="00556500">
        <w:rPr>
          <w:rFonts w:ascii="Times New Roman" w:eastAsia="Times New Roman" w:hAnsi="Times New Roman" w:cs="Times New Roman"/>
          <w:szCs w:val="24"/>
        </w:rPr>
        <w:t>propertyless</w:t>
      </w:r>
      <w:proofErr w:type="spellEnd"/>
      <w:r w:rsidRPr="00556500">
        <w:rPr>
          <w:rFonts w:ascii="Times New Roman" w:eastAsia="Times New Roman" w:hAnsi="Times New Roman" w:cs="Times New Roman"/>
          <w:szCs w:val="24"/>
        </w:rPr>
        <w:t xml:space="preserve"> mass in rural Pakistan, a number that is already beyond 30 million.</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On the other ha</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 xml:space="preserve">nd, new water infrastructure — like the </w:t>
      </w:r>
      <w:hyperlink r:id="rId7" w:history="1">
        <w:proofErr w:type="spellStart"/>
        <w:r w:rsidRPr="00556500">
          <w:rPr>
            <w:rFonts w:ascii="Times New Roman" w:eastAsia="Times New Roman" w:hAnsi="Times New Roman" w:cs="Times New Roman"/>
            <w:color w:val="0000FF"/>
            <w:szCs w:val="24"/>
            <w:u w:val="single"/>
          </w:rPr>
          <w:t>Cholistan</w:t>
        </w:r>
        <w:proofErr w:type="spellEnd"/>
        <w:r w:rsidRPr="00556500">
          <w:rPr>
            <w:rFonts w:ascii="Times New Roman" w:eastAsia="Times New Roman" w:hAnsi="Times New Roman" w:cs="Times New Roman"/>
            <w:color w:val="0000FF"/>
            <w:szCs w:val="24"/>
            <w:u w:val="single"/>
          </w:rPr>
          <w:t xml:space="preserve"> Canal</w:t>
        </w:r>
      </w:hyperlink>
      <w:r w:rsidRPr="00556500">
        <w:rPr>
          <w:rFonts w:ascii="Times New Roman" w:eastAsia="Times New Roman" w:hAnsi="Times New Roman" w:cs="Times New Roman"/>
          <w:szCs w:val="24"/>
        </w:rPr>
        <w:t xml:space="preserve"> — will displace historical pastoralists and completely tra</w:t>
      </w:r>
      <w:r w:rsidRPr="00556500">
        <w:rPr>
          <w:rFonts w:ascii="Times New Roman" w:eastAsia="Times New Roman" w:hAnsi="Times New Roman" w:cs="Times New Roman"/>
          <w:szCs w:val="24"/>
        </w:rPr>
        <w:softHyphen/>
        <w:t xml:space="preserve">nsform ecosystems in several regions. It will also seal the fate of already devastated ecologies in coastal </w:t>
      </w:r>
      <w:proofErr w:type="spellStart"/>
      <w:r w:rsidRPr="00556500">
        <w:rPr>
          <w:rFonts w:ascii="Times New Roman" w:eastAsia="Times New Roman" w:hAnsi="Times New Roman" w:cs="Times New Roman"/>
          <w:szCs w:val="24"/>
        </w:rPr>
        <w:t>Sindh</w:t>
      </w:r>
      <w:proofErr w:type="spellEnd"/>
      <w:r w:rsidRPr="00556500">
        <w:rPr>
          <w:rFonts w:ascii="Times New Roman" w:eastAsia="Times New Roman" w:hAnsi="Times New Roman" w:cs="Times New Roman"/>
          <w:szCs w:val="24"/>
        </w:rPr>
        <w:t xml:space="preserve">. The </w:t>
      </w:r>
      <w:proofErr w:type="spellStart"/>
      <w:r w:rsidRPr="00556500">
        <w:rPr>
          <w:rFonts w:ascii="Times New Roman" w:eastAsia="Times New Roman" w:hAnsi="Times New Roman" w:cs="Times New Roman"/>
          <w:szCs w:val="24"/>
        </w:rPr>
        <w:t>Diamer-Bhasha</w:t>
      </w:r>
      <w:proofErr w:type="spellEnd"/>
      <w:r w:rsidRPr="00556500">
        <w:rPr>
          <w:rFonts w:ascii="Times New Roman" w:eastAsia="Times New Roman" w:hAnsi="Times New Roman" w:cs="Times New Roman"/>
          <w:szCs w:val="24"/>
        </w:rPr>
        <w:t xml:space="preserve"> dam has already set this new ecological disaster in motion.</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As was the case under the Raj, asking critical questions about corporate farming in particular and mega water infrastructure in general means being declared anti-development. We are supposed to offer only salu</w:t>
      </w:r>
      <w:r w:rsidRPr="00556500">
        <w:rPr>
          <w:rFonts w:ascii="Times New Roman" w:eastAsia="Times New Roman" w:hAnsi="Times New Roman" w:cs="Times New Roman"/>
          <w:szCs w:val="24"/>
        </w:rPr>
        <w:softHyphen/>
        <w:t>tes of approval to all fantastical establishment-backed schemes. It is taken for gr</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a</w:t>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r>
      <w:r w:rsidRPr="00556500">
        <w:rPr>
          <w:rFonts w:ascii="Times New Roman" w:eastAsia="Times New Roman" w:hAnsi="Times New Roman" w:cs="Times New Roman"/>
          <w:szCs w:val="24"/>
        </w:rPr>
        <w:softHyphen/>
        <w:t>n</w:t>
      </w:r>
      <w:r w:rsidRPr="00556500">
        <w:rPr>
          <w:rFonts w:ascii="Times New Roman" w:eastAsia="Times New Roman" w:hAnsi="Times New Roman" w:cs="Times New Roman"/>
          <w:szCs w:val="24"/>
        </w:rPr>
        <w:softHyphen/>
        <w:t>ted that handing over millions of acres of land to opaque ‘private-public partnerships’ is all in the so-called national interest.</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 xml:space="preserve">In case anyone has forgotten, Pakistan enjoyed a bumper wheat crop a few months ago but small and medium-sized farmers could not market their surplus because the hybrid regime approved the import of millions of </w:t>
      </w:r>
      <w:proofErr w:type="spellStart"/>
      <w:r w:rsidRPr="00556500">
        <w:rPr>
          <w:rFonts w:ascii="Times New Roman" w:eastAsia="Times New Roman" w:hAnsi="Times New Roman" w:cs="Times New Roman"/>
          <w:szCs w:val="24"/>
        </w:rPr>
        <w:t>tonnes</w:t>
      </w:r>
      <w:proofErr w:type="spellEnd"/>
      <w:r w:rsidRPr="00556500">
        <w:rPr>
          <w:rFonts w:ascii="Times New Roman" w:eastAsia="Times New Roman" w:hAnsi="Times New Roman" w:cs="Times New Roman"/>
          <w:szCs w:val="24"/>
        </w:rPr>
        <w:t xml:space="preserve"> of wheat. We are now being told that corporate farming will allow the country to not only meet its own needs but also flood export markets.</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szCs w:val="24"/>
        </w:rPr>
        <w:t>Colonial masters pillage people and ecosystems at will, turn light into day, and then tell us to close our eyes and applaud. Some things never change.</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i/>
          <w:iCs/>
          <w:szCs w:val="24"/>
        </w:rPr>
        <w:t xml:space="preserve">The writer teaches at </w:t>
      </w:r>
      <w:proofErr w:type="spellStart"/>
      <w:r w:rsidRPr="00556500">
        <w:rPr>
          <w:rFonts w:ascii="Times New Roman" w:eastAsia="Times New Roman" w:hAnsi="Times New Roman" w:cs="Times New Roman"/>
          <w:i/>
          <w:iCs/>
          <w:szCs w:val="24"/>
        </w:rPr>
        <w:t>Quaid-i-Azam</w:t>
      </w:r>
      <w:proofErr w:type="spellEnd"/>
      <w:r w:rsidRPr="00556500">
        <w:rPr>
          <w:rFonts w:ascii="Times New Roman" w:eastAsia="Times New Roman" w:hAnsi="Times New Roman" w:cs="Times New Roman"/>
          <w:i/>
          <w:iCs/>
          <w:szCs w:val="24"/>
        </w:rPr>
        <w:t xml:space="preserve"> University, Islamabad.</w:t>
      </w:r>
    </w:p>
    <w:p w:rsidR="00556500" w:rsidRPr="00556500" w:rsidRDefault="00556500" w:rsidP="00556500">
      <w:pPr>
        <w:spacing w:before="100" w:beforeAutospacing="1" w:afterAutospacing="1" w:line="240" w:lineRule="auto"/>
        <w:rPr>
          <w:rFonts w:ascii="Times New Roman" w:eastAsia="Times New Roman" w:hAnsi="Times New Roman" w:cs="Times New Roman"/>
          <w:szCs w:val="24"/>
        </w:rPr>
      </w:pPr>
      <w:r w:rsidRPr="00556500">
        <w:rPr>
          <w:rFonts w:ascii="Times New Roman" w:eastAsia="Times New Roman" w:hAnsi="Times New Roman" w:cs="Times New Roman"/>
          <w:i/>
          <w:iCs/>
          <w:szCs w:val="24"/>
        </w:rPr>
        <w:t>Published in Dawn, January 3rd,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6500"/>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56500"/>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6500"/>
    <w:rPr>
      <w:color w:val="0000FF"/>
      <w:u w:val="single"/>
    </w:rPr>
  </w:style>
  <w:style w:type="character" w:customStyle="1" w:styleId="storybyline">
    <w:name w:val="story__byline"/>
    <w:basedOn w:val="DefaultParagraphFont"/>
    <w:rsid w:val="00556500"/>
  </w:style>
  <w:style w:type="character" w:customStyle="1" w:styleId="storytime">
    <w:name w:val="story__time"/>
    <w:basedOn w:val="DefaultParagraphFont"/>
    <w:rsid w:val="00556500"/>
  </w:style>
  <w:style w:type="character" w:customStyle="1" w:styleId="timestamp--published">
    <w:name w:val="timestamp--published"/>
    <w:basedOn w:val="DefaultParagraphFont"/>
    <w:rsid w:val="00556500"/>
  </w:style>
  <w:style w:type="character" w:customStyle="1" w:styleId="timestamp--label">
    <w:name w:val="timestamp--label"/>
    <w:basedOn w:val="DefaultParagraphFont"/>
    <w:rsid w:val="00556500"/>
  </w:style>
  <w:style w:type="character" w:customStyle="1" w:styleId="timestamp--date">
    <w:name w:val="timestamp--date"/>
    <w:basedOn w:val="DefaultParagraphFont"/>
    <w:rsid w:val="00556500"/>
  </w:style>
  <w:style w:type="character" w:customStyle="1" w:styleId="mt-05">
    <w:name w:val="mt-0.5"/>
    <w:basedOn w:val="DefaultParagraphFont"/>
    <w:rsid w:val="00556500"/>
  </w:style>
  <w:style w:type="character" w:customStyle="1" w:styleId="hidden">
    <w:name w:val="hidden"/>
    <w:basedOn w:val="DefaultParagraphFont"/>
    <w:rsid w:val="00556500"/>
  </w:style>
  <w:style w:type="paragraph" w:styleId="NormalWeb">
    <w:name w:val="Normal (Web)"/>
    <w:basedOn w:val="Normal"/>
    <w:uiPriority w:val="99"/>
    <w:semiHidden/>
    <w:unhideWhenUsed/>
    <w:rsid w:val="0055650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6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277718">
      <w:bodyDiv w:val="1"/>
      <w:marLeft w:val="0"/>
      <w:marRight w:val="0"/>
      <w:marTop w:val="0"/>
      <w:marBottom w:val="0"/>
      <w:divBdr>
        <w:top w:val="none" w:sz="0" w:space="0" w:color="auto"/>
        <w:left w:val="none" w:sz="0" w:space="0" w:color="auto"/>
        <w:bottom w:val="none" w:sz="0" w:space="0" w:color="auto"/>
        <w:right w:val="none" w:sz="0" w:space="0" w:color="auto"/>
      </w:divBdr>
      <w:divsChild>
        <w:div w:id="156463739">
          <w:marLeft w:val="0"/>
          <w:marRight w:val="0"/>
          <w:marTop w:val="0"/>
          <w:marBottom w:val="0"/>
          <w:divBdr>
            <w:top w:val="none" w:sz="0" w:space="0" w:color="auto"/>
            <w:left w:val="none" w:sz="0" w:space="0" w:color="auto"/>
            <w:bottom w:val="none" w:sz="0" w:space="0" w:color="auto"/>
            <w:right w:val="none" w:sz="0" w:space="0" w:color="auto"/>
          </w:divBdr>
        </w:div>
        <w:div w:id="1907375460">
          <w:marLeft w:val="0"/>
          <w:marRight w:val="0"/>
          <w:marTop w:val="0"/>
          <w:marBottom w:val="0"/>
          <w:divBdr>
            <w:top w:val="none" w:sz="0" w:space="0" w:color="auto"/>
            <w:left w:val="none" w:sz="0" w:space="0" w:color="auto"/>
            <w:bottom w:val="none" w:sz="0" w:space="0" w:color="auto"/>
            <w:right w:val="none" w:sz="0" w:space="0" w:color="auto"/>
          </w:divBdr>
          <w:divsChild>
            <w:div w:id="140194464">
              <w:marLeft w:val="0"/>
              <w:marRight w:val="0"/>
              <w:marTop w:val="0"/>
              <w:marBottom w:val="0"/>
              <w:divBdr>
                <w:top w:val="none" w:sz="0" w:space="0" w:color="auto"/>
                <w:left w:val="none" w:sz="0" w:space="0" w:color="auto"/>
                <w:bottom w:val="none" w:sz="0" w:space="0" w:color="auto"/>
                <w:right w:val="none" w:sz="0" w:space="0" w:color="auto"/>
              </w:divBdr>
            </w:div>
            <w:div w:id="670909879">
              <w:marLeft w:val="0"/>
              <w:marRight w:val="0"/>
              <w:marTop w:val="0"/>
              <w:marBottom w:val="0"/>
              <w:divBdr>
                <w:top w:val="none" w:sz="0" w:space="0" w:color="auto"/>
                <w:left w:val="none" w:sz="0" w:space="0" w:color="auto"/>
                <w:bottom w:val="none" w:sz="0" w:space="0" w:color="auto"/>
                <w:right w:val="none" w:sz="0" w:space="0" w:color="auto"/>
              </w:divBdr>
            </w:div>
            <w:div w:id="261841683">
              <w:marLeft w:val="0"/>
              <w:marRight w:val="0"/>
              <w:marTop w:val="0"/>
              <w:marBottom w:val="0"/>
              <w:divBdr>
                <w:top w:val="none" w:sz="0" w:space="0" w:color="auto"/>
                <w:left w:val="none" w:sz="0" w:space="0" w:color="auto"/>
                <w:bottom w:val="none" w:sz="0" w:space="0" w:color="auto"/>
                <w:right w:val="none" w:sz="0" w:space="0" w:color="auto"/>
              </w:divBdr>
            </w:div>
            <w:div w:id="87820901">
              <w:marLeft w:val="0"/>
              <w:marRight w:val="0"/>
              <w:marTop w:val="0"/>
              <w:marBottom w:val="0"/>
              <w:divBdr>
                <w:top w:val="none" w:sz="0" w:space="0" w:color="auto"/>
                <w:left w:val="none" w:sz="0" w:space="0" w:color="auto"/>
                <w:bottom w:val="none" w:sz="0" w:space="0" w:color="auto"/>
                <w:right w:val="none" w:sz="0" w:space="0" w:color="auto"/>
              </w:divBdr>
            </w:div>
            <w:div w:id="1462769567">
              <w:marLeft w:val="0"/>
              <w:marRight w:val="0"/>
              <w:marTop w:val="0"/>
              <w:marBottom w:val="0"/>
              <w:divBdr>
                <w:top w:val="none" w:sz="0" w:space="0" w:color="auto"/>
                <w:left w:val="none" w:sz="0" w:space="0" w:color="auto"/>
                <w:bottom w:val="none" w:sz="0" w:space="0" w:color="auto"/>
                <w:right w:val="none" w:sz="0" w:space="0" w:color="auto"/>
              </w:divBdr>
            </w:div>
            <w:div w:id="757024496">
              <w:marLeft w:val="0"/>
              <w:marRight w:val="0"/>
              <w:marTop w:val="0"/>
              <w:marBottom w:val="0"/>
              <w:divBdr>
                <w:top w:val="none" w:sz="0" w:space="0" w:color="auto"/>
                <w:left w:val="none" w:sz="0" w:space="0" w:color="auto"/>
                <w:bottom w:val="none" w:sz="0" w:space="0" w:color="auto"/>
                <w:right w:val="none" w:sz="0" w:space="0" w:color="auto"/>
              </w:divBdr>
            </w:div>
          </w:divsChild>
        </w:div>
        <w:div w:id="1741825324">
          <w:marLeft w:val="0"/>
          <w:marRight w:val="0"/>
          <w:marTop w:val="0"/>
          <w:marBottom w:val="0"/>
          <w:divBdr>
            <w:top w:val="none" w:sz="0" w:space="0" w:color="auto"/>
            <w:left w:val="none" w:sz="0" w:space="0" w:color="auto"/>
            <w:bottom w:val="none" w:sz="0" w:space="0" w:color="auto"/>
            <w:right w:val="none" w:sz="0" w:space="0" w:color="auto"/>
          </w:divBdr>
          <w:divsChild>
            <w:div w:id="21441538">
              <w:marLeft w:val="0"/>
              <w:marRight w:val="0"/>
              <w:marTop w:val="0"/>
              <w:marBottom w:val="0"/>
              <w:divBdr>
                <w:top w:val="none" w:sz="0" w:space="0" w:color="auto"/>
                <w:left w:val="none" w:sz="0" w:space="0" w:color="auto"/>
                <w:bottom w:val="none" w:sz="0" w:space="0" w:color="auto"/>
                <w:right w:val="none" w:sz="0" w:space="0" w:color="auto"/>
              </w:divBdr>
              <w:divsChild>
                <w:div w:id="1411848877">
                  <w:marLeft w:val="0"/>
                  <w:marRight w:val="0"/>
                  <w:marTop w:val="0"/>
                  <w:marBottom w:val="0"/>
                  <w:divBdr>
                    <w:top w:val="none" w:sz="0" w:space="0" w:color="auto"/>
                    <w:left w:val="none" w:sz="0" w:space="0" w:color="auto"/>
                    <w:bottom w:val="none" w:sz="0" w:space="0" w:color="auto"/>
                    <w:right w:val="none" w:sz="0" w:space="0" w:color="auto"/>
                  </w:divBdr>
                  <w:divsChild>
                    <w:div w:id="1676152208">
                      <w:marLeft w:val="0"/>
                      <w:marRight w:val="0"/>
                      <w:marTop w:val="0"/>
                      <w:marBottom w:val="0"/>
                      <w:divBdr>
                        <w:top w:val="none" w:sz="0" w:space="0" w:color="auto"/>
                        <w:left w:val="none" w:sz="0" w:space="0" w:color="auto"/>
                        <w:bottom w:val="none" w:sz="0" w:space="0" w:color="auto"/>
                        <w:right w:val="none" w:sz="0" w:space="0" w:color="auto"/>
                      </w:divBdr>
                      <w:divsChild>
                        <w:div w:id="10271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17335">
          <w:marLeft w:val="0"/>
          <w:marRight w:val="0"/>
          <w:marTop w:val="0"/>
          <w:marBottom w:val="0"/>
          <w:divBdr>
            <w:top w:val="none" w:sz="0" w:space="0" w:color="auto"/>
            <w:left w:val="none" w:sz="0" w:space="0" w:color="auto"/>
            <w:bottom w:val="none" w:sz="0" w:space="0" w:color="auto"/>
            <w:right w:val="none" w:sz="0" w:space="0" w:color="auto"/>
          </w:divBdr>
        </w:div>
        <w:div w:id="1234468034">
          <w:marLeft w:val="0"/>
          <w:marRight w:val="0"/>
          <w:marTop w:val="0"/>
          <w:marBottom w:val="0"/>
          <w:divBdr>
            <w:top w:val="none" w:sz="0" w:space="0" w:color="auto"/>
            <w:left w:val="none" w:sz="0" w:space="0" w:color="auto"/>
            <w:bottom w:val="none" w:sz="0" w:space="0" w:color="auto"/>
            <w:right w:val="none" w:sz="0" w:space="0" w:color="auto"/>
          </w:divBdr>
          <w:divsChild>
            <w:div w:id="2014842099">
              <w:marLeft w:val="0"/>
              <w:marRight w:val="0"/>
              <w:marTop w:val="0"/>
              <w:marBottom w:val="0"/>
              <w:divBdr>
                <w:top w:val="none" w:sz="0" w:space="0" w:color="auto"/>
                <w:left w:val="none" w:sz="0" w:space="0" w:color="auto"/>
                <w:bottom w:val="none" w:sz="0" w:space="0" w:color="auto"/>
                <w:right w:val="none" w:sz="0" w:space="0" w:color="auto"/>
              </w:divBdr>
            </w:div>
          </w:divsChild>
        </w:div>
        <w:div w:id="1320616921">
          <w:marLeft w:val="0"/>
          <w:marRight w:val="0"/>
          <w:marTop w:val="0"/>
          <w:marBottom w:val="0"/>
          <w:divBdr>
            <w:top w:val="none" w:sz="0" w:space="0" w:color="auto"/>
            <w:left w:val="none" w:sz="0" w:space="0" w:color="auto"/>
            <w:bottom w:val="none" w:sz="0" w:space="0" w:color="auto"/>
            <w:right w:val="none" w:sz="0" w:space="0" w:color="auto"/>
          </w:divBdr>
        </w:div>
        <w:div w:id="81822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66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3241" TargetMode="External"/><Relationship Id="rId5" Type="http://schemas.openxmlformats.org/officeDocument/2006/relationships/hyperlink" Target="https://www.dawn.com/news/1822388" TargetMode="External"/><Relationship Id="rId4" Type="http://schemas.openxmlformats.org/officeDocument/2006/relationships/hyperlink" Target="https://www.dawn.com/authors/3/aasim-sajjad-akht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4661</Characters>
  <Application>Microsoft Office Word</Application>
  <DocSecurity>0</DocSecurity>
  <Lines>38</Lines>
  <Paragraphs>10</Paragraphs>
  <ScaleCrop>false</ScaleCrop>
  <Company>Grizli777</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2025-01-13T05:04:00Z</dcterms:created>
  <dcterms:modified xsi:type="dcterms:W3CDTF">2025-01-13T05:17:00Z</dcterms:modified>
</cp:coreProperties>
</file>