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88" w:rsidRPr="006E0988" w:rsidRDefault="006E0988" w:rsidP="006E0988">
      <w:pPr>
        <w:spacing w:before="100" w:beforeAutospacing="1" w:after="100" w:afterAutospacing="1" w:line="240" w:lineRule="auto"/>
        <w:outlineLvl w:val="1"/>
        <w:rPr>
          <w:rFonts w:ascii="Times New Roman" w:eastAsia="Times New Roman" w:hAnsi="Times New Roman" w:cs="Times New Roman"/>
          <w:b/>
          <w:bCs/>
          <w:sz w:val="36"/>
          <w:szCs w:val="36"/>
        </w:rPr>
      </w:pPr>
      <w:r w:rsidRPr="006E0988">
        <w:rPr>
          <w:rFonts w:ascii="Times New Roman" w:eastAsia="Times New Roman" w:hAnsi="Times New Roman" w:cs="Times New Roman"/>
          <w:b/>
          <w:bCs/>
          <w:sz w:val="36"/>
          <w:szCs w:val="36"/>
        </w:rPr>
        <w:t xml:space="preserve">Pakistan`s food insecurity dilemma </w:t>
      </w:r>
    </w:p>
    <w:p w:rsidR="006E0988" w:rsidRPr="006E0988" w:rsidRDefault="006E0988" w:rsidP="006E0988">
      <w:pPr>
        <w:spacing w:after="0" w:line="240" w:lineRule="auto"/>
        <w:rPr>
          <w:rFonts w:ascii="Times New Roman" w:eastAsia="Times New Roman" w:hAnsi="Times New Roman" w:cs="Times New Roman"/>
          <w:sz w:val="24"/>
          <w:szCs w:val="24"/>
        </w:rPr>
      </w:pPr>
      <w:r w:rsidRPr="006E0988">
        <w:rPr>
          <w:rFonts w:ascii="Times New Roman" w:eastAsia="Times New Roman" w:hAnsi="Times New Roman" w:cs="Times New Roman"/>
          <w:sz w:val="24"/>
          <w:szCs w:val="24"/>
        </w:rPr>
        <w:t xml:space="preserve">BY A I J A Z </w:t>
      </w:r>
      <w:proofErr w:type="gramStart"/>
      <w:r w:rsidRPr="006E0988">
        <w:rPr>
          <w:rFonts w:ascii="Times New Roman" w:eastAsia="Times New Roman" w:hAnsi="Times New Roman" w:cs="Times New Roman"/>
          <w:sz w:val="24"/>
          <w:szCs w:val="24"/>
        </w:rPr>
        <w:t>A .</w:t>
      </w:r>
      <w:proofErr w:type="gramEnd"/>
      <w:r w:rsidRPr="006E0988">
        <w:rPr>
          <w:rFonts w:ascii="Times New Roman" w:eastAsia="Times New Roman" w:hAnsi="Times New Roman" w:cs="Times New Roman"/>
          <w:sz w:val="24"/>
          <w:szCs w:val="24"/>
        </w:rPr>
        <w:t xml:space="preserve"> N I Z A M A N I 2022-04-29 </w:t>
      </w:r>
    </w:p>
    <w:p w:rsidR="006E0988" w:rsidRPr="006E0988" w:rsidRDefault="006E0988" w:rsidP="006E0988">
      <w:pPr>
        <w:spacing w:after="0" w:line="240" w:lineRule="auto"/>
        <w:rPr>
          <w:rFonts w:ascii="Times New Roman" w:eastAsia="Times New Roman" w:hAnsi="Times New Roman" w:cs="Times New Roman"/>
          <w:sz w:val="24"/>
          <w:szCs w:val="24"/>
        </w:rPr>
      </w:pPr>
      <w:r w:rsidRPr="006E0988">
        <w:rPr>
          <w:rFonts w:ascii="Times New Roman" w:eastAsia="Times New Roman" w:hAnsi="Times New Roman" w:cs="Times New Roman"/>
          <w:sz w:val="24"/>
          <w:szCs w:val="24"/>
        </w:rPr>
        <w:t xml:space="preserve">PAKISTAN`S new government will face old and persistent problems. The most ominous challenges relate to the state of the economy and, in particular, the food insecurity faced by the poorest of households, </w:t>
      </w:r>
      <w:proofErr w:type="spellStart"/>
      <w:r w:rsidRPr="006E0988">
        <w:rPr>
          <w:rFonts w:ascii="Times New Roman" w:eastAsia="Times New Roman" w:hAnsi="Times New Roman" w:cs="Times New Roman"/>
          <w:sz w:val="24"/>
          <w:szCs w:val="24"/>
        </w:rPr>
        <w:t>bothin</w:t>
      </w:r>
      <w:proofErr w:type="spellEnd"/>
      <w:r w:rsidRPr="006E0988">
        <w:rPr>
          <w:rFonts w:ascii="Times New Roman" w:eastAsia="Times New Roman" w:hAnsi="Times New Roman" w:cs="Times New Roman"/>
          <w:sz w:val="24"/>
          <w:szCs w:val="24"/>
        </w:rPr>
        <w:t xml:space="preserve"> the </w:t>
      </w:r>
      <w:proofErr w:type="spellStart"/>
      <w:r w:rsidRPr="006E0988">
        <w:rPr>
          <w:rFonts w:ascii="Times New Roman" w:eastAsia="Times New Roman" w:hAnsi="Times New Roman" w:cs="Times New Roman"/>
          <w:sz w:val="24"/>
          <w:szCs w:val="24"/>
        </w:rPr>
        <w:t>ruraland</w:t>
      </w:r>
      <w:proofErr w:type="spellEnd"/>
      <w:r w:rsidRPr="006E0988">
        <w:rPr>
          <w:rFonts w:ascii="Times New Roman" w:eastAsia="Times New Roman" w:hAnsi="Times New Roman" w:cs="Times New Roman"/>
          <w:sz w:val="24"/>
          <w:szCs w:val="24"/>
        </w:rPr>
        <w:t xml:space="preserve"> urban areas at a time of post-</w:t>
      </w:r>
      <w:proofErr w:type="spellStart"/>
      <w:r w:rsidRPr="006E0988">
        <w:rPr>
          <w:rFonts w:ascii="Times New Roman" w:eastAsia="Times New Roman" w:hAnsi="Times New Roman" w:cs="Times New Roman"/>
          <w:sz w:val="24"/>
          <w:szCs w:val="24"/>
        </w:rPr>
        <w:t>Covid</w:t>
      </w:r>
      <w:proofErr w:type="spellEnd"/>
      <w:r w:rsidRPr="006E0988">
        <w:rPr>
          <w:rFonts w:ascii="Times New Roman" w:eastAsia="Times New Roman" w:hAnsi="Times New Roman" w:cs="Times New Roman"/>
          <w:sz w:val="24"/>
          <w:szCs w:val="24"/>
        </w:rPr>
        <w:t xml:space="preserve"> inflation. Matters have been exacerbated by the Russian invasion of Ukraine.</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There is no doubt that poor people across the world are struggling to feed their families and Pakistan is no exception. In fact, Pakistan can be perceived as being among the poorest countries. It is true that, officially, it is bracketed with lower middle-income countries, but in terms of per capita income, its position is lower down. Moreover, the Pakistani population generally spends nearly half of its household budget on food. The figure for advanced economies ranges from six per cent to 8pc.</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The challenge that </w:t>
      </w:r>
      <w:proofErr w:type="spellStart"/>
      <w:r w:rsidRPr="006E0988">
        <w:rPr>
          <w:rFonts w:ascii="Times New Roman" w:eastAsia="Times New Roman" w:hAnsi="Times New Roman" w:cs="Times New Roman"/>
          <w:sz w:val="24"/>
          <w:szCs w:val="24"/>
        </w:rPr>
        <w:t>Miftah</w:t>
      </w:r>
      <w:proofErr w:type="spellEnd"/>
      <w:r w:rsidRPr="006E0988">
        <w:rPr>
          <w:rFonts w:ascii="Times New Roman" w:eastAsia="Times New Roman" w:hAnsi="Times New Roman" w:cs="Times New Roman"/>
          <w:sz w:val="24"/>
          <w:szCs w:val="24"/>
        </w:rPr>
        <w:t xml:space="preserve"> Ismail, our new hands-on businessman-cum-finance minister, faces is how to bring affordable food to the table of Pakistan`s poor people without further distorting the market, as well as how to create incentives for farmers to produce more food in the country.</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Recently, there have been raids on sugar mills, which have given the ominous message of `business as usual` rather than reflecting an effort to tackle economic and food security challenges through a logical market-enabling approach: </w:t>
      </w:r>
      <w:proofErr w:type="spellStart"/>
      <w:r w:rsidRPr="006E0988">
        <w:rPr>
          <w:rFonts w:ascii="Times New Roman" w:eastAsia="Times New Roman" w:hAnsi="Times New Roman" w:cs="Times New Roman"/>
          <w:sz w:val="24"/>
          <w:szCs w:val="24"/>
        </w:rPr>
        <w:t>ie</w:t>
      </w:r>
      <w:proofErr w:type="spellEnd"/>
      <w:r w:rsidRPr="006E0988">
        <w:rPr>
          <w:rFonts w:ascii="Times New Roman" w:eastAsia="Times New Roman" w:hAnsi="Times New Roman" w:cs="Times New Roman"/>
          <w:sz w:val="24"/>
          <w:szCs w:val="24"/>
        </w:rPr>
        <w:t xml:space="preserve">, without resorting to state </w:t>
      </w:r>
      <w:proofErr w:type="spellStart"/>
      <w:r w:rsidRPr="006E0988">
        <w:rPr>
          <w:rFonts w:ascii="Times New Roman" w:eastAsia="Times New Roman" w:hAnsi="Times New Roman" w:cs="Times New Roman"/>
          <w:sz w:val="24"/>
          <w:szCs w:val="24"/>
        </w:rPr>
        <w:t>thuggery</w:t>
      </w:r>
      <w:proofErr w:type="spellEnd"/>
      <w:r w:rsidRPr="006E0988">
        <w:rPr>
          <w:rFonts w:ascii="Times New Roman" w:eastAsia="Times New Roman" w:hAnsi="Times New Roman" w:cs="Times New Roman"/>
          <w:sz w:val="24"/>
          <w:szCs w:val="24"/>
        </w:rPr>
        <w:t>.</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The Russian invasion of Ukraine has unsettled the global grain and edible oil markets. The price of wheat was 13pc higher in March from the month before. There are major implications for the countries of the Middle East that rely on Ukrainian and Russian grain imports. According to The Economist, people in Sudan are paying $550 a </w:t>
      </w:r>
      <w:proofErr w:type="spellStart"/>
      <w:r w:rsidRPr="006E0988">
        <w:rPr>
          <w:rFonts w:ascii="Times New Roman" w:eastAsia="Times New Roman" w:hAnsi="Times New Roman" w:cs="Times New Roman"/>
          <w:sz w:val="24"/>
          <w:szCs w:val="24"/>
        </w:rPr>
        <w:t>tonne</w:t>
      </w:r>
      <w:proofErr w:type="spellEnd"/>
      <w:r w:rsidRPr="006E0988">
        <w:rPr>
          <w:rFonts w:ascii="Times New Roman" w:eastAsia="Times New Roman" w:hAnsi="Times New Roman" w:cs="Times New Roman"/>
          <w:sz w:val="24"/>
          <w:szCs w:val="24"/>
        </w:rPr>
        <w:t xml:space="preserve"> for wheat, which in terms of Pakistani currency translates to over Rs100 per kilogram. This has brought Sudan`s poor onto the streets. Wheat is currently traded at over $400 per </w:t>
      </w:r>
      <w:proofErr w:type="spellStart"/>
      <w:r w:rsidRPr="006E0988">
        <w:rPr>
          <w:rFonts w:ascii="Times New Roman" w:eastAsia="Times New Roman" w:hAnsi="Times New Roman" w:cs="Times New Roman"/>
          <w:sz w:val="24"/>
          <w:szCs w:val="24"/>
        </w:rPr>
        <w:t>tonne</w:t>
      </w:r>
      <w:proofErr w:type="spellEnd"/>
      <w:r w:rsidRPr="006E0988">
        <w:rPr>
          <w:rFonts w:ascii="Times New Roman" w:eastAsia="Times New Roman" w:hAnsi="Times New Roman" w:cs="Times New Roman"/>
          <w:sz w:val="24"/>
          <w:szCs w:val="24"/>
        </w:rPr>
        <w:t xml:space="preserve"> (Rs3</w:t>
      </w:r>
      <w:proofErr w:type="gramStart"/>
      <w:r w:rsidRPr="006E0988">
        <w:rPr>
          <w:rFonts w:ascii="Times New Roman" w:eastAsia="Times New Roman" w:hAnsi="Times New Roman" w:cs="Times New Roman"/>
          <w:sz w:val="24"/>
          <w:szCs w:val="24"/>
        </w:rPr>
        <w:t>,000</w:t>
      </w:r>
      <w:proofErr w:type="gramEnd"/>
      <w:r w:rsidRPr="006E0988">
        <w:rPr>
          <w:rFonts w:ascii="Times New Roman" w:eastAsia="Times New Roman" w:hAnsi="Times New Roman" w:cs="Times New Roman"/>
          <w:sz w:val="24"/>
          <w:szCs w:val="24"/>
        </w:rPr>
        <w:t xml:space="preserve"> per </w:t>
      </w:r>
      <w:proofErr w:type="spellStart"/>
      <w:r w:rsidRPr="006E0988">
        <w:rPr>
          <w:rFonts w:ascii="Times New Roman" w:eastAsia="Times New Roman" w:hAnsi="Times New Roman" w:cs="Times New Roman"/>
          <w:sz w:val="24"/>
          <w:szCs w:val="24"/>
        </w:rPr>
        <w:t>maund</w:t>
      </w:r>
      <w:proofErr w:type="spellEnd"/>
      <w:r w:rsidRPr="006E0988">
        <w:rPr>
          <w:rFonts w:ascii="Times New Roman" w:eastAsia="Times New Roman" w:hAnsi="Times New Roman" w:cs="Times New Roman"/>
          <w:sz w:val="24"/>
          <w:szCs w:val="24"/>
        </w:rPr>
        <w:t xml:space="preserve"> or 40 kg) in the international market. This is at least Rs800 per </w:t>
      </w:r>
      <w:proofErr w:type="spellStart"/>
      <w:r w:rsidRPr="006E0988">
        <w:rPr>
          <w:rFonts w:ascii="Times New Roman" w:eastAsia="Times New Roman" w:hAnsi="Times New Roman" w:cs="Times New Roman"/>
          <w:sz w:val="24"/>
          <w:szCs w:val="24"/>
        </w:rPr>
        <w:t>maund</w:t>
      </w:r>
      <w:proofErr w:type="spellEnd"/>
      <w:r w:rsidRPr="006E0988">
        <w:rPr>
          <w:rFonts w:ascii="Times New Roman" w:eastAsia="Times New Roman" w:hAnsi="Times New Roman" w:cs="Times New Roman"/>
          <w:sz w:val="24"/>
          <w:szCs w:val="24"/>
        </w:rPr>
        <w:t xml:space="preserve"> more than the government `support` price in Pakistan, and, collectively, farmers in Pakistan stand to lose hundreds of billions of rupees on account of the wheat `support` price.</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The first thing that the new finance minister has to understand is that, for agriculture </w:t>
      </w:r>
      <w:proofErr w:type="spellStart"/>
      <w:r w:rsidRPr="006E0988">
        <w:rPr>
          <w:rFonts w:ascii="Times New Roman" w:eastAsia="Times New Roman" w:hAnsi="Times New Roman" w:cs="Times New Roman"/>
          <w:sz w:val="24"/>
          <w:szCs w:val="24"/>
        </w:rPr>
        <w:t>andrural</w:t>
      </w:r>
      <w:proofErr w:type="spellEnd"/>
      <w:r w:rsidRPr="006E0988">
        <w:rPr>
          <w:rFonts w:ascii="Times New Roman" w:eastAsia="Times New Roman" w:hAnsi="Times New Roman" w:cs="Times New Roman"/>
          <w:sz w:val="24"/>
          <w:szCs w:val="24"/>
        </w:rPr>
        <w:t xml:space="preserve"> businesses, the formal financial sector doesn`t exist. It is a joke when the central bank sets an annual </w:t>
      </w:r>
      <w:proofErr w:type="spellStart"/>
      <w:r w:rsidRPr="006E0988">
        <w:rPr>
          <w:rFonts w:ascii="Times New Roman" w:eastAsia="Times New Roman" w:hAnsi="Times New Roman" w:cs="Times New Roman"/>
          <w:sz w:val="24"/>
          <w:szCs w:val="24"/>
        </w:rPr>
        <w:t>agri</w:t>
      </w:r>
      <w:proofErr w:type="spellEnd"/>
      <w:r w:rsidRPr="006E0988">
        <w:rPr>
          <w:rFonts w:ascii="Times New Roman" w:eastAsia="Times New Roman" w:hAnsi="Times New Roman" w:cs="Times New Roman"/>
          <w:sz w:val="24"/>
          <w:szCs w:val="24"/>
        </w:rPr>
        <w:t xml:space="preserve"> credit target of over Rs1.5 trillion and also accepts target achievement reports sent by commercial banks. This claim of achieving the </w:t>
      </w:r>
      <w:proofErr w:type="spellStart"/>
      <w:r w:rsidRPr="006E0988">
        <w:rPr>
          <w:rFonts w:ascii="Times New Roman" w:eastAsia="Times New Roman" w:hAnsi="Times New Roman" w:cs="Times New Roman"/>
          <w:sz w:val="24"/>
          <w:szCs w:val="24"/>
        </w:rPr>
        <w:t>agri</w:t>
      </w:r>
      <w:proofErr w:type="spellEnd"/>
      <w:r w:rsidRPr="006E0988">
        <w:rPr>
          <w:rFonts w:ascii="Times New Roman" w:eastAsia="Times New Roman" w:hAnsi="Times New Roman" w:cs="Times New Roman"/>
          <w:sz w:val="24"/>
          <w:szCs w:val="24"/>
        </w:rPr>
        <w:t xml:space="preserve"> credit target was exposed when State Bank </w:t>
      </w:r>
      <w:proofErr w:type="gramStart"/>
      <w:r w:rsidRPr="006E0988">
        <w:rPr>
          <w:rFonts w:ascii="Times New Roman" w:eastAsia="Times New Roman" w:hAnsi="Times New Roman" w:cs="Times New Roman"/>
          <w:sz w:val="24"/>
          <w:szCs w:val="24"/>
        </w:rPr>
        <w:t>governor</w:t>
      </w:r>
      <w:proofErr w:type="gramEnd"/>
      <w:r w:rsidRPr="006E0988">
        <w:rPr>
          <w:rFonts w:ascii="Times New Roman" w:eastAsia="Times New Roman" w:hAnsi="Times New Roman" w:cs="Times New Roman"/>
          <w:sz w:val="24"/>
          <w:szCs w:val="24"/>
        </w:rPr>
        <w:t xml:space="preserve"> Reza </w:t>
      </w:r>
      <w:proofErr w:type="spellStart"/>
      <w:r w:rsidRPr="006E0988">
        <w:rPr>
          <w:rFonts w:ascii="Times New Roman" w:eastAsia="Times New Roman" w:hAnsi="Times New Roman" w:cs="Times New Roman"/>
          <w:sz w:val="24"/>
          <w:szCs w:val="24"/>
        </w:rPr>
        <w:t>Baqir</w:t>
      </w:r>
      <w:proofErr w:type="spellEnd"/>
      <w:r w:rsidRPr="006E0988">
        <w:rPr>
          <w:rFonts w:ascii="Times New Roman" w:eastAsia="Times New Roman" w:hAnsi="Times New Roman" w:cs="Times New Roman"/>
          <w:sz w:val="24"/>
          <w:szCs w:val="24"/>
        </w:rPr>
        <w:t xml:space="preserve"> rightly admitted that the agriculture sector was neglected, and </w:t>
      </w:r>
      <w:proofErr w:type="spellStart"/>
      <w:r w:rsidRPr="006E0988">
        <w:rPr>
          <w:rFonts w:ascii="Times New Roman" w:eastAsia="Times New Roman" w:hAnsi="Times New Roman" w:cs="Times New Roman"/>
          <w:sz w:val="24"/>
          <w:szCs w:val="24"/>
        </w:rPr>
        <w:t>emphasised</w:t>
      </w:r>
      <w:proofErr w:type="spellEnd"/>
      <w:r w:rsidRPr="006E0988">
        <w:rPr>
          <w:rFonts w:ascii="Times New Roman" w:eastAsia="Times New Roman" w:hAnsi="Times New Roman" w:cs="Times New Roman"/>
          <w:sz w:val="24"/>
          <w:szCs w:val="24"/>
        </w:rPr>
        <w:t xml:space="preserve"> it should be served better. As a </w:t>
      </w:r>
      <w:proofErr w:type="spellStart"/>
      <w:r w:rsidRPr="006E0988">
        <w:rPr>
          <w:rFonts w:ascii="Times New Roman" w:eastAsia="Times New Roman" w:hAnsi="Times New Roman" w:cs="Times New Roman"/>
          <w:sz w:val="24"/>
          <w:szCs w:val="24"/>
        </w:rPr>
        <w:t>practising</w:t>
      </w:r>
      <w:proofErr w:type="spellEnd"/>
      <w:r w:rsidRPr="006E0988">
        <w:rPr>
          <w:rFonts w:ascii="Times New Roman" w:eastAsia="Times New Roman" w:hAnsi="Times New Roman" w:cs="Times New Roman"/>
          <w:sz w:val="24"/>
          <w:szCs w:val="24"/>
        </w:rPr>
        <w:t xml:space="preserve"> farmer and student of agriculture economics, I want to make it clear that the banker-led approach to </w:t>
      </w:r>
      <w:proofErr w:type="spellStart"/>
      <w:r w:rsidRPr="006E0988">
        <w:rPr>
          <w:rFonts w:ascii="Times New Roman" w:eastAsia="Times New Roman" w:hAnsi="Times New Roman" w:cs="Times New Roman"/>
          <w:sz w:val="24"/>
          <w:szCs w:val="24"/>
        </w:rPr>
        <w:t>agri</w:t>
      </w:r>
      <w:proofErr w:type="spellEnd"/>
      <w:r w:rsidRPr="006E0988">
        <w:rPr>
          <w:rFonts w:ascii="Times New Roman" w:eastAsia="Times New Roman" w:hAnsi="Times New Roman" w:cs="Times New Roman"/>
          <w:sz w:val="24"/>
          <w:szCs w:val="24"/>
        </w:rPr>
        <w:t xml:space="preserve"> financing does not work and needs to be disrupted.</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The reason why the formal financial sector is as good as non-functional for agriculture is that, </w:t>
      </w:r>
      <w:proofErr w:type="spellStart"/>
      <w:r w:rsidRPr="006E0988">
        <w:rPr>
          <w:rFonts w:ascii="Times New Roman" w:eastAsia="Times New Roman" w:hAnsi="Times New Roman" w:cs="Times New Roman"/>
          <w:sz w:val="24"/>
          <w:szCs w:val="24"/>
        </w:rPr>
        <w:t>inthis</w:t>
      </w:r>
      <w:proofErr w:type="spellEnd"/>
      <w:r w:rsidRPr="006E0988">
        <w:rPr>
          <w:rFonts w:ascii="Times New Roman" w:eastAsia="Times New Roman" w:hAnsi="Times New Roman" w:cs="Times New Roman"/>
          <w:sz w:val="24"/>
          <w:szCs w:val="24"/>
        </w:rPr>
        <w:t xml:space="preserve"> day and age, when businesses are based on knowledge, bankers have no institutional means at their disposal to gather meaningful data about farms and rural businesses. They are simply not equipped to make informed investment decisions as far as </w:t>
      </w:r>
      <w:proofErr w:type="spellStart"/>
      <w:r w:rsidRPr="006E0988">
        <w:rPr>
          <w:rFonts w:ascii="Times New Roman" w:eastAsia="Times New Roman" w:hAnsi="Times New Roman" w:cs="Times New Roman"/>
          <w:sz w:val="24"/>
          <w:szCs w:val="24"/>
        </w:rPr>
        <w:t>agri</w:t>
      </w:r>
      <w:proofErr w:type="spellEnd"/>
      <w:r w:rsidRPr="006E0988">
        <w:rPr>
          <w:rFonts w:ascii="Times New Roman" w:eastAsia="Times New Roman" w:hAnsi="Times New Roman" w:cs="Times New Roman"/>
          <w:sz w:val="24"/>
          <w:szCs w:val="24"/>
        </w:rPr>
        <w:t xml:space="preserve"> financing is </w:t>
      </w:r>
      <w:r w:rsidRPr="006E0988">
        <w:rPr>
          <w:rFonts w:ascii="Times New Roman" w:eastAsia="Times New Roman" w:hAnsi="Times New Roman" w:cs="Times New Roman"/>
          <w:sz w:val="24"/>
          <w:szCs w:val="24"/>
        </w:rPr>
        <w:lastRenderedPageBreak/>
        <w:t xml:space="preserve">concerned. And with non-existent formal financing, agricultural transformation is not possible. So, our population will continue to face food supply issues. Farmers are at the mercy of </w:t>
      </w:r>
      <w:proofErr w:type="spellStart"/>
      <w:r w:rsidRPr="006E0988">
        <w:rPr>
          <w:rFonts w:ascii="Times New Roman" w:eastAsia="Times New Roman" w:hAnsi="Times New Roman" w:cs="Times New Roman"/>
          <w:sz w:val="24"/>
          <w:szCs w:val="24"/>
        </w:rPr>
        <w:t>arthis</w:t>
      </w:r>
      <w:proofErr w:type="spellEnd"/>
      <w:r w:rsidRPr="006E0988">
        <w:rPr>
          <w:rFonts w:ascii="Times New Roman" w:eastAsia="Times New Roman" w:hAnsi="Times New Roman" w:cs="Times New Roman"/>
          <w:sz w:val="24"/>
          <w:szCs w:val="24"/>
        </w:rPr>
        <w:t xml:space="preserve"> and local money lenders though they at least bring some liquidity to farm operations.</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Globally, tech-led businesses have made major advances over the last few decades. This wave now seems to be reaching Pakistan. In the last one year or so, some $350 million have been invested in Pakistani tech start-ups. This is impressive, but negligible when compared to India, where the city of </w:t>
      </w:r>
      <w:proofErr w:type="spellStart"/>
      <w:r w:rsidRPr="006E0988">
        <w:rPr>
          <w:rFonts w:ascii="Times New Roman" w:eastAsia="Times New Roman" w:hAnsi="Times New Roman" w:cs="Times New Roman"/>
          <w:sz w:val="24"/>
          <w:szCs w:val="24"/>
        </w:rPr>
        <w:t>Bengaluru</w:t>
      </w:r>
      <w:proofErr w:type="spellEnd"/>
      <w:r w:rsidRPr="006E0988">
        <w:rPr>
          <w:rFonts w:ascii="Times New Roman" w:eastAsia="Times New Roman" w:hAnsi="Times New Roman" w:cs="Times New Roman"/>
          <w:sz w:val="24"/>
          <w:szCs w:val="24"/>
        </w:rPr>
        <w:t xml:space="preserve"> has received $13bn funding in </w:t>
      </w:r>
      <w:proofErr w:type="spellStart"/>
      <w:r w:rsidRPr="006E0988">
        <w:rPr>
          <w:rFonts w:ascii="Times New Roman" w:eastAsia="Times New Roman" w:hAnsi="Times New Roman" w:cs="Times New Roman"/>
          <w:sz w:val="24"/>
          <w:szCs w:val="24"/>
        </w:rPr>
        <w:t>techstart</w:t>
      </w:r>
      <w:proofErr w:type="spellEnd"/>
      <w:r w:rsidRPr="006E0988">
        <w:rPr>
          <w:rFonts w:ascii="Times New Roman" w:eastAsia="Times New Roman" w:hAnsi="Times New Roman" w:cs="Times New Roman"/>
          <w:sz w:val="24"/>
          <w:szCs w:val="24"/>
        </w:rPr>
        <w:t xml:space="preserve">-ups in one year. Given our policymakers` understanding of rural businesses, agriculture might be the last frontier for our tech start-ups. It is important for readers to not confuse e-commerce start-ups dealing in fresh produce with </w:t>
      </w:r>
      <w:proofErr w:type="spellStart"/>
      <w:r w:rsidRPr="006E0988">
        <w:rPr>
          <w:rFonts w:ascii="Times New Roman" w:eastAsia="Times New Roman" w:hAnsi="Times New Roman" w:cs="Times New Roman"/>
          <w:sz w:val="24"/>
          <w:szCs w:val="24"/>
        </w:rPr>
        <w:t>agri</w:t>
      </w:r>
      <w:proofErr w:type="spellEnd"/>
      <w:r w:rsidRPr="006E0988">
        <w:rPr>
          <w:rFonts w:ascii="Times New Roman" w:eastAsia="Times New Roman" w:hAnsi="Times New Roman" w:cs="Times New Roman"/>
          <w:sz w:val="24"/>
          <w:szCs w:val="24"/>
        </w:rPr>
        <w:t xml:space="preserve"> tech. The former deal simply with products bought from the </w:t>
      </w:r>
      <w:proofErr w:type="spellStart"/>
      <w:r w:rsidRPr="006E0988">
        <w:rPr>
          <w:rFonts w:ascii="Times New Roman" w:eastAsia="Times New Roman" w:hAnsi="Times New Roman" w:cs="Times New Roman"/>
          <w:sz w:val="24"/>
          <w:szCs w:val="24"/>
        </w:rPr>
        <w:t>mandis</w:t>
      </w:r>
      <w:proofErr w:type="spellEnd"/>
      <w:r w:rsidRPr="006E0988">
        <w:rPr>
          <w:rFonts w:ascii="Times New Roman" w:eastAsia="Times New Roman" w:hAnsi="Times New Roman" w:cs="Times New Roman"/>
          <w:sz w:val="24"/>
          <w:szCs w:val="24"/>
        </w:rPr>
        <w:t xml:space="preserve"> that are supplied to household customers. They do not help farmers as is being claimed.</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At the other end, there are reports that the State Bank is processing applications for digital banks and is likely to issue digital banking </w:t>
      </w:r>
      <w:proofErr w:type="spellStart"/>
      <w:r w:rsidRPr="006E0988">
        <w:rPr>
          <w:rFonts w:ascii="Times New Roman" w:eastAsia="Times New Roman" w:hAnsi="Times New Roman" w:cs="Times New Roman"/>
          <w:sz w:val="24"/>
          <w:szCs w:val="24"/>
        </w:rPr>
        <w:t>licences</w:t>
      </w:r>
      <w:proofErr w:type="spellEnd"/>
      <w:r w:rsidRPr="006E0988">
        <w:rPr>
          <w:rFonts w:ascii="Times New Roman" w:eastAsia="Times New Roman" w:hAnsi="Times New Roman" w:cs="Times New Roman"/>
          <w:sz w:val="24"/>
          <w:szCs w:val="24"/>
        </w:rPr>
        <w:t xml:space="preserve"> to applicant </w:t>
      </w:r>
      <w:proofErr w:type="spellStart"/>
      <w:r w:rsidRPr="006E0988">
        <w:rPr>
          <w:rFonts w:ascii="Times New Roman" w:eastAsia="Times New Roman" w:hAnsi="Times New Roman" w:cs="Times New Roman"/>
          <w:sz w:val="24"/>
          <w:szCs w:val="24"/>
        </w:rPr>
        <w:t>organisations</w:t>
      </w:r>
      <w:proofErr w:type="spellEnd"/>
      <w:r w:rsidRPr="006E0988">
        <w:rPr>
          <w:rFonts w:ascii="Times New Roman" w:eastAsia="Times New Roman" w:hAnsi="Times New Roman" w:cs="Times New Roman"/>
          <w:sz w:val="24"/>
          <w:szCs w:val="24"/>
        </w:rPr>
        <w:t>, including local and international players. It remains to be seen what markets these new digital bank aspirants aim to serve. Already `</w:t>
      </w:r>
      <w:proofErr w:type="spellStart"/>
      <w:r w:rsidRPr="006E0988">
        <w:rPr>
          <w:rFonts w:ascii="Times New Roman" w:eastAsia="Times New Roman" w:hAnsi="Times New Roman" w:cs="Times New Roman"/>
          <w:sz w:val="24"/>
          <w:szCs w:val="24"/>
        </w:rPr>
        <w:t>experts`who</w:t>
      </w:r>
      <w:proofErr w:type="spellEnd"/>
      <w:r w:rsidRPr="006E0988">
        <w:rPr>
          <w:rFonts w:ascii="Times New Roman" w:eastAsia="Times New Roman" w:hAnsi="Times New Roman" w:cs="Times New Roman"/>
          <w:sz w:val="24"/>
          <w:szCs w:val="24"/>
        </w:rPr>
        <w:t xml:space="preserve"> hardly understand anything about farming and </w:t>
      </w:r>
      <w:proofErr w:type="spellStart"/>
      <w:r w:rsidRPr="006E0988">
        <w:rPr>
          <w:rFonts w:ascii="Times New Roman" w:eastAsia="Times New Roman" w:hAnsi="Times New Roman" w:cs="Times New Roman"/>
          <w:sz w:val="24"/>
          <w:szCs w:val="24"/>
        </w:rPr>
        <w:t>agri</w:t>
      </w:r>
      <w:proofErr w:type="spellEnd"/>
      <w:r w:rsidRPr="006E0988">
        <w:rPr>
          <w:rFonts w:ascii="Times New Roman" w:eastAsia="Times New Roman" w:hAnsi="Times New Roman" w:cs="Times New Roman"/>
          <w:sz w:val="24"/>
          <w:szCs w:val="24"/>
        </w:rPr>
        <w:t xml:space="preserve"> businesses are warning that the new digital banks will struggle to reach agriculture and other underserved sectors. It has to be </w:t>
      </w:r>
      <w:proofErr w:type="spellStart"/>
      <w:r w:rsidRPr="006E0988">
        <w:rPr>
          <w:rFonts w:ascii="Times New Roman" w:eastAsia="Times New Roman" w:hAnsi="Times New Roman" w:cs="Times New Roman"/>
          <w:sz w:val="24"/>
          <w:szCs w:val="24"/>
        </w:rPr>
        <w:t>emphasised</w:t>
      </w:r>
      <w:proofErr w:type="spellEnd"/>
      <w:r w:rsidRPr="006E0988">
        <w:rPr>
          <w:rFonts w:ascii="Times New Roman" w:eastAsia="Times New Roman" w:hAnsi="Times New Roman" w:cs="Times New Roman"/>
          <w:sz w:val="24"/>
          <w:szCs w:val="24"/>
        </w:rPr>
        <w:t xml:space="preserve"> that the policymakers and regulators must take a new knowledge-based and enabling approach to reach rural ventures including agribusinesses. There need to be new models reflecting tech platforms that have one foot in the physical world to serve rural businesses and achieve agricultural transformation.</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The state of Pakistan has a duty to provide affordable food to its poorer households. Advanced nations have developed systems to support their poor households with food items without suppressing the market for agricultural goods.</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The US Department of Agriculture`s food stamps </w:t>
      </w:r>
      <w:proofErr w:type="spellStart"/>
      <w:r w:rsidRPr="006E0988">
        <w:rPr>
          <w:rFonts w:ascii="Times New Roman" w:eastAsia="Times New Roman" w:hAnsi="Times New Roman" w:cs="Times New Roman"/>
          <w:sz w:val="24"/>
          <w:szCs w:val="24"/>
        </w:rPr>
        <w:t>programme</w:t>
      </w:r>
      <w:proofErr w:type="spellEnd"/>
      <w:r w:rsidRPr="006E0988">
        <w:rPr>
          <w:rFonts w:ascii="Times New Roman" w:eastAsia="Times New Roman" w:hAnsi="Times New Roman" w:cs="Times New Roman"/>
          <w:sz w:val="24"/>
          <w:szCs w:val="24"/>
        </w:rPr>
        <w:t xml:space="preserve"> can be a good model to study, for it has a dual mandate to provide food to the poorer households and to improve the market for farm commodities. Last year, the US government supported American farmers with $49bn in subsidies and $87bn in food stamps. This was started (and later expanded) during the 1930s` Depression era when there were long queues for food, and farmers faced disheartening produce prices.</w:t>
      </w:r>
      <w:r w:rsidRPr="006E0988">
        <w:rPr>
          <w:rFonts w:ascii="Times New Roman" w:eastAsia="Times New Roman" w:hAnsi="Times New Roman" w:cs="Times New Roman"/>
          <w:sz w:val="24"/>
          <w:szCs w:val="24"/>
        </w:rPr>
        <w:br/>
      </w:r>
      <w:r w:rsidRPr="006E0988">
        <w:rPr>
          <w:rFonts w:ascii="Times New Roman" w:eastAsia="Times New Roman" w:hAnsi="Times New Roman" w:cs="Times New Roman"/>
          <w:sz w:val="24"/>
          <w:szCs w:val="24"/>
        </w:rPr>
        <w:br/>
        <w:t xml:space="preserve">In Pakistan, the policy </w:t>
      </w:r>
      <w:proofErr w:type="spellStart"/>
      <w:r w:rsidRPr="006E0988">
        <w:rPr>
          <w:rFonts w:ascii="Times New Roman" w:eastAsia="Times New Roman" w:hAnsi="Times New Roman" w:cs="Times New Roman"/>
          <w:sz w:val="24"/>
          <w:szCs w:val="24"/>
        </w:rPr>
        <w:t>ofrobbing</w:t>
      </w:r>
      <w:proofErr w:type="spellEnd"/>
      <w:r w:rsidRPr="006E0988">
        <w:rPr>
          <w:rFonts w:ascii="Times New Roman" w:eastAsia="Times New Roman" w:hAnsi="Times New Roman" w:cs="Times New Roman"/>
          <w:sz w:val="24"/>
          <w:szCs w:val="24"/>
        </w:rPr>
        <w:t xml:space="preserve"> Peter to pay Paul has to stop if the food security needs of farmers and poorer households are to be met. This is set to be a test for the new government`s economic advisers. The writer is a farmer.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988"/>
    <w:rsid w:val="006E0988"/>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E0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988"/>
    <w:rPr>
      <w:rFonts w:ascii="Times New Roman" w:eastAsia="Times New Roman" w:hAnsi="Times New Roman" w:cs="Times New Roman"/>
      <w:b/>
      <w:bCs/>
      <w:sz w:val="36"/>
      <w:szCs w:val="36"/>
    </w:rPr>
  </w:style>
  <w:style w:type="character" w:customStyle="1" w:styleId="font-arial">
    <w:name w:val="font-arial"/>
    <w:basedOn w:val="DefaultParagraphFont"/>
    <w:rsid w:val="006E0988"/>
  </w:style>
</w:styles>
</file>

<file path=word/webSettings.xml><?xml version="1.0" encoding="utf-8"?>
<w:webSettings xmlns:r="http://schemas.openxmlformats.org/officeDocument/2006/relationships" xmlns:w="http://schemas.openxmlformats.org/wordprocessingml/2006/main">
  <w:divs>
    <w:div w:id="2558685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362">
          <w:marLeft w:val="0"/>
          <w:marRight w:val="0"/>
          <w:marTop w:val="0"/>
          <w:marBottom w:val="0"/>
          <w:divBdr>
            <w:top w:val="none" w:sz="0" w:space="0" w:color="auto"/>
            <w:left w:val="none" w:sz="0" w:space="0" w:color="auto"/>
            <w:bottom w:val="none" w:sz="0" w:space="0" w:color="auto"/>
            <w:right w:val="none" w:sz="0" w:space="0" w:color="auto"/>
          </w:divBdr>
        </w:div>
        <w:div w:id="69261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0</DocSecurity>
  <Lines>43</Lines>
  <Paragraphs>12</Paragraphs>
  <ScaleCrop>false</ScaleCrop>
  <Company>Grizli777</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2022-04-30T04:39:00Z</dcterms:created>
  <dcterms:modified xsi:type="dcterms:W3CDTF">2022-04-30T04:39:00Z</dcterms:modified>
</cp:coreProperties>
</file>