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8" w:rsidRPr="006C2B38" w:rsidRDefault="006C2B38" w:rsidP="006C2B38">
      <w:pPr>
        <w:spacing w:before="100" w:beforeAutospacing="1" w:afterAutospacing="1" w:line="240" w:lineRule="auto"/>
        <w:outlineLvl w:val="0"/>
        <w:rPr>
          <w:rFonts w:ascii="Times New Roman" w:eastAsia="Times New Roman" w:hAnsi="Times New Roman" w:cs="Times New Roman"/>
          <w:b/>
          <w:bCs/>
          <w:kern w:val="36"/>
          <w:sz w:val="48"/>
          <w:szCs w:val="48"/>
        </w:rPr>
      </w:pPr>
      <w:r w:rsidRPr="006C2B38">
        <w:rPr>
          <w:rFonts w:ascii="Times New Roman" w:eastAsia="Times New Roman" w:hAnsi="Times New Roman" w:cs="Times New Roman"/>
          <w:b/>
          <w:bCs/>
          <w:kern w:val="36"/>
          <w:sz w:val="48"/>
          <w:szCs w:val="48"/>
        </w:rPr>
        <w:t>Can Pakistan avoid economic collapse?</w:t>
      </w:r>
    </w:p>
    <w:p w:rsidR="006C2B38" w:rsidRPr="006C2B38" w:rsidRDefault="006C2B38" w:rsidP="006C2B38">
      <w:pPr>
        <w:spacing w:after="0" w:line="240" w:lineRule="auto"/>
        <w:rPr>
          <w:rFonts w:ascii="Times New Roman" w:eastAsia="Times New Roman" w:hAnsi="Times New Roman" w:cs="Times New Roman"/>
          <w:szCs w:val="24"/>
        </w:rPr>
      </w:pPr>
      <w:proofErr w:type="spellStart"/>
      <w:r w:rsidRPr="006C2B38">
        <w:rPr>
          <w:rFonts w:ascii="Times New Roman" w:eastAsia="Times New Roman" w:hAnsi="Times New Roman" w:cs="Times New Roman"/>
          <w:szCs w:val="24"/>
        </w:rPr>
        <w:t>Hina</w:t>
      </w:r>
      <w:proofErr w:type="spellEnd"/>
      <w:r w:rsidRPr="006C2B38">
        <w:rPr>
          <w:rFonts w:ascii="Times New Roman" w:eastAsia="Times New Roman" w:hAnsi="Times New Roman" w:cs="Times New Roman"/>
          <w:szCs w:val="24"/>
        </w:rPr>
        <w:t xml:space="preserve"> </w:t>
      </w:r>
      <w:proofErr w:type="spellStart"/>
      <w:r w:rsidRPr="006C2B38">
        <w:rPr>
          <w:rFonts w:ascii="Times New Roman" w:eastAsia="Times New Roman" w:hAnsi="Times New Roman" w:cs="Times New Roman"/>
          <w:szCs w:val="24"/>
        </w:rPr>
        <w:t>Ayra</w:t>
      </w:r>
      <w:proofErr w:type="spellEnd"/>
      <w:r w:rsidRPr="006C2B38">
        <w:rPr>
          <w:rFonts w:ascii="Times New Roman" w:eastAsia="Times New Roman" w:hAnsi="Times New Roman" w:cs="Times New Roman"/>
          <w:szCs w:val="24"/>
        </w:rPr>
        <w:t xml:space="preserve"> </w:t>
      </w:r>
    </w:p>
    <w:p w:rsidR="006C2B38" w:rsidRPr="006C2B38" w:rsidRDefault="006C2B38" w:rsidP="006C2B38">
      <w:pPr>
        <w:spacing w:after="0"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Wednesday, Mar 26, 2025</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The looming </w:t>
      </w:r>
      <w:proofErr w:type="spellStart"/>
      <w:r w:rsidRPr="006C2B38">
        <w:rPr>
          <w:rFonts w:ascii="Times New Roman" w:eastAsia="Times New Roman" w:hAnsi="Times New Roman" w:cs="Times New Roman"/>
          <w:szCs w:val="24"/>
        </w:rPr>
        <w:t>spectre</w:t>
      </w:r>
      <w:proofErr w:type="spellEnd"/>
      <w:r w:rsidRPr="006C2B38">
        <w:rPr>
          <w:rFonts w:ascii="Times New Roman" w:eastAsia="Times New Roman" w:hAnsi="Times New Roman" w:cs="Times New Roman"/>
          <w:szCs w:val="24"/>
        </w:rPr>
        <w:t xml:space="preserve"> of a food crisis and economic instability poses a significant threat to Pakistan, as the nation grapples with alarming projections for the forthcoming decades. </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By the year 2050, it is anticipated that Pakistan will experience crop losses in wheat and rice amounting to $19.5 billion, which would represent a catastrophic setback for a country heavily dependent on its agricultural sector. Concurrently, the population is projected to reach 403 million, thereby exacerbating food security concerns and placing substantial pressure on an already struggling economy.</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proofErr w:type="gramStart"/>
      <w:r w:rsidRPr="006C2B38">
        <w:rPr>
          <w:rFonts w:ascii="Times New Roman" w:eastAsia="Times New Roman" w:hAnsi="Times New Roman" w:cs="Times New Roman"/>
          <w:szCs w:val="24"/>
        </w:rPr>
        <w:t>Without immediate interventions undertaken with urgency, Pakistan risks entering a period of severe food shortages, escalating inflation and heightened poverty levels.</w:t>
      </w:r>
      <w:proofErr w:type="gramEnd"/>
      <w:r w:rsidRPr="006C2B38">
        <w:rPr>
          <w:rFonts w:ascii="Times New Roman" w:eastAsia="Times New Roman" w:hAnsi="Times New Roman" w:cs="Times New Roman"/>
          <w:szCs w:val="24"/>
        </w:rPr>
        <w:t xml:space="preserve"> To mitigate this potential crisis, a comprehensive approach is necessary, encompassing agricultural innovation, water conservation, climate adaptation and economic reforms.</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The agricultural sector, </w:t>
      </w:r>
      <w:proofErr w:type="spellStart"/>
      <w:r w:rsidRPr="006C2B38">
        <w:rPr>
          <w:rFonts w:ascii="Times New Roman" w:eastAsia="Times New Roman" w:hAnsi="Times New Roman" w:cs="Times New Roman"/>
          <w:szCs w:val="24"/>
        </w:rPr>
        <w:t>recognised</w:t>
      </w:r>
      <w:proofErr w:type="spellEnd"/>
      <w:r w:rsidRPr="006C2B38">
        <w:rPr>
          <w:rFonts w:ascii="Times New Roman" w:eastAsia="Times New Roman" w:hAnsi="Times New Roman" w:cs="Times New Roman"/>
          <w:szCs w:val="24"/>
        </w:rPr>
        <w:t xml:space="preserve"> as the backbone of Pakistan's economy, is confronting unprecedented challenges. Irregular rainfall patterns induced by climate change, increasing temperatures and frequent floods and droughts have already led to significant disruptions. The escalating unpredictability of weather patterns is expected to further diminish crop yields, particularly impacting wheat and rice staple foods for the predominant portion of the population. In addition, Pakistan's irrigation system, which predominantly relies on the Indus River, is under severe threat due to declining water levels, inefficient irrigation practices, and mismanagement of water resources.</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Food shortages significantly influence inflation and economic stability. As agricultural output diminishes, Pakistan will be compelled to depend on costly food imports, which will exacerbate the trade deficit and further weaken the local currency. Escalating food prices will contribute to heightened inflation, diminishing the purchasing power of the population and potentially pushing millions into poverty.</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The rural demographic, which constitutes a considerable segment of Pakistan's workforce, will disproportionately suffer as a result of these agricultural losses. Small-scale farmers, already grappling with elevated production costs and narrow profit margins, may face financial devastation, thereby increasing unemployment and social unrest.</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lastRenderedPageBreak/>
        <w:t xml:space="preserve">To confront these looming challenges, Pakistan must implement urgent and strategic measures across multiple sectors. Initiatives aimed at mitigating the risks associated with food shortages and economic instability should </w:t>
      </w:r>
      <w:proofErr w:type="spellStart"/>
      <w:r w:rsidRPr="006C2B38">
        <w:rPr>
          <w:rFonts w:ascii="Times New Roman" w:eastAsia="Times New Roman" w:hAnsi="Times New Roman" w:cs="Times New Roman"/>
          <w:szCs w:val="24"/>
        </w:rPr>
        <w:t>prioritise</w:t>
      </w:r>
      <w:proofErr w:type="spellEnd"/>
      <w:r w:rsidRPr="006C2B38">
        <w:rPr>
          <w:rFonts w:ascii="Times New Roman" w:eastAsia="Times New Roman" w:hAnsi="Times New Roman" w:cs="Times New Roman"/>
          <w:szCs w:val="24"/>
        </w:rPr>
        <w:t xml:space="preserve"> a comprehensive transformation of the agricultural sector to enhance productivity and resilience. The adoption of climate-smart agriculture (CSA) practices, such as implementing drought-resistant and high-yield crop varieties, </w:t>
      </w:r>
      <w:proofErr w:type="spellStart"/>
      <w:r w:rsidRPr="006C2B38">
        <w:rPr>
          <w:rFonts w:ascii="Times New Roman" w:eastAsia="Times New Roman" w:hAnsi="Times New Roman" w:cs="Times New Roman"/>
          <w:szCs w:val="24"/>
        </w:rPr>
        <w:t>utilising</w:t>
      </w:r>
      <w:proofErr w:type="spellEnd"/>
      <w:r w:rsidRPr="006C2B38">
        <w:rPr>
          <w:rFonts w:ascii="Times New Roman" w:eastAsia="Times New Roman" w:hAnsi="Times New Roman" w:cs="Times New Roman"/>
          <w:szCs w:val="24"/>
        </w:rPr>
        <w:t xml:space="preserve"> precision farming techniques and employing digital monitoring of soil and weather conditions, can significantly improve agricultural yields.</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The promotion of </w:t>
      </w:r>
      <w:proofErr w:type="spellStart"/>
      <w:r w:rsidRPr="006C2B38">
        <w:rPr>
          <w:rFonts w:ascii="Times New Roman" w:eastAsia="Times New Roman" w:hAnsi="Times New Roman" w:cs="Times New Roman"/>
          <w:szCs w:val="24"/>
        </w:rPr>
        <w:t>mechanisation</w:t>
      </w:r>
      <w:proofErr w:type="spellEnd"/>
      <w:r w:rsidRPr="006C2B38">
        <w:rPr>
          <w:rFonts w:ascii="Times New Roman" w:eastAsia="Times New Roman" w:hAnsi="Times New Roman" w:cs="Times New Roman"/>
          <w:szCs w:val="24"/>
        </w:rPr>
        <w:t xml:space="preserve"> and automation in farming practices can </w:t>
      </w:r>
      <w:proofErr w:type="spellStart"/>
      <w:r w:rsidRPr="006C2B38">
        <w:rPr>
          <w:rFonts w:ascii="Times New Roman" w:eastAsia="Times New Roman" w:hAnsi="Times New Roman" w:cs="Times New Roman"/>
          <w:szCs w:val="24"/>
        </w:rPr>
        <w:t>aso</w:t>
      </w:r>
      <w:proofErr w:type="spellEnd"/>
      <w:r w:rsidRPr="006C2B38">
        <w:rPr>
          <w:rFonts w:ascii="Times New Roman" w:eastAsia="Times New Roman" w:hAnsi="Times New Roman" w:cs="Times New Roman"/>
          <w:szCs w:val="24"/>
        </w:rPr>
        <w:t xml:space="preserve"> enhance operational efficiency and reduce </w:t>
      </w:r>
      <w:proofErr w:type="spellStart"/>
      <w:r w:rsidRPr="006C2B38">
        <w:rPr>
          <w:rFonts w:ascii="Times New Roman" w:eastAsia="Times New Roman" w:hAnsi="Times New Roman" w:cs="Times New Roman"/>
          <w:szCs w:val="24"/>
        </w:rPr>
        <w:t>labour</w:t>
      </w:r>
      <w:proofErr w:type="spellEnd"/>
      <w:r w:rsidRPr="006C2B38">
        <w:rPr>
          <w:rFonts w:ascii="Times New Roman" w:eastAsia="Times New Roman" w:hAnsi="Times New Roman" w:cs="Times New Roman"/>
          <w:szCs w:val="24"/>
        </w:rPr>
        <w:t xml:space="preserve"> costs. The government should </w:t>
      </w:r>
      <w:proofErr w:type="spellStart"/>
      <w:r w:rsidRPr="006C2B38">
        <w:rPr>
          <w:rFonts w:ascii="Times New Roman" w:eastAsia="Times New Roman" w:hAnsi="Times New Roman" w:cs="Times New Roman"/>
          <w:szCs w:val="24"/>
        </w:rPr>
        <w:t>prioritise</w:t>
      </w:r>
      <w:proofErr w:type="spellEnd"/>
      <w:r w:rsidRPr="006C2B38">
        <w:rPr>
          <w:rFonts w:ascii="Times New Roman" w:eastAsia="Times New Roman" w:hAnsi="Times New Roman" w:cs="Times New Roman"/>
          <w:szCs w:val="24"/>
        </w:rPr>
        <w:t xml:space="preserve"> the provision of subsidies for modern agricultural equipment, encourage public-private partnerships and facilitate research in agricultural biotechnology.</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In light of the existential threats posed by climate change to the agricultural sector, Pakistan must enact a robust climate adaptation strategy. This strategy should encompass large-scale </w:t>
      </w:r>
      <w:proofErr w:type="spellStart"/>
      <w:r w:rsidRPr="006C2B38">
        <w:rPr>
          <w:rFonts w:ascii="Times New Roman" w:eastAsia="Times New Roman" w:hAnsi="Times New Roman" w:cs="Times New Roman"/>
          <w:szCs w:val="24"/>
        </w:rPr>
        <w:t>afforestation</w:t>
      </w:r>
      <w:proofErr w:type="spellEnd"/>
      <w:r w:rsidRPr="006C2B38">
        <w:rPr>
          <w:rFonts w:ascii="Times New Roman" w:eastAsia="Times New Roman" w:hAnsi="Times New Roman" w:cs="Times New Roman"/>
          <w:szCs w:val="24"/>
        </w:rPr>
        <w:t xml:space="preserve"> initiatives, soil conservation techniques, and sustainable land management practices to combat soil degradation and desertification. The development of early warning systems for extreme weather events and the conduct of climate risk assessments for key agricultural zones are also imperative. Expanding research in agro-meteorology and integrating climate-resilient policies into national planning will be essential for ensuring long-term sustainability in the agricultural domain.</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To ensure food security, Pakistan must enhance its domestic food production capacity and improve its storage infrastructure. The establishment of modern silos and cold storage facilities is essential to reduce post-harvest losses, which presently constitute a significant proportion of food wastage. Encouraging urban agriculture and promoting vertical farming in densely populated cities can provide alternative sources of food production.</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The government should support these initiatives through tax incentives, training programs, and subsidies. With a looming decline in local food production, Pakistan must develop strategic food import policies that ensure a stable supply and price stability. By establishing trade agreements with food-exporting countries and maintaining strategic food reserves, the country can mitigate the impact of crop failures. Simultaneously, improving the quality and processing standards of Pakistan’s agro-export industry can enhance foreign exchange earnings and reduce economic dependence on food imports.</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The introduction of crop insurance schemes can further safeguard farmers against financial losses and </w:t>
      </w:r>
      <w:proofErr w:type="spellStart"/>
      <w:r w:rsidRPr="006C2B38">
        <w:rPr>
          <w:rFonts w:ascii="Times New Roman" w:eastAsia="Times New Roman" w:hAnsi="Times New Roman" w:cs="Times New Roman"/>
          <w:szCs w:val="24"/>
        </w:rPr>
        <w:t>incentivise</w:t>
      </w:r>
      <w:proofErr w:type="spellEnd"/>
      <w:r w:rsidRPr="006C2B38">
        <w:rPr>
          <w:rFonts w:ascii="Times New Roman" w:eastAsia="Times New Roman" w:hAnsi="Times New Roman" w:cs="Times New Roman"/>
          <w:szCs w:val="24"/>
        </w:rPr>
        <w:t xml:space="preserve"> the adoption of modern farming techniques. Ensuring access to credit for small-scale farmers is essential for sustaining their livelihoods and maintaining stability in agricultural production.</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lastRenderedPageBreak/>
        <w:t xml:space="preserve">Water scarcity poses a significant threat to food production in Pakistan. In response, the nation must invest in advanced irrigation techniques, such as drip and sprinkler systems, to </w:t>
      </w:r>
      <w:proofErr w:type="spellStart"/>
      <w:r w:rsidRPr="006C2B38">
        <w:rPr>
          <w:rFonts w:ascii="Times New Roman" w:eastAsia="Times New Roman" w:hAnsi="Times New Roman" w:cs="Times New Roman"/>
          <w:szCs w:val="24"/>
        </w:rPr>
        <w:t>optimise</w:t>
      </w:r>
      <w:proofErr w:type="spellEnd"/>
      <w:r w:rsidRPr="006C2B38">
        <w:rPr>
          <w:rFonts w:ascii="Times New Roman" w:eastAsia="Times New Roman" w:hAnsi="Times New Roman" w:cs="Times New Roman"/>
          <w:szCs w:val="24"/>
        </w:rPr>
        <w:t xml:space="preserve"> water </w:t>
      </w:r>
      <w:proofErr w:type="spellStart"/>
      <w:r w:rsidRPr="006C2B38">
        <w:rPr>
          <w:rFonts w:ascii="Times New Roman" w:eastAsia="Times New Roman" w:hAnsi="Times New Roman" w:cs="Times New Roman"/>
          <w:szCs w:val="24"/>
        </w:rPr>
        <w:t>utilisation</w:t>
      </w:r>
      <w:proofErr w:type="spellEnd"/>
      <w:r w:rsidRPr="006C2B38">
        <w:rPr>
          <w:rFonts w:ascii="Times New Roman" w:eastAsia="Times New Roman" w:hAnsi="Times New Roman" w:cs="Times New Roman"/>
          <w:szCs w:val="24"/>
        </w:rPr>
        <w:t>. The construction of additional water reservoirs and the implementation of rainwater harvesting systems are essential measures to address seasonal water shortages.</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A notable initiative in this context is the </w:t>
      </w:r>
      <w:proofErr w:type="spellStart"/>
      <w:r w:rsidRPr="006C2B38">
        <w:rPr>
          <w:rFonts w:ascii="Times New Roman" w:eastAsia="Times New Roman" w:hAnsi="Times New Roman" w:cs="Times New Roman"/>
          <w:szCs w:val="24"/>
        </w:rPr>
        <w:t>Kachi</w:t>
      </w:r>
      <w:proofErr w:type="spellEnd"/>
      <w:r w:rsidRPr="006C2B38">
        <w:rPr>
          <w:rFonts w:ascii="Times New Roman" w:eastAsia="Times New Roman" w:hAnsi="Times New Roman" w:cs="Times New Roman"/>
          <w:szCs w:val="24"/>
        </w:rPr>
        <w:t xml:space="preserve"> Canal Project, one of Pakistan’s most important water infrastructure undertakings, aimed at enhancing irrigation and boosting agricultural productivity in </w:t>
      </w:r>
      <w:proofErr w:type="spellStart"/>
      <w:r w:rsidRPr="006C2B38">
        <w:rPr>
          <w:rFonts w:ascii="Times New Roman" w:eastAsia="Times New Roman" w:hAnsi="Times New Roman" w:cs="Times New Roman"/>
          <w:szCs w:val="24"/>
        </w:rPr>
        <w:t>Balochistan</w:t>
      </w:r>
      <w:proofErr w:type="spellEnd"/>
      <w:r w:rsidRPr="006C2B38">
        <w:rPr>
          <w:rFonts w:ascii="Times New Roman" w:eastAsia="Times New Roman" w:hAnsi="Times New Roman" w:cs="Times New Roman"/>
          <w:szCs w:val="24"/>
        </w:rPr>
        <w:t xml:space="preserve">. This project diverts water from the Indus River to irrigate extensive arid and semi-arid lands, particularly in the </w:t>
      </w:r>
      <w:proofErr w:type="spellStart"/>
      <w:r w:rsidRPr="006C2B38">
        <w:rPr>
          <w:rFonts w:ascii="Times New Roman" w:eastAsia="Times New Roman" w:hAnsi="Times New Roman" w:cs="Times New Roman"/>
          <w:szCs w:val="24"/>
        </w:rPr>
        <w:t>Dera</w:t>
      </w:r>
      <w:proofErr w:type="spellEnd"/>
      <w:r w:rsidRPr="006C2B38">
        <w:rPr>
          <w:rFonts w:ascii="Times New Roman" w:eastAsia="Times New Roman" w:hAnsi="Times New Roman" w:cs="Times New Roman"/>
          <w:szCs w:val="24"/>
        </w:rPr>
        <w:t xml:space="preserve"> </w:t>
      </w:r>
      <w:proofErr w:type="spellStart"/>
      <w:r w:rsidRPr="006C2B38">
        <w:rPr>
          <w:rFonts w:ascii="Times New Roman" w:eastAsia="Times New Roman" w:hAnsi="Times New Roman" w:cs="Times New Roman"/>
          <w:szCs w:val="24"/>
        </w:rPr>
        <w:t>Bugti</w:t>
      </w:r>
      <w:proofErr w:type="spellEnd"/>
      <w:r w:rsidRPr="006C2B38">
        <w:rPr>
          <w:rFonts w:ascii="Times New Roman" w:eastAsia="Times New Roman" w:hAnsi="Times New Roman" w:cs="Times New Roman"/>
          <w:szCs w:val="24"/>
        </w:rPr>
        <w:t xml:space="preserve">, </w:t>
      </w:r>
      <w:proofErr w:type="spellStart"/>
      <w:r w:rsidRPr="006C2B38">
        <w:rPr>
          <w:rFonts w:ascii="Times New Roman" w:eastAsia="Times New Roman" w:hAnsi="Times New Roman" w:cs="Times New Roman"/>
          <w:szCs w:val="24"/>
        </w:rPr>
        <w:t>Naseerabad</w:t>
      </w:r>
      <w:proofErr w:type="spellEnd"/>
      <w:r w:rsidRPr="006C2B38">
        <w:rPr>
          <w:rFonts w:ascii="Times New Roman" w:eastAsia="Times New Roman" w:hAnsi="Times New Roman" w:cs="Times New Roman"/>
          <w:szCs w:val="24"/>
        </w:rPr>
        <w:t xml:space="preserve"> and </w:t>
      </w:r>
      <w:proofErr w:type="spellStart"/>
      <w:r w:rsidRPr="006C2B38">
        <w:rPr>
          <w:rFonts w:ascii="Times New Roman" w:eastAsia="Times New Roman" w:hAnsi="Times New Roman" w:cs="Times New Roman"/>
          <w:szCs w:val="24"/>
        </w:rPr>
        <w:t>Jhal</w:t>
      </w:r>
      <w:proofErr w:type="spellEnd"/>
      <w:r w:rsidRPr="006C2B38">
        <w:rPr>
          <w:rFonts w:ascii="Times New Roman" w:eastAsia="Times New Roman" w:hAnsi="Times New Roman" w:cs="Times New Roman"/>
          <w:szCs w:val="24"/>
        </w:rPr>
        <w:t xml:space="preserve"> </w:t>
      </w:r>
      <w:proofErr w:type="spellStart"/>
      <w:r w:rsidRPr="006C2B38">
        <w:rPr>
          <w:rFonts w:ascii="Times New Roman" w:eastAsia="Times New Roman" w:hAnsi="Times New Roman" w:cs="Times New Roman"/>
          <w:szCs w:val="24"/>
        </w:rPr>
        <w:t>Magsi</w:t>
      </w:r>
      <w:proofErr w:type="spellEnd"/>
      <w:r w:rsidRPr="006C2B38">
        <w:rPr>
          <w:rFonts w:ascii="Times New Roman" w:eastAsia="Times New Roman" w:hAnsi="Times New Roman" w:cs="Times New Roman"/>
          <w:szCs w:val="24"/>
        </w:rPr>
        <w:t xml:space="preserve"> districts. The project would bring over 713,000 acres of barren land under cultivation in </w:t>
      </w:r>
      <w:proofErr w:type="spellStart"/>
      <w:r w:rsidRPr="006C2B38">
        <w:rPr>
          <w:rFonts w:ascii="Times New Roman" w:eastAsia="Times New Roman" w:hAnsi="Times New Roman" w:cs="Times New Roman"/>
          <w:szCs w:val="24"/>
        </w:rPr>
        <w:t>Balochistan</w:t>
      </w:r>
      <w:proofErr w:type="spellEnd"/>
      <w:r w:rsidRPr="006C2B38">
        <w:rPr>
          <w:rFonts w:ascii="Times New Roman" w:eastAsia="Times New Roman" w:hAnsi="Times New Roman" w:cs="Times New Roman"/>
          <w:szCs w:val="24"/>
        </w:rPr>
        <w:t>, significantly augmenting agricultural output and ensuring food security.</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By employing a regulated canal system, the project diminishes water wastage compared to traditional flood irrigation methods, thereby serving as a more sustainable water management solution. Enhanced irrigation will facilitate the cultivation of wheat, rice, cotton, and vegetables, contributing to the economic uplift of local farmers and increasing agricultural exports. Given the unpredictable rainfall patterns exacerbated by climate change, the </w:t>
      </w:r>
      <w:proofErr w:type="spellStart"/>
      <w:r w:rsidRPr="006C2B38">
        <w:rPr>
          <w:rFonts w:ascii="Times New Roman" w:eastAsia="Times New Roman" w:hAnsi="Times New Roman" w:cs="Times New Roman"/>
          <w:szCs w:val="24"/>
        </w:rPr>
        <w:t>Kachi</w:t>
      </w:r>
      <w:proofErr w:type="spellEnd"/>
      <w:r w:rsidRPr="006C2B38">
        <w:rPr>
          <w:rFonts w:ascii="Times New Roman" w:eastAsia="Times New Roman" w:hAnsi="Times New Roman" w:cs="Times New Roman"/>
          <w:szCs w:val="24"/>
        </w:rPr>
        <w:t xml:space="preserve"> Canal will provide a reliable water supply, thereby reducing reliance on erratic weather conditions. By ensuring water security and agricultural opportunities, the project serves to discourage rural-to-urban migration, thereby </w:t>
      </w:r>
      <w:proofErr w:type="spellStart"/>
      <w:r w:rsidRPr="006C2B38">
        <w:rPr>
          <w:rFonts w:ascii="Times New Roman" w:eastAsia="Times New Roman" w:hAnsi="Times New Roman" w:cs="Times New Roman"/>
          <w:szCs w:val="24"/>
        </w:rPr>
        <w:t>stabilising</w:t>
      </w:r>
      <w:proofErr w:type="spellEnd"/>
      <w:r w:rsidRPr="006C2B38">
        <w:rPr>
          <w:rFonts w:ascii="Times New Roman" w:eastAsia="Times New Roman" w:hAnsi="Times New Roman" w:cs="Times New Roman"/>
          <w:szCs w:val="24"/>
        </w:rPr>
        <w:t xml:space="preserve"> the socio-economic fabric of </w:t>
      </w:r>
      <w:proofErr w:type="spellStart"/>
      <w:r w:rsidRPr="006C2B38">
        <w:rPr>
          <w:rFonts w:ascii="Times New Roman" w:eastAsia="Times New Roman" w:hAnsi="Times New Roman" w:cs="Times New Roman"/>
          <w:szCs w:val="24"/>
        </w:rPr>
        <w:t>Balochistan</w:t>
      </w:r>
      <w:proofErr w:type="spellEnd"/>
      <w:r w:rsidRPr="006C2B38">
        <w:rPr>
          <w:rFonts w:ascii="Times New Roman" w:eastAsia="Times New Roman" w:hAnsi="Times New Roman" w:cs="Times New Roman"/>
          <w:szCs w:val="24"/>
        </w:rPr>
        <w:t>.</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If integrated with hydropower mechanisms, the canal system has the potential to generate clean energy, thereby contributing to Pakistan’s renewable energy objectives. The </w:t>
      </w:r>
      <w:proofErr w:type="spellStart"/>
      <w:r w:rsidRPr="006C2B38">
        <w:rPr>
          <w:rFonts w:ascii="Times New Roman" w:eastAsia="Times New Roman" w:hAnsi="Times New Roman" w:cs="Times New Roman"/>
          <w:szCs w:val="24"/>
        </w:rPr>
        <w:t>Kachi</w:t>
      </w:r>
      <w:proofErr w:type="spellEnd"/>
      <w:r w:rsidRPr="006C2B38">
        <w:rPr>
          <w:rFonts w:ascii="Times New Roman" w:eastAsia="Times New Roman" w:hAnsi="Times New Roman" w:cs="Times New Roman"/>
          <w:szCs w:val="24"/>
        </w:rPr>
        <w:t xml:space="preserve"> Canal Project represents a transformative opportunity for agriculture and water management in Pakistan. It has the potential to reposition </w:t>
      </w:r>
      <w:proofErr w:type="spellStart"/>
      <w:r w:rsidRPr="006C2B38">
        <w:rPr>
          <w:rFonts w:ascii="Times New Roman" w:eastAsia="Times New Roman" w:hAnsi="Times New Roman" w:cs="Times New Roman"/>
          <w:szCs w:val="24"/>
        </w:rPr>
        <w:t>Balochistan</w:t>
      </w:r>
      <w:proofErr w:type="spellEnd"/>
      <w:r w:rsidRPr="006C2B38">
        <w:rPr>
          <w:rFonts w:ascii="Times New Roman" w:eastAsia="Times New Roman" w:hAnsi="Times New Roman" w:cs="Times New Roman"/>
          <w:szCs w:val="24"/>
        </w:rPr>
        <w:t xml:space="preserve"> as a major agricultural hub, reduce reliance on food imports, and enhance the nation’s food and water security. Given the impending food crisis, it is imperative to accelerate the project’s completion and expansion to ensure national stability.</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Efforts must also be made to mitigate water wastage by educating farmers on efficient irrigation methods and the enforcement of strict regulations regarding groundwater extraction. Collaboration with international </w:t>
      </w:r>
      <w:proofErr w:type="spellStart"/>
      <w:r w:rsidRPr="006C2B38">
        <w:rPr>
          <w:rFonts w:ascii="Times New Roman" w:eastAsia="Times New Roman" w:hAnsi="Times New Roman" w:cs="Times New Roman"/>
          <w:szCs w:val="24"/>
        </w:rPr>
        <w:t>organisations</w:t>
      </w:r>
      <w:proofErr w:type="spellEnd"/>
      <w:r w:rsidRPr="006C2B38">
        <w:rPr>
          <w:rFonts w:ascii="Times New Roman" w:eastAsia="Times New Roman" w:hAnsi="Times New Roman" w:cs="Times New Roman"/>
          <w:szCs w:val="24"/>
        </w:rPr>
        <w:t xml:space="preserve"> to develop effective water conservation strategies will be critical. The implementation of these solutions necessitates robust political will and effective governance.</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The government must </w:t>
      </w:r>
      <w:proofErr w:type="spellStart"/>
      <w:r w:rsidRPr="006C2B38">
        <w:rPr>
          <w:rFonts w:ascii="Times New Roman" w:eastAsia="Times New Roman" w:hAnsi="Times New Roman" w:cs="Times New Roman"/>
          <w:szCs w:val="24"/>
        </w:rPr>
        <w:t>prioritise</w:t>
      </w:r>
      <w:proofErr w:type="spellEnd"/>
      <w:r w:rsidRPr="006C2B38">
        <w:rPr>
          <w:rFonts w:ascii="Times New Roman" w:eastAsia="Times New Roman" w:hAnsi="Times New Roman" w:cs="Times New Roman"/>
          <w:szCs w:val="24"/>
        </w:rPr>
        <w:t xml:space="preserve"> agriculture and food security within its national policies and allocate adequate budgetary resources to reform initiatives. Establishing a dedicated task force to oversee food security measures and ensure the implementation of policies will be critical.</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 xml:space="preserve">The anticipated crop losses of $19.5 billion by 2050, coupled with the rising population, demand immediate and decisive action. The nation must adopt agricultural innovation, climate resilience, water conservation and economic diversification to secure a sustainable future. Delays in </w:t>
      </w:r>
      <w:r w:rsidRPr="006C2B38">
        <w:rPr>
          <w:rFonts w:ascii="Times New Roman" w:eastAsia="Times New Roman" w:hAnsi="Times New Roman" w:cs="Times New Roman"/>
          <w:szCs w:val="24"/>
        </w:rPr>
        <w:lastRenderedPageBreak/>
        <w:t>addressing these pressing challenges will exacerbate the crisis, complicating efforts to reverse its effects.</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Through proactive policy measures, technological advancements and strong governance, Pakistan can navigate these difficulties and establish a resilient agricultural and economic framework.</w:t>
      </w:r>
    </w:p>
    <w:p w:rsidR="006C2B38" w:rsidRPr="006C2B38" w:rsidRDefault="006C2B38" w:rsidP="006C2B38">
      <w:pPr>
        <w:spacing w:before="100" w:beforeAutospacing="1" w:afterAutospacing="1" w:line="240" w:lineRule="auto"/>
        <w:rPr>
          <w:rFonts w:ascii="Times New Roman" w:eastAsia="Times New Roman" w:hAnsi="Times New Roman" w:cs="Times New Roman"/>
          <w:szCs w:val="24"/>
        </w:rPr>
      </w:pPr>
      <w:r w:rsidRPr="006C2B38">
        <w:rPr>
          <w:rFonts w:ascii="Times New Roman" w:eastAsia="Times New Roman" w:hAnsi="Times New Roman" w:cs="Times New Roman"/>
          <w:szCs w:val="24"/>
        </w:rPr>
        <w:t>The writer is a trade facilitation expert working with the federal government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05233"/>
    <w:multiLevelType w:val="multilevel"/>
    <w:tmpl w:val="2732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C2B3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2B3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C2B3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C2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B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470980">
      <w:bodyDiv w:val="1"/>
      <w:marLeft w:val="0"/>
      <w:marRight w:val="0"/>
      <w:marTop w:val="0"/>
      <w:marBottom w:val="0"/>
      <w:divBdr>
        <w:top w:val="none" w:sz="0" w:space="0" w:color="auto"/>
        <w:left w:val="none" w:sz="0" w:space="0" w:color="auto"/>
        <w:bottom w:val="none" w:sz="0" w:space="0" w:color="auto"/>
        <w:right w:val="none" w:sz="0" w:space="0" w:color="auto"/>
      </w:divBdr>
      <w:divsChild>
        <w:div w:id="1501385974">
          <w:marLeft w:val="0"/>
          <w:marRight w:val="0"/>
          <w:marTop w:val="0"/>
          <w:marBottom w:val="0"/>
          <w:divBdr>
            <w:top w:val="none" w:sz="0" w:space="0" w:color="auto"/>
            <w:left w:val="none" w:sz="0" w:space="0" w:color="auto"/>
            <w:bottom w:val="none" w:sz="0" w:space="0" w:color="auto"/>
            <w:right w:val="none" w:sz="0" w:space="0" w:color="auto"/>
          </w:divBdr>
        </w:div>
        <w:div w:id="118499492">
          <w:marLeft w:val="0"/>
          <w:marRight w:val="0"/>
          <w:marTop w:val="0"/>
          <w:marBottom w:val="0"/>
          <w:divBdr>
            <w:top w:val="none" w:sz="0" w:space="0" w:color="auto"/>
            <w:left w:val="none" w:sz="0" w:space="0" w:color="auto"/>
            <w:bottom w:val="none" w:sz="0" w:space="0" w:color="auto"/>
            <w:right w:val="none" w:sz="0" w:space="0" w:color="auto"/>
          </w:divBdr>
          <w:divsChild>
            <w:div w:id="1896232345">
              <w:marLeft w:val="0"/>
              <w:marRight w:val="0"/>
              <w:marTop w:val="0"/>
              <w:marBottom w:val="0"/>
              <w:divBdr>
                <w:top w:val="none" w:sz="0" w:space="0" w:color="auto"/>
                <w:left w:val="none" w:sz="0" w:space="0" w:color="auto"/>
                <w:bottom w:val="none" w:sz="0" w:space="0" w:color="auto"/>
                <w:right w:val="none" w:sz="0" w:space="0" w:color="auto"/>
              </w:divBdr>
            </w:div>
            <w:div w:id="958612598">
              <w:marLeft w:val="0"/>
              <w:marRight w:val="0"/>
              <w:marTop w:val="0"/>
              <w:marBottom w:val="0"/>
              <w:divBdr>
                <w:top w:val="none" w:sz="0" w:space="0" w:color="auto"/>
                <w:left w:val="none" w:sz="0" w:space="0" w:color="auto"/>
                <w:bottom w:val="none" w:sz="0" w:space="0" w:color="auto"/>
                <w:right w:val="none" w:sz="0" w:space="0" w:color="auto"/>
              </w:divBdr>
            </w:div>
            <w:div w:id="2115128762">
              <w:marLeft w:val="0"/>
              <w:marRight w:val="0"/>
              <w:marTop w:val="0"/>
              <w:marBottom w:val="0"/>
              <w:divBdr>
                <w:top w:val="none" w:sz="0" w:space="0" w:color="auto"/>
                <w:left w:val="none" w:sz="0" w:space="0" w:color="auto"/>
                <w:bottom w:val="none" w:sz="0" w:space="0" w:color="auto"/>
                <w:right w:val="none" w:sz="0" w:space="0" w:color="auto"/>
              </w:divBdr>
            </w:div>
          </w:divsChild>
        </w:div>
        <w:div w:id="62011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7646</Characters>
  <Application>Microsoft Office Word</Application>
  <DocSecurity>0</DocSecurity>
  <Lines>63</Lines>
  <Paragraphs>17</Paragraphs>
  <ScaleCrop>false</ScaleCrop>
  <Company>Grizli777</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2025-04-12T03:54:00Z</dcterms:created>
  <dcterms:modified xsi:type="dcterms:W3CDTF">2025-04-12T03:55:00Z</dcterms:modified>
</cp:coreProperties>
</file>