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C3" w:rsidRPr="003C09C3" w:rsidRDefault="003C09C3" w:rsidP="003C09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09C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Refugee processing </w:t>
      </w:r>
    </w:p>
    <w:p w:rsidR="003C09C3" w:rsidRPr="003C09C3" w:rsidRDefault="003C09C3" w:rsidP="003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BY A R I F A Z A D 2021-09-02 </w:t>
      </w:r>
    </w:p>
    <w:p w:rsidR="003C09C3" w:rsidRPr="003C09C3" w:rsidRDefault="003C09C3" w:rsidP="003C0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9C3">
        <w:rPr>
          <w:rFonts w:ascii="Times New Roman" w:eastAsia="Times New Roman" w:hAnsi="Times New Roman" w:cs="Times New Roman"/>
          <w:sz w:val="24"/>
          <w:szCs w:val="24"/>
        </w:rPr>
        <w:t>IN the aftermath of the fall of Afghanistan to the Taliban, Western media`s attention has been drawn to the airport in Kabul where foreign forces, aid and media workers were chaotically concentrated.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Scenes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ofutterfrenzy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despair</w:t>
      </w:r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>,especially</w:t>
      </w:r>
      <w:proofErr w:type="spellEnd"/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in the wake of the deadly attacks, emerged from Kabul airport. As the deadline loomed and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airlif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proved inadequate, Western embassies advised their citizens to rush to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neighbouring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border exits.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>This has yet again thrust Pakistan into the eye of the refugee storm. Pakistan has welcomed millions of Afghan refugees since the 1980s. Despite a considerable number of Afghans having returned, some 1.4 million registered refugees still remain in Pakistan.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In the present scenario, though Pakistan has its borders of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ficially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closed, there is no way the country can stop Afghans from filtering in due to porous borders and close cultural and linguistic </w:t>
      </w:r>
      <w:proofErr w:type="spellStart"/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finities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>Travel data collected by The Guardian shows that Pakistan flew several flights to evacuate stranded foreigners. However, a fresh influx via border crossings is set to snowball despite the official reluctance to take in more refugees.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Since the Taliban takeover, an increasing number of Afghans have been amassing at the Pakistani border, with the number of people crossing the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border going up from 6,000 to 20,000 daily, according to one media report.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This stream of refugees will imperceptibly swell the number of people seeking protection in Pakistan posing both short-term and long-term problems with regard to financing from domestic funds as the West is unlikely to offer much help. A combination of coherent policy prescriptions rooted in offering protection to the needy while promoting peace and stability in Afghanistan would be </w:t>
      </w:r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to alleviating the refugee influx into Pakistan.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Another expected stream of Afghans would be those already cleared for relocation in Western countries. This stream will pose entirely different long-term problems and needs careful handling by the government. As an interim measure, such Afghans are being relocated to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neighbouring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countries where their cases will be processed.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>According to one media report, the UK is planning to set up an offshore centre in Pakistan for assessing asylum cases.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It has been observed that countries that at first promise sanctuary to fleeing refugees under the glare of the media, soon want to wash their hands of them. The offshore `processing` centre for refugees set up at Nauru by Australia in 2001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soonbecame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a detention centre notorious for human rights violations as families waited for years for their papers to be processed.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At the height of the Syrian crisis, the European Union coaxed Turkey to act as an offshore processing centre in a bid to stem the flow of refugees to the region. Many years down the road, Europe has received only a small trickle of processed cases leaving Turkey lumbered with 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lastRenderedPageBreak/>
        <w:t>refugees for the foreseeable future. Not only that, Turkey also has the unenviable responsibility of deporting unsuccessful applicants to their homeland.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In the present case, the United States, despite its exit 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rom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Afghanistan, has been slow to admit even those refugees whose applications have been approved. The generous of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fer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of relocation made in the heat of withdrawal guilt is vulnerable to domestic political pressure from anti-immigration 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>-right circles back home.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The UK of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fers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the best case.</w:t>
      </w:r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Given these realities, the only solution for in-transit, visa-approved and asylum-worthy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Afghancases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is to put them on fast track and fly them out of the processing country within weeks of their arrival, not years and decades.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TheEUandUScan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afford to take in a large number of Afghan refugees.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However, the EU has not made any commitment so far, as a secret document reveals that it does not want a repeat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ofthe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Syrian refugee crisis that garnered significant opposition from far-right political parties.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As well as taking in more than its due share, the West should stop the practice of using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neighbouring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countries as processing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>. It is a practice which is good neither for the stability of the transit country nor for the refugees themselves, who find themselves stuck in a black hole.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  <w:t xml:space="preserve">Pakistani policymakers need to think thrice before agreeing to the reported understanding of the country being used as a processing centre in light of the f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acilities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` sordid history elsewhere in the world.  The writer, author of Patient </w:t>
      </w:r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>Pakistan :</w:t>
      </w:r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Reforming and Fixing Healthcare for All in the 21st C </w:t>
      </w:r>
      <w:proofErr w:type="spellStart"/>
      <w:r w:rsidRPr="003C09C3">
        <w:rPr>
          <w:rFonts w:ascii="Times New Roman" w:eastAsia="Times New Roman" w:hAnsi="Times New Roman" w:cs="Times New Roman"/>
          <w:sz w:val="24"/>
          <w:szCs w:val="24"/>
        </w:rPr>
        <w:t>entury</w:t>
      </w:r>
      <w:proofErr w:type="spellEnd"/>
      <w:r w:rsidRPr="003C09C3">
        <w:rPr>
          <w:rFonts w:ascii="Times New Roman" w:eastAsia="Times New Roman" w:hAnsi="Times New Roman" w:cs="Times New Roman"/>
          <w:sz w:val="24"/>
          <w:szCs w:val="24"/>
        </w:rPr>
        <w:t>, has worked on refugee projects in Europe, UK, Lebanon and Syria.</w:t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r w:rsidRPr="003C09C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C09C3">
        <w:rPr>
          <w:rFonts w:ascii="Times New Roman" w:eastAsia="Times New Roman" w:hAnsi="Times New Roman" w:cs="Times New Roman"/>
          <w:sz w:val="24"/>
          <w:szCs w:val="24"/>
        </w:rPr>
        <w:t>drarifazad</w:t>
      </w:r>
      <w:proofErr w:type="spellEnd"/>
      <w:proofErr w:type="gramEnd"/>
      <w:r w:rsidRPr="003C09C3">
        <w:rPr>
          <w:rFonts w:ascii="Times New Roman" w:eastAsia="Times New Roman" w:hAnsi="Times New Roman" w:cs="Times New Roman"/>
          <w:sz w:val="24"/>
          <w:szCs w:val="24"/>
        </w:rPr>
        <w:t xml:space="preserve"> @gmail.com Twitter: @arifazad5 </w:t>
      </w:r>
    </w:p>
    <w:p w:rsidR="00C32EA2" w:rsidRDefault="00C32EA2"/>
    <w:sectPr w:rsidR="00C32EA2" w:rsidSect="00C77A92">
      <w:pgSz w:w="12240" w:h="15840" w:code="1"/>
      <w:pgMar w:top="1080" w:right="1440" w:bottom="1080" w:left="1440" w:header="720" w:footer="720" w:gutter="0"/>
      <w:paperSrc w:other="2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09C3"/>
    <w:rsid w:val="00014B23"/>
    <w:rsid w:val="003C09C3"/>
    <w:rsid w:val="00634A4D"/>
    <w:rsid w:val="00803384"/>
    <w:rsid w:val="008D4674"/>
    <w:rsid w:val="00C32EA2"/>
    <w:rsid w:val="00C77A92"/>
    <w:rsid w:val="00C93617"/>
    <w:rsid w:val="00D75C65"/>
    <w:rsid w:val="00F6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A2"/>
  </w:style>
  <w:style w:type="paragraph" w:styleId="Heading2">
    <w:name w:val="heading 2"/>
    <w:basedOn w:val="Normal"/>
    <w:link w:val="Heading2Char"/>
    <w:uiPriority w:val="9"/>
    <w:qFormat/>
    <w:rsid w:val="003C0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09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arial">
    <w:name w:val="font-arial"/>
    <w:basedOn w:val="DefaultParagraphFont"/>
    <w:rsid w:val="003C0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Grizli777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2021-09-03T04:10:00Z</dcterms:created>
  <dcterms:modified xsi:type="dcterms:W3CDTF">2021-09-03T04:10:00Z</dcterms:modified>
</cp:coreProperties>
</file>