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FAA" w:rsidRPr="00182FAA" w:rsidRDefault="00182FAA" w:rsidP="00182F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2FAA">
        <w:rPr>
          <w:rFonts w:ascii="Times New Roman" w:eastAsia="Times New Roman" w:hAnsi="Times New Roman" w:cs="Times New Roman"/>
          <w:b/>
          <w:bCs/>
          <w:kern w:val="36"/>
          <w:sz w:val="48"/>
          <w:szCs w:val="48"/>
        </w:rPr>
        <w:t>Meeting on the Afghan crisis</w:t>
      </w:r>
    </w:p>
    <w:p w:rsidR="00182FAA" w:rsidRPr="00182FAA" w:rsidRDefault="00182FAA" w:rsidP="00182FAA">
      <w:pPr>
        <w:spacing w:after="0" w:line="240" w:lineRule="auto"/>
        <w:rPr>
          <w:rFonts w:ascii="Times New Roman" w:eastAsia="Times New Roman" w:hAnsi="Times New Roman" w:cs="Times New Roman"/>
          <w:sz w:val="24"/>
          <w:szCs w:val="24"/>
        </w:rPr>
      </w:pPr>
    </w:p>
    <w:p w:rsidR="00182FAA" w:rsidRPr="00182FAA" w:rsidRDefault="00182FAA" w:rsidP="00182FAA">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182FAA">
          <w:rPr>
            <w:rFonts w:ascii="Times New Roman" w:eastAsia="Times New Roman" w:hAnsi="Times New Roman" w:cs="Times New Roman"/>
            <w:b/>
            <w:bCs/>
            <w:color w:val="0000FF"/>
            <w:sz w:val="27"/>
            <w:szCs w:val="27"/>
            <w:u w:val="single"/>
          </w:rPr>
          <w:t>Asif</w:t>
        </w:r>
        <w:proofErr w:type="spellEnd"/>
        <w:r w:rsidRPr="00182FAA">
          <w:rPr>
            <w:rFonts w:ascii="Times New Roman" w:eastAsia="Times New Roman" w:hAnsi="Times New Roman" w:cs="Times New Roman"/>
            <w:b/>
            <w:bCs/>
            <w:color w:val="0000FF"/>
            <w:sz w:val="27"/>
            <w:szCs w:val="27"/>
            <w:u w:val="single"/>
          </w:rPr>
          <w:t xml:space="preserve"> </w:t>
        </w:r>
        <w:proofErr w:type="spellStart"/>
        <w:r w:rsidRPr="00182FAA">
          <w:rPr>
            <w:rFonts w:ascii="Times New Roman" w:eastAsia="Times New Roman" w:hAnsi="Times New Roman" w:cs="Times New Roman"/>
            <w:b/>
            <w:bCs/>
            <w:color w:val="0000FF"/>
            <w:sz w:val="27"/>
            <w:szCs w:val="27"/>
            <w:u w:val="single"/>
          </w:rPr>
          <w:t>Durrani</w:t>
        </w:r>
        <w:proofErr w:type="spellEnd"/>
      </w:hyperlink>
      <w:r w:rsidRPr="00182FAA">
        <w:rPr>
          <w:rFonts w:ascii="Times New Roman" w:eastAsia="Times New Roman" w:hAnsi="Times New Roman" w:cs="Times New Roman"/>
          <w:b/>
          <w:bCs/>
          <w:sz w:val="27"/>
          <w:szCs w:val="27"/>
        </w:rPr>
        <w:t xml:space="preserve"> </w:t>
      </w:r>
    </w:p>
    <w:p w:rsidR="00182FAA" w:rsidRPr="00182FAA" w:rsidRDefault="00182FAA" w:rsidP="00182FAA">
      <w:pPr>
        <w:spacing w:before="100" w:beforeAutospacing="1" w:after="100" w:afterAutospacing="1" w:line="240" w:lineRule="auto"/>
        <w:rPr>
          <w:rFonts w:ascii="Times New Roman" w:eastAsia="Times New Roman" w:hAnsi="Times New Roman" w:cs="Times New Roman"/>
          <w:sz w:val="24"/>
          <w:szCs w:val="24"/>
        </w:rPr>
      </w:pPr>
      <w:r w:rsidRPr="00182FAA">
        <w:rPr>
          <w:rFonts w:ascii="Times New Roman" w:eastAsia="Times New Roman" w:hAnsi="Times New Roman" w:cs="Times New Roman"/>
          <w:sz w:val="24"/>
          <w:szCs w:val="24"/>
        </w:rPr>
        <w:t>December 17, 2021</w:t>
      </w:r>
    </w:p>
    <w:p w:rsidR="00182FAA" w:rsidRPr="00182FAA" w:rsidRDefault="00182FAA" w:rsidP="00182FAA">
      <w:pPr>
        <w:spacing w:before="100" w:beforeAutospacing="1" w:after="100" w:afterAutospacing="1" w:line="240" w:lineRule="auto"/>
        <w:jc w:val="both"/>
        <w:rPr>
          <w:rFonts w:ascii="Times New Roman" w:eastAsia="Times New Roman" w:hAnsi="Times New Roman" w:cs="Times New Roman"/>
          <w:sz w:val="24"/>
          <w:szCs w:val="24"/>
        </w:rPr>
      </w:pPr>
      <w:r w:rsidRPr="00182FAA">
        <w:rPr>
          <w:rFonts w:ascii="Times New Roman" w:eastAsia="Times New Roman" w:hAnsi="Times New Roman" w:cs="Times New Roman"/>
          <w:sz w:val="24"/>
          <w:szCs w:val="24"/>
        </w:rPr>
        <w:t xml:space="preserve">Finally, the </w:t>
      </w:r>
      <w:proofErr w:type="spellStart"/>
      <w:r w:rsidRPr="00182FAA">
        <w:rPr>
          <w:rFonts w:ascii="Times New Roman" w:eastAsia="Times New Roman" w:hAnsi="Times New Roman" w:cs="Times New Roman"/>
          <w:sz w:val="24"/>
          <w:szCs w:val="24"/>
        </w:rPr>
        <w:t>Organisation</w:t>
      </w:r>
      <w:proofErr w:type="spellEnd"/>
      <w:r w:rsidRPr="00182FAA">
        <w:rPr>
          <w:rFonts w:ascii="Times New Roman" w:eastAsia="Times New Roman" w:hAnsi="Times New Roman" w:cs="Times New Roman"/>
          <w:sz w:val="24"/>
          <w:szCs w:val="24"/>
        </w:rPr>
        <w:t xml:space="preserve"> of Islamic Cooperation (OIC) has decided to convene an extraordinary ministerial meeting in Islamabad on December 19 to discuss the humanitarian crisis in Afghanistan. The session should provide an opportunity for the 57-member </w:t>
      </w:r>
      <w:proofErr w:type="spellStart"/>
      <w:r w:rsidRPr="00182FAA">
        <w:rPr>
          <w:rFonts w:ascii="Times New Roman" w:eastAsia="Times New Roman" w:hAnsi="Times New Roman" w:cs="Times New Roman"/>
          <w:sz w:val="24"/>
          <w:szCs w:val="24"/>
        </w:rPr>
        <w:t>organisation</w:t>
      </w:r>
      <w:proofErr w:type="spellEnd"/>
      <w:r w:rsidRPr="00182FAA">
        <w:rPr>
          <w:rFonts w:ascii="Times New Roman" w:eastAsia="Times New Roman" w:hAnsi="Times New Roman" w:cs="Times New Roman"/>
          <w:sz w:val="24"/>
          <w:szCs w:val="24"/>
        </w:rPr>
        <w:t xml:space="preserve"> to look for solutions for the looming crisis in the war-torn country. It is the second extraordinary meeting of the OIC being held in Pakistan after 41 years. The first such meeting took place in 1980 after the Soviet invasion of Afghanistan. The change in Afghanistan was on expected lines, but that the change would come so suddenly was not expected; even the Taliban are puzzled. Now the country faces a dire future. The religious militia may have succeeded in convincing the Americans to leave the country, but for the time being, the victorious Taliban are seeking international assistance to feed the people. It is much easier for Americans to resort to sanctions than to lose American lives in a remote corner of the world. The American exit from Afghanistan is perplexing from different angles. The Afghanistan war turned out to be America’s longest war of its history, so too for the Afghans. Despite being an absolute power, the US had to leave the country without gaining much. Rated as terrorists, the Taliban entered into dialogue with the Americans as interlocutors and convinced the latter to withdraw from the country. In return, the Taliban agreed not to allow the Afghan soil to become a sanctuary for Al-Qaeda or </w:t>
      </w:r>
      <w:proofErr w:type="spellStart"/>
      <w:r w:rsidRPr="00182FAA">
        <w:rPr>
          <w:rFonts w:ascii="Times New Roman" w:eastAsia="Times New Roman" w:hAnsi="Times New Roman" w:cs="Times New Roman"/>
          <w:sz w:val="24"/>
          <w:szCs w:val="24"/>
        </w:rPr>
        <w:t>Daesh</w:t>
      </w:r>
      <w:proofErr w:type="spellEnd"/>
      <w:r w:rsidRPr="00182FAA">
        <w:rPr>
          <w:rFonts w:ascii="Times New Roman" w:eastAsia="Times New Roman" w:hAnsi="Times New Roman" w:cs="Times New Roman"/>
          <w:sz w:val="24"/>
          <w:szCs w:val="24"/>
        </w:rPr>
        <w:t>.</w:t>
      </w:r>
    </w:p>
    <w:p w:rsidR="00182FAA" w:rsidRPr="00182FAA" w:rsidRDefault="00182FAA" w:rsidP="00182FAA">
      <w:pPr>
        <w:spacing w:after="100" w:line="240" w:lineRule="auto"/>
        <w:rPr>
          <w:rFonts w:ascii="Times New Roman" w:eastAsia="Times New Roman" w:hAnsi="Times New Roman" w:cs="Times New Roman"/>
          <w:sz w:val="24"/>
          <w:szCs w:val="24"/>
        </w:rPr>
      </w:pPr>
      <w:hyperlink r:id="rId5" w:history="1">
        <w:r w:rsidRPr="00182FAA">
          <w:rPr>
            <w:rFonts w:ascii="Times New Roman" w:eastAsia="Times New Roman" w:hAnsi="Times New Roman" w:cs="Times New Roman"/>
            <w:color w:val="0000FF"/>
            <w:sz w:val="24"/>
            <w:szCs w:val="24"/>
            <w:u w:val="single"/>
          </w:rPr>
          <w:t xml:space="preserve">Audience bashes </w:t>
        </w:r>
        <w:proofErr w:type="spellStart"/>
        <w:r w:rsidRPr="00182FAA">
          <w:rPr>
            <w:rFonts w:ascii="Times New Roman" w:eastAsia="Times New Roman" w:hAnsi="Times New Roman" w:cs="Times New Roman"/>
            <w:color w:val="0000FF"/>
            <w:sz w:val="24"/>
            <w:szCs w:val="24"/>
            <w:u w:val="single"/>
          </w:rPr>
          <w:t>Mansha</w:t>
        </w:r>
        <w:proofErr w:type="spellEnd"/>
        <w:r w:rsidRPr="00182FAA">
          <w:rPr>
            <w:rFonts w:ascii="Times New Roman" w:eastAsia="Times New Roman" w:hAnsi="Times New Roman" w:cs="Times New Roman"/>
            <w:color w:val="0000FF"/>
            <w:sz w:val="24"/>
            <w:szCs w:val="24"/>
            <w:u w:val="single"/>
          </w:rPr>
          <w:t xml:space="preserve"> Pasha, </w:t>
        </w:r>
        <w:proofErr w:type="spellStart"/>
        <w:r w:rsidRPr="00182FAA">
          <w:rPr>
            <w:rFonts w:ascii="Times New Roman" w:eastAsia="Times New Roman" w:hAnsi="Times New Roman" w:cs="Times New Roman"/>
            <w:color w:val="0000FF"/>
            <w:sz w:val="24"/>
            <w:szCs w:val="24"/>
            <w:u w:val="single"/>
          </w:rPr>
          <w:t>Junaid</w:t>
        </w:r>
        <w:proofErr w:type="spellEnd"/>
        <w:r w:rsidRPr="00182FAA">
          <w:rPr>
            <w:rFonts w:ascii="Times New Roman" w:eastAsia="Times New Roman" w:hAnsi="Times New Roman" w:cs="Times New Roman"/>
            <w:color w:val="0000FF"/>
            <w:sz w:val="24"/>
            <w:szCs w:val="24"/>
            <w:u w:val="single"/>
          </w:rPr>
          <w:t xml:space="preserve"> Khan on their recent dance video</w:t>
        </w:r>
      </w:hyperlink>
      <w:r w:rsidRPr="00182FAA">
        <w:rPr>
          <w:rFonts w:ascii="Times New Roman" w:eastAsia="Times New Roman" w:hAnsi="Times New Roman" w:cs="Times New Roman"/>
          <w:sz w:val="24"/>
          <w:szCs w:val="24"/>
        </w:rPr>
        <w:t xml:space="preserve"> </w:t>
      </w:r>
    </w:p>
    <w:p w:rsidR="00182FAA" w:rsidRPr="00182FAA" w:rsidRDefault="00182FAA" w:rsidP="00182FAA">
      <w:pPr>
        <w:spacing w:before="100" w:beforeAutospacing="1" w:after="100" w:afterAutospacing="1" w:line="240" w:lineRule="auto"/>
        <w:rPr>
          <w:rFonts w:ascii="Times New Roman" w:eastAsia="Times New Roman" w:hAnsi="Times New Roman" w:cs="Times New Roman"/>
          <w:sz w:val="24"/>
          <w:szCs w:val="24"/>
        </w:rPr>
      </w:pPr>
      <w:r w:rsidRPr="00182FAA">
        <w:rPr>
          <w:rFonts w:ascii="Times New Roman" w:eastAsia="Times New Roman" w:hAnsi="Times New Roman" w:cs="Times New Roman"/>
          <w:sz w:val="24"/>
          <w:szCs w:val="24"/>
        </w:rPr>
        <w:t xml:space="preserve">The ground reality is that none of the countries has </w:t>
      </w:r>
      <w:proofErr w:type="spellStart"/>
      <w:r w:rsidRPr="00182FAA">
        <w:rPr>
          <w:rFonts w:ascii="Times New Roman" w:eastAsia="Times New Roman" w:hAnsi="Times New Roman" w:cs="Times New Roman"/>
          <w:sz w:val="24"/>
          <w:szCs w:val="24"/>
        </w:rPr>
        <w:t>recognised</w:t>
      </w:r>
      <w:proofErr w:type="spellEnd"/>
      <w:r w:rsidRPr="00182FAA">
        <w:rPr>
          <w:rFonts w:ascii="Times New Roman" w:eastAsia="Times New Roman" w:hAnsi="Times New Roman" w:cs="Times New Roman"/>
          <w:sz w:val="24"/>
          <w:szCs w:val="24"/>
        </w:rPr>
        <w:t xml:space="preserve"> the Taliban regime, not even Pakistan, which facilitated the talks between the Taliban and the Americans. The primary reason for countries’ reluctance to </w:t>
      </w:r>
      <w:proofErr w:type="spellStart"/>
      <w:r w:rsidRPr="00182FAA">
        <w:rPr>
          <w:rFonts w:ascii="Times New Roman" w:eastAsia="Times New Roman" w:hAnsi="Times New Roman" w:cs="Times New Roman"/>
          <w:sz w:val="24"/>
          <w:szCs w:val="24"/>
        </w:rPr>
        <w:t>recognise</w:t>
      </w:r>
      <w:proofErr w:type="spellEnd"/>
      <w:r w:rsidRPr="00182FAA">
        <w:rPr>
          <w:rFonts w:ascii="Times New Roman" w:eastAsia="Times New Roman" w:hAnsi="Times New Roman" w:cs="Times New Roman"/>
          <w:sz w:val="24"/>
          <w:szCs w:val="24"/>
        </w:rPr>
        <w:t xml:space="preserve"> the Taliban regime is the American annoyance. Most of the countries do not want to be on the wrong side of the United States. However, a host of factors should encourage the countries to calibrate their policies towards the Taliban regime to avoid pushing the poor Afghan population into an avoidable catastrophe. There could be mutual obligations that the Taliban and their interlocutors may adopt. First, the Taliban can widen the base of their government to make it more inclusive. They must listen to the international voices which call for an inclusive government that may satisfy the broader sections of Afghan religious and ethnic minorities. Second, the question of human rights, including women’s rights, in Afghanistan has become a permanent talking point with the American and EU partners.</w:t>
      </w:r>
    </w:p>
    <w:p w:rsidR="00182FAA" w:rsidRPr="00182FAA" w:rsidRDefault="00182FAA" w:rsidP="00182FAA">
      <w:pPr>
        <w:spacing w:after="100" w:line="240" w:lineRule="auto"/>
        <w:rPr>
          <w:rFonts w:ascii="Times New Roman" w:eastAsia="Times New Roman" w:hAnsi="Times New Roman" w:cs="Times New Roman"/>
          <w:sz w:val="24"/>
          <w:szCs w:val="24"/>
        </w:rPr>
      </w:pPr>
      <w:hyperlink r:id="rId6" w:history="1">
        <w:r w:rsidRPr="00182FAA">
          <w:rPr>
            <w:rFonts w:ascii="Times New Roman" w:eastAsia="Times New Roman" w:hAnsi="Times New Roman" w:cs="Times New Roman"/>
            <w:color w:val="0000FF"/>
            <w:sz w:val="24"/>
            <w:szCs w:val="24"/>
            <w:u w:val="single"/>
          </w:rPr>
          <w:t xml:space="preserve">ECC approves launch of </w:t>
        </w:r>
        <w:proofErr w:type="spellStart"/>
        <w:r w:rsidRPr="00182FAA">
          <w:rPr>
            <w:rFonts w:ascii="Times New Roman" w:eastAsia="Times New Roman" w:hAnsi="Times New Roman" w:cs="Times New Roman"/>
            <w:color w:val="0000FF"/>
            <w:sz w:val="24"/>
            <w:szCs w:val="24"/>
            <w:u w:val="single"/>
          </w:rPr>
          <w:t>Ehsaas</w:t>
        </w:r>
        <w:proofErr w:type="spellEnd"/>
        <w:r w:rsidRPr="00182FAA">
          <w:rPr>
            <w:rFonts w:ascii="Times New Roman" w:eastAsia="Times New Roman" w:hAnsi="Times New Roman" w:cs="Times New Roman"/>
            <w:color w:val="0000FF"/>
            <w:sz w:val="24"/>
            <w:szCs w:val="24"/>
            <w:u w:val="single"/>
          </w:rPr>
          <w:t xml:space="preserve"> Targeted Commodity Subsidy Program</w:t>
        </w:r>
      </w:hyperlink>
      <w:r w:rsidRPr="00182FAA">
        <w:rPr>
          <w:rFonts w:ascii="Times New Roman" w:eastAsia="Times New Roman" w:hAnsi="Times New Roman" w:cs="Times New Roman"/>
          <w:sz w:val="24"/>
          <w:szCs w:val="24"/>
        </w:rPr>
        <w:t xml:space="preserve"> </w:t>
      </w:r>
    </w:p>
    <w:p w:rsidR="00182FAA" w:rsidRPr="00182FAA" w:rsidRDefault="00182FAA" w:rsidP="00182FAA">
      <w:pPr>
        <w:spacing w:before="100" w:beforeAutospacing="1" w:after="100" w:afterAutospacing="1" w:line="240" w:lineRule="auto"/>
        <w:rPr>
          <w:rFonts w:ascii="Times New Roman" w:eastAsia="Times New Roman" w:hAnsi="Times New Roman" w:cs="Times New Roman"/>
          <w:sz w:val="24"/>
          <w:szCs w:val="24"/>
        </w:rPr>
      </w:pPr>
      <w:r w:rsidRPr="00182FAA">
        <w:rPr>
          <w:rFonts w:ascii="Times New Roman" w:eastAsia="Times New Roman" w:hAnsi="Times New Roman" w:cs="Times New Roman"/>
          <w:sz w:val="24"/>
          <w:szCs w:val="24"/>
        </w:rPr>
        <w:t>Third, the Taliban’s vindictive attitude towards their opponents is yet another thorny issue which most countries would look at with concern while considering future interaction with the Taliban. Fourth, although ISIS/</w:t>
      </w:r>
      <w:proofErr w:type="spellStart"/>
      <w:r w:rsidRPr="00182FAA">
        <w:rPr>
          <w:rFonts w:ascii="Times New Roman" w:eastAsia="Times New Roman" w:hAnsi="Times New Roman" w:cs="Times New Roman"/>
          <w:sz w:val="24"/>
          <w:szCs w:val="24"/>
        </w:rPr>
        <w:t>Daesh</w:t>
      </w:r>
      <w:proofErr w:type="spellEnd"/>
      <w:r w:rsidRPr="00182FAA">
        <w:rPr>
          <w:rFonts w:ascii="Times New Roman" w:eastAsia="Times New Roman" w:hAnsi="Times New Roman" w:cs="Times New Roman"/>
          <w:sz w:val="24"/>
          <w:szCs w:val="24"/>
        </w:rPr>
        <w:t xml:space="preserve"> took roots in Afghanistan under the US-NATO watch, it is now a headache for the Taliban to tackle. The Taliban and ISIS/</w:t>
      </w:r>
      <w:proofErr w:type="spellStart"/>
      <w:r w:rsidRPr="00182FAA">
        <w:rPr>
          <w:rFonts w:ascii="Times New Roman" w:eastAsia="Times New Roman" w:hAnsi="Times New Roman" w:cs="Times New Roman"/>
          <w:sz w:val="24"/>
          <w:szCs w:val="24"/>
        </w:rPr>
        <w:t>Daesh</w:t>
      </w:r>
      <w:proofErr w:type="spellEnd"/>
      <w:r w:rsidRPr="00182FAA">
        <w:rPr>
          <w:rFonts w:ascii="Times New Roman" w:eastAsia="Times New Roman" w:hAnsi="Times New Roman" w:cs="Times New Roman"/>
          <w:sz w:val="24"/>
          <w:szCs w:val="24"/>
        </w:rPr>
        <w:t xml:space="preserve"> have already engaged in many </w:t>
      </w:r>
      <w:r w:rsidRPr="00182FAA">
        <w:rPr>
          <w:rFonts w:ascii="Times New Roman" w:eastAsia="Times New Roman" w:hAnsi="Times New Roman" w:cs="Times New Roman"/>
          <w:sz w:val="24"/>
          <w:szCs w:val="24"/>
        </w:rPr>
        <w:lastRenderedPageBreak/>
        <w:t>skirmishes in eastern Afghanistan. To completely root out ISIS would be an arduous task for which the Taliban would need international assistance, including American technological assistance.</w:t>
      </w:r>
    </w:p>
    <w:p w:rsidR="00182FAA" w:rsidRPr="00182FAA" w:rsidRDefault="00182FAA" w:rsidP="00182FAA">
      <w:pPr>
        <w:spacing w:before="100" w:beforeAutospacing="1" w:after="100" w:afterAutospacing="1" w:line="240" w:lineRule="auto"/>
        <w:rPr>
          <w:rFonts w:ascii="Times New Roman" w:eastAsia="Times New Roman" w:hAnsi="Times New Roman" w:cs="Times New Roman"/>
          <w:sz w:val="24"/>
          <w:szCs w:val="24"/>
        </w:rPr>
      </w:pPr>
      <w:r w:rsidRPr="00182FAA">
        <w:rPr>
          <w:rFonts w:ascii="Times New Roman" w:eastAsia="Times New Roman" w:hAnsi="Times New Roman" w:cs="Times New Roman"/>
          <w:sz w:val="24"/>
          <w:szCs w:val="24"/>
        </w:rPr>
        <w:t xml:space="preserve">It is encouraging to note that most UN </w:t>
      </w:r>
      <w:proofErr w:type="spellStart"/>
      <w:r w:rsidRPr="00182FAA">
        <w:rPr>
          <w:rFonts w:ascii="Times New Roman" w:eastAsia="Times New Roman" w:hAnsi="Times New Roman" w:cs="Times New Roman"/>
          <w:sz w:val="24"/>
          <w:szCs w:val="24"/>
        </w:rPr>
        <w:t>organisations</w:t>
      </w:r>
      <w:proofErr w:type="spellEnd"/>
      <w:r w:rsidRPr="00182FAA">
        <w:rPr>
          <w:rFonts w:ascii="Times New Roman" w:eastAsia="Times New Roman" w:hAnsi="Times New Roman" w:cs="Times New Roman"/>
          <w:sz w:val="24"/>
          <w:szCs w:val="24"/>
        </w:rPr>
        <w:t xml:space="preserve"> and international NGOs have access to almost ninety per cent of the country. However, due to restrictions on the Afghan banks, international donors and INGOs are facing difficulties in </w:t>
      </w:r>
      <w:proofErr w:type="spellStart"/>
      <w:r w:rsidRPr="00182FAA">
        <w:rPr>
          <w:rFonts w:ascii="Times New Roman" w:eastAsia="Times New Roman" w:hAnsi="Times New Roman" w:cs="Times New Roman"/>
          <w:sz w:val="24"/>
          <w:szCs w:val="24"/>
        </w:rPr>
        <w:t>channelising</w:t>
      </w:r>
      <w:proofErr w:type="spellEnd"/>
      <w:r w:rsidRPr="00182FAA">
        <w:rPr>
          <w:rFonts w:ascii="Times New Roman" w:eastAsia="Times New Roman" w:hAnsi="Times New Roman" w:cs="Times New Roman"/>
          <w:sz w:val="24"/>
          <w:szCs w:val="24"/>
        </w:rPr>
        <w:t xml:space="preserve"> their aid to Afghanistan. Some INGOs wanted to pay the teachers’ salaries, but banks are reluctant to transact with the Afghan banks because of American restrictions. The governments in Europe and elsewhere would be better positioned to reach out to the needy Afghans by addressing the banking problem. Understandably, the Taliban face UN Security Council’s sanctions. The 1267/1988 sanctions committees’ mandate about the Taliban is likely to come up for discussion in the coming days. While individually, the OIC member states may not be able to alleviate the plight of the Afghan people, they can pool together their resources to help the Afghan people, especially children facing the worst malnutrition. Approximately three million children are suffering from malnutrition.</w:t>
      </w:r>
    </w:p>
    <w:p w:rsidR="00182FAA" w:rsidRPr="00182FAA" w:rsidRDefault="00182FAA" w:rsidP="00182FAA">
      <w:pPr>
        <w:spacing w:after="100" w:line="240" w:lineRule="auto"/>
        <w:rPr>
          <w:rFonts w:ascii="Times New Roman" w:eastAsia="Times New Roman" w:hAnsi="Times New Roman" w:cs="Times New Roman"/>
          <w:sz w:val="24"/>
          <w:szCs w:val="24"/>
        </w:rPr>
      </w:pPr>
      <w:hyperlink r:id="rId7" w:history="1">
        <w:r w:rsidRPr="00182FAA">
          <w:rPr>
            <w:rFonts w:ascii="Times New Roman" w:eastAsia="Times New Roman" w:hAnsi="Times New Roman" w:cs="Times New Roman"/>
            <w:color w:val="0000FF"/>
            <w:sz w:val="24"/>
            <w:szCs w:val="24"/>
            <w:u w:val="single"/>
          </w:rPr>
          <w:t xml:space="preserve">Gold prices increase Rs750 to Rs 125,850 per </w:t>
        </w:r>
        <w:proofErr w:type="spellStart"/>
        <w:r w:rsidRPr="00182FAA">
          <w:rPr>
            <w:rFonts w:ascii="Times New Roman" w:eastAsia="Times New Roman" w:hAnsi="Times New Roman" w:cs="Times New Roman"/>
            <w:color w:val="0000FF"/>
            <w:sz w:val="24"/>
            <w:szCs w:val="24"/>
            <w:u w:val="single"/>
          </w:rPr>
          <w:t>tola</w:t>
        </w:r>
        <w:proofErr w:type="spellEnd"/>
      </w:hyperlink>
      <w:r w:rsidRPr="00182FAA">
        <w:rPr>
          <w:rFonts w:ascii="Times New Roman" w:eastAsia="Times New Roman" w:hAnsi="Times New Roman" w:cs="Times New Roman"/>
          <w:sz w:val="24"/>
          <w:szCs w:val="24"/>
        </w:rPr>
        <w:t xml:space="preserve"> </w:t>
      </w:r>
    </w:p>
    <w:p w:rsidR="00182FAA" w:rsidRPr="00182FAA" w:rsidRDefault="00182FAA" w:rsidP="00182FAA">
      <w:pPr>
        <w:spacing w:before="100" w:beforeAutospacing="1" w:after="100" w:afterAutospacing="1" w:line="240" w:lineRule="auto"/>
        <w:rPr>
          <w:rFonts w:ascii="Times New Roman" w:eastAsia="Times New Roman" w:hAnsi="Times New Roman" w:cs="Times New Roman"/>
          <w:sz w:val="24"/>
          <w:szCs w:val="24"/>
        </w:rPr>
      </w:pPr>
      <w:r w:rsidRPr="00182FAA">
        <w:rPr>
          <w:rFonts w:ascii="Times New Roman" w:eastAsia="Times New Roman" w:hAnsi="Times New Roman" w:cs="Times New Roman"/>
          <w:sz w:val="24"/>
          <w:szCs w:val="24"/>
        </w:rPr>
        <w:t xml:space="preserve">Secondly, the OIC may form a special committee to oversee aid commitments from the member states. The forum may consider sending teams of specialists in various fields to help Afghanistan come out of the professional gap created due to the mass exodus of Afghan professionals. Concurrently, the Afghan government may offer incentives to Afghan professionals to return to their country. Thirdly, the OIC may form a committee of religious scholars to offer advisory services to the Islamic countries intending to implement Islamic </w:t>
      </w:r>
      <w:proofErr w:type="spellStart"/>
      <w:r w:rsidRPr="00182FAA">
        <w:rPr>
          <w:rFonts w:ascii="Times New Roman" w:eastAsia="Times New Roman" w:hAnsi="Times New Roman" w:cs="Times New Roman"/>
          <w:sz w:val="24"/>
          <w:szCs w:val="24"/>
        </w:rPr>
        <w:t>Sharia</w:t>
      </w:r>
      <w:proofErr w:type="spellEnd"/>
      <w:r w:rsidRPr="00182FAA">
        <w:rPr>
          <w:rFonts w:ascii="Times New Roman" w:eastAsia="Times New Roman" w:hAnsi="Times New Roman" w:cs="Times New Roman"/>
          <w:sz w:val="24"/>
          <w:szCs w:val="24"/>
        </w:rPr>
        <w:t>. Such a committee can advise the Taliban regime about various issues concerning Islamic jurisprudence, including women’s issues.</w:t>
      </w:r>
    </w:p>
    <w:p w:rsidR="003E6387" w:rsidRDefault="003E6387"/>
    <w:sectPr w:rsidR="003E6387" w:rsidSect="003E63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2FAA"/>
    <w:rsid w:val="00182FAA"/>
    <w:rsid w:val="003E63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87"/>
  </w:style>
  <w:style w:type="paragraph" w:styleId="Heading1">
    <w:name w:val="heading 1"/>
    <w:basedOn w:val="Normal"/>
    <w:link w:val="Heading1Char"/>
    <w:uiPriority w:val="9"/>
    <w:qFormat/>
    <w:rsid w:val="00182F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82F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FA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82FA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82FAA"/>
    <w:rPr>
      <w:color w:val="0000FF"/>
      <w:u w:val="single"/>
    </w:rPr>
  </w:style>
  <w:style w:type="paragraph" w:customStyle="1" w:styleId="meta-date">
    <w:name w:val="meta-date"/>
    <w:basedOn w:val="Normal"/>
    <w:rsid w:val="00182FA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82F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2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F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0995132">
      <w:bodyDiv w:val="1"/>
      <w:marLeft w:val="0"/>
      <w:marRight w:val="0"/>
      <w:marTop w:val="0"/>
      <w:marBottom w:val="0"/>
      <w:divBdr>
        <w:top w:val="none" w:sz="0" w:space="0" w:color="auto"/>
        <w:left w:val="none" w:sz="0" w:space="0" w:color="auto"/>
        <w:bottom w:val="none" w:sz="0" w:space="0" w:color="auto"/>
        <w:right w:val="none" w:sz="0" w:space="0" w:color="auto"/>
      </w:divBdr>
      <w:divsChild>
        <w:div w:id="1740710692">
          <w:marLeft w:val="0"/>
          <w:marRight w:val="0"/>
          <w:marTop w:val="0"/>
          <w:marBottom w:val="0"/>
          <w:divBdr>
            <w:top w:val="none" w:sz="0" w:space="0" w:color="auto"/>
            <w:left w:val="none" w:sz="0" w:space="0" w:color="auto"/>
            <w:bottom w:val="none" w:sz="0" w:space="0" w:color="auto"/>
            <w:right w:val="none" w:sz="0" w:space="0" w:color="auto"/>
          </w:divBdr>
        </w:div>
        <w:div w:id="987129537">
          <w:marLeft w:val="0"/>
          <w:marRight w:val="0"/>
          <w:marTop w:val="0"/>
          <w:marBottom w:val="0"/>
          <w:divBdr>
            <w:top w:val="none" w:sz="0" w:space="0" w:color="auto"/>
            <w:left w:val="none" w:sz="0" w:space="0" w:color="auto"/>
            <w:bottom w:val="none" w:sz="0" w:space="0" w:color="auto"/>
            <w:right w:val="none" w:sz="0" w:space="0" w:color="auto"/>
          </w:divBdr>
        </w:div>
        <w:div w:id="2065175327">
          <w:marLeft w:val="0"/>
          <w:marRight w:val="0"/>
          <w:marTop w:val="0"/>
          <w:marBottom w:val="0"/>
          <w:divBdr>
            <w:top w:val="none" w:sz="0" w:space="0" w:color="auto"/>
            <w:left w:val="none" w:sz="0" w:space="0" w:color="auto"/>
            <w:bottom w:val="none" w:sz="0" w:space="0" w:color="auto"/>
            <w:right w:val="none" w:sz="0" w:space="0" w:color="auto"/>
          </w:divBdr>
          <w:divsChild>
            <w:div w:id="416481461">
              <w:marLeft w:val="0"/>
              <w:marRight w:val="0"/>
              <w:marTop w:val="0"/>
              <w:marBottom w:val="0"/>
              <w:divBdr>
                <w:top w:val="none" w:sz="0" w:space="0" w:color="auto"/>
                <w:left w:val="none" w:sz="0" w:space="0" w:color="auto"/>
                <w:bottom w:val="none" w:sz="0" w:space="0" w:color="auto"/>
                <w:right w:val="none" w:sz="0" w:space="0" w:color="auto"/>
              </w:divBdr>
            </w:div>
            <w:div w:id="780732533">
              <w:marLeft w:val="0"/>
              <w:marRight w:val="0"/>
              <w:marTop w:val="0"/>
              <w:marBottom w:val="0"/>
              <w:divBdr>
                <w:top w:val="none" w:sz="0" w:space="0" w:color="auto"/>
                <w:left w:val="none" w:sz="0" w:space="0" w:color="auto"/>
                <w:bottom w:val="none" w:sz="0" w:space="0" w:color="auto"/>
                <w:right w:val="none" w:sz="0" w:space="0" w:color="auto"/>
              </w:divBdr>
            </w:div>
          </w:divsChild>
        </w:div>
        <w:div w:id="1273517753">
          <w:marLeft w:val="0"/>
          <w:marRight w:val="0"/>
          <w:marTop w:val="0"/>
          <w:marBottom w:val="0"/>
          <w:divBdr>
            <w:top w:val="none" w:sz="0" w:space="0" w:color="auto"/>
            <w:left w:val="none" w:sz="0" w:space="0" w:color="auto"/>
            <w:bottom w:val="none" w:sz="0" w:space="0" w:color="auto"/>
            <w:right w:val="none" w:sz="0" w:space="0" w:color="auto"/>
          </w:divBdr>
          <w:divsChild>
            <w:div w:id="27356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409936">
                  <w:marLeft w:val="0"/>
                  <w:marRight w:val="0"/>
                  <w:marTop w:val="0"/>
                  <w:marBottom w:val="0"/>
                  <w:divBdr>
                    <w:top w:val="none" w:sz="0" w:space="0" w:color="auto"/>
                    <w:left w:val="none" w:sz="0" w:space="0" w:color="auto"/>
                    <w:bottom w:val="none" w:sz="0" w:space="0" w:color="auto"/>
                    <w:right w:val="none" w:sz="0" w:space="0" w:color="auto"/>
                  </w:divBdr>
                </w:div>
              </w:divsChild>
            </w:div>
            <w:div w:id="158907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773399">
                  <w:marLeft w:val="0"/>
                  <w:marRight w:val="0"/>
                  <w:marTop w:val="0"/>
                  <w:marBottom w:val="0"/>
                  <w:divBdr>
                    <w:top w:val="none" w:sz="0" w:space="0" w:color="auto"/>
                    <w:left w:val="none" w:sz="0" w:space="0" w:color="auto"/>
                    <w:bottom w:val="none" w:sz="0" w:space="0" w:color="auto"/>
                    <w:right w:val="none" w:sz="0" w:space="0" w:color="auto"/>
                  </w:divBdr>
                </w:div>
              </w:divsChild>
            </w:div>
            <w:div w:id="1964384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0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8-Dec-2021/gold-prices-increase-rs750-to-rs-125-850-per-tol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8-Dec-2021/ecc-approves-launch-of-ehsaas-targeted-commodity-subsidy-program" TargetMode="External"/><Relationship Id="rId5" Type="http://schemas.openxmlformats.org/officeDocument/2006/relationships/hyperlink" Target="https://nation.com.pk/18-Dec-2021/audience-bashes-mansha-pasha-junaid-khan-on-their-recent-dance-video" TargetMode="External"/><Relationship Id="rId4" Type="http://schemas.openxmlformats.org/officeDocument/2006/relationships/hyperlink" Target="https://nation.com.pk/Columnist/asif-durran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812</Words>
  <Characters>4634</Characters>
  <Application>Microsoft Office Word</Application>
  <DocSecurity>0</DocSecurity>
  <Lines>38</Lines>
  <Paragraphs>10</Paragraphs>
  <ScaleCrop>false</ScaleCrop>
  <Company>Grizli777</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2021-12-18T05:19:00Z</dcterms:created>
  <dcterms:modified xsi:type="dcterms:W3CDTF">2021-12-18T05:38:00Z</dcterms:modified>
</cp:coreProperties>
</file>