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54F" w:rsidRPr="00D4754F" w:rsidRDefault="00D4754F" w:rsidP="00D4754F">
      <w:pPr>
        <w:spacing w:before="100" w:beforeAutospacing="1" w:afterAutospacing="1" w:line="240" w:lineRule="auto"/>
        <w:outlineLvl w:val="0"/>
        <w:rPr>
          <w:rFonts w:ascii="Times New Roman" w:eastAsia="Times New Roman" w:hAnsi="Times New Roman" w:cs="Times New Roman"/>
          <w:b/>
          <w:bCs/>
          <w:kern w:val="36"/>
          <w:sz w:val="48"/>
          <w:szCs w:val="48"/>
        </w:rPr>
      </w:pPr>
      <w:r w:rsidRPr="00D4754F">
        <w:rPr>
          <w:rFonts w:ascii="Times New Roman" w:eastAsia="Times New Roman" w:hAnsi="Times New Roman" w:cs="Times New Roman"/>
          <w:b/>
          <w:bCs/>
          <w:kern w:val="36"/>
          <w:sz w:val="48"/>
          <w:szCs w:val="48"/>
        </w:rPr>
        <w:t>A self-imposed dilemma</w:t>
      </w:r>
    </w:p>
    <w:p w:rsidR="00D4754F" w:rsidRPr="00D4754F" w:rsidRDefault="00D4754F" w:rsidP="00D4754F">
      <w:pPr>
        <w:spacing w:after="0" w:line="240" w:lineRule="auto"/>
        <w:rPr>
          <w:rFonts w:ascii="Times New Roman" w:eastAsia="Times New Roman" w:hAnsi="Times New Roman" w:cs="Times New Roman"/>
          <w:sz w:val="24"/>
          <w:szCs w:val="24"/>
        </w:rPr>
      </w:pPr>
      <w:proofErr w:type="spellStart"/>
      <w:r w:rsidRPr="00D4754F">
        <w:rPr>
          <w:rFonts w:ascii="Times New Roman" w:eastAsia="Times New Roman" w:hAnsi="Times New Roman" w:cs="Times New Roman"/>
          <w:sz w:val="24"/>
          <w:szCs w:val="24"/>
        </w:rPr>
        <w:t>Omay</w:t>
      </w:r>
      <w:proofErr w:type="spellEnd"/>
      <w:r w:rsidRPr="00D4754F">
        <w:rPr>
          <w:rFonts w:ascii="Times New Roman" w:eastAsia="Times New Roman" w:hAnsi="Times New Roman" w:cs="Times New Roman"/>
          <w:sz w:val="24"/>
          <w:szCs w:val="24"/>
        </w:rPr>
        <w:t xml:space="preserve"> </w:t>
      </w:r>
      <w:proofErr w:type="spellStart"/>
      <w:r w:rsidRPr="00D4754F">
        <w:rPr>
          <w:rFonts w:ascii="Times New Roman" w:eastAsia="Times New Roman" w:hAnsi="Times New Roman" w:cs="Times New Roman"/>
          <w:sz w:val="24"/>
          <w:szCs w:val="24"/>
        </w:rPr>
        <w:t>Aimen</w:t>
      </w:r>
      <w:proofErr w:type="spellEnd"/>
      <w:r w:rsidRPr="00D4754F">
        <w:rPr>
          <w:rFonts w:ascii="Times New Roman" w:eastAsia="Times New Roman" w:hAnsi="Times New Roman" w:cs="Times New Roman"/>
          <w:sz w:val="24"/>
          <w:szCs w:val="24"/>
        </w:rPr>
        <w:t xml:space="preserve"> </w:t>
      </w:r>
    </w:p>
    <w:p w:rsidR="00D4754F" w:rsidRPr="00D4754F" w:rsidRDefault="00D4754F" w:rsidP="00D4754F">
      <w:pPr>
        <w:spacing w:after="0" w:line="240" w:lineRule="auto"/>
        <w:rPr>
          <w:rFonts w:ascii="Times New Roman" w:eastAsia="Times New Roman" w:hAnsi="Times New Roman" w:cs="Times New Roman"/>
          <w:sz w:val="24"/>
          <w:szCs w:val="24"/>
        </w:rPr>
      </w:pPr>
      <w:r w:rsidRPr="00D4754F">
        <w:rPr>
          <w:rFonts w:ascii="Times New Roman" w:eastAsia="Times New Roman" w:hAnsi="Times New Roman" w:cs="Times New Roman"/>
          <w:sz w:val="24"/>
          <w:szCs w:val="24"/>
        </w:rPr>
        <w:t>Monday, May 27, 2024</w:t>
      </w:r>
    </w:p>
    <w:p w:rsidR="00D4754F" w:rsidRPr="00D4754F" w:rsidRDefault="00D4754F" w:rsidP="00D4754F">
      <w:pPr>
        <w:spacing w:before="100" w:beforeAutospacing="1" w:afterAutospacing="1" w:line="240" w:lineRule="auto"/>
        <w:rPr>
          <w:rFonts w:ascii="Times New Roman" w:eastAsia="Times New Roman" w:hAnsi="Times New Roman" w:cs="Times New Roman"/>
          <w:sz w:val="24"/>
          <w:szCs w:val="24"/>
        </w:rPr>
      </w:pPr>
      <w:r w:rsidRPr="00D4754F">
        <w:rPr>
          <w:rFonts w:ascii="Times New Roman" w:eastAsia="Times New Roman" w:hAnsi="Times New Roman" w:cs="Times New Roman"/>
          <w:sz w:val="24"/>
          <w:szCs w:val="24"/>
        </w:rPr>
        <w:t xml:space="preserve">After the Taliban takeover in 2021, the new rulers wished to adopt a foreign policy of neutrality and promote Afghanistan as a hub of interconnectivity for trade with </w:t>
      </w:r>
      <w:proofErr w:type="spellStart"/>
      <w:r w:rsidRPr="00D4754F">
        <w:rPr>
          <w:rFonts w:ascii="Times New Roman" w:eastAsia="Times New Roman" w:hAnsi="Times New Roman" w:cs="Times New Roman"/>
          <w:sz w:val="24"/>
          <w:szCs w:val="24"/>
        </w:rPr>
        <w:t>neighbouring</w:t>
      </w:r>
      <w:proofErr w:type="spellEnd"/>
      <w:r w:rsidRPr="00D4754F">
        <w:rPr>
          <w:rFonts w:ascii="Times New Roman" w:eastAsia="Times New Roman" w:hAnsi="Times New Roman" w:cs="Times New Roman"/>
          <w:sz w:val="24"/>
          <w:szCs w:val="24"/>
        </w:rPr>
        <w:t xml:space="preserve"> states. </w:t>
      </w:r>
    </w:p>
    <w:p w:rsidR="00D4754F" w:rsidRPr="00D4754F" w:rsidRDefault="00D4754F" w:rsidP="00D4754F">
      <w:pPr>
        <w:spacing w:before="100" w:beforeAutospacing="1" w:afterAutospacing="1" w:line="240" w:lineRule="auto"/>
        <w:rPr>
          <w:rFonts w:ascii="Times New Roman" w:eastAsia="Times New Roman" w:hAnsi="Times New Roman" w:cs="Times New Roman"/>
          <w:sz w:val="24"/>
          <w:szCs w:val="24"/>
        </w:rPr>
      </w:pPr>
      <w:r w:rsidRPr="00D4754F">
        <w:rPr>
          <w:rFonts w:ascii="Times New Roman" w:eastAsia="Times New Roman" w:hAnsi="Times New Roman" w:cs="Times New Roman"/>
          <w:sz w:val="24"/>
          <w:szCs w:val="24"/>
        </w:rPr>
        <w:t xml:space="preserve">The new regime’s aspirations for cross-border railways, pipelines and electricity corridors met a serious blow due to apprehensions among its </w:t>
      </w:r>
      <w:proofErr w:type="spellStart"/>
      <w:r w:rsidRPr="00D4754F">
        <w:rPr>
          <w:rFonts w:ascii="Times New Roman" w:eastAsia="Times New Roman" w:hAnsi="Times New Roman" w:cs="Times New Roman"/>
          <w:sz w:val="24"/>
          <w:szCs w:val="24"/>
        </w:rPr>
        <w:t>neighbours</w:t>
      </w:r>
      <w:proofErr w:type="spellEnd"/>
      <w:r w:rsidRPr="00D4754F">
        <w:rPr>
          <w:rFonts w:ascii="Times New Roman" w:eastAsia="Times New Roman" w:hAnsi="Times New Roman" w:cs="Times New Roman"/>
          <w:sz w:val="24"/>
          <w:szCs w:val="24"/>
        </w:rPr>
        <w:t xml:space="preserve"> regarding any diplomatic venture with the Taliban regime. Due to their reputation, the Afghan Taliban </w:t>
      </w:r>
      <w:proofErr w:type="gramStart"/>
      <w:r w:rsidRPr="00D4754F">
        <w:rPr>
          <w:rFonts w:ascii="Times New Roman" w:eastAsia="Times New Roman" w:hAnsi="Times New Roman" w:cs="Times New Roman"/>
          <w:sz w:val="24"/>
          <w:szCs w:val="24"/>
        </w:rPr>
        <w:t>face</w:t>
      </w:r>
      <w:proofErr w:type="gramEnd"/>
      <w:r w:rsidRPr="00D4754F">
        <w:rPr>
          <w:rFonts w:ascii="Times New Roman" w:eastAsia="Times New Roman" w:hAnsi="Times New Roman" w:cs="Times New Roman"/>
          <w:sz w:val="24"/>
          <w:szCs w:val="24"/>
        </w:rPr>
        <w:t xml:space="preserve"> major challenges in securing a role for Afghanistan in the region’s security and economic future as well.</w:t>
      </w:r>
    </w:p>
    <w:p w:rsidR="00D4754F" w:rsidRPr="00D4754F" w:rsidRDefault="00D4754F" w:rsidP="00D4754F">
      <w:pPr>
        <w:spacing w:before="100" w:beforeAutospacing="1" w:afterAutospacing="1" w:line="240" w:lineRule="auto"/>
        <w:rPr>
          <w:rFonts w:ascii="Times New Roman" w:eastAsia="Times New Roman" w:hAnsi="Times New Roman" w:cs="Times New Roman"/>
          <w:sz w:val="24"/>
          <w:szCs w:val="24"/>
        </w:rPr>
      </w:pPr>
      <w:r w:rsidRPr="00D4754F">
        <w:rPr>
          <w:rFonts w:ascii="Times New Roman" w:eastAsia="Times New Roman" w:hAnsi="Times New Roman" w:cs="Times New Roman"/>
          <w:sz w:val="24"/>
          <w:szCs w:val="24"/>
        </w:rPr>
        <w:t xml:space="preserve">In their first months after seizing power, not a single foreign government or multilateral </w:t>
      </w:r>
      <w:proofErr w:type="spellStart"/>
      <w:r w:rsidRPr="00D4754F">
        <w:rPr>
          <w:rFonts w:ascii="Times New Roman" w:eastAsia="Times New Roman" w:hAnsi="Times New Roman" w:cs="Times New Roman"/>
          <w:sz w:val="24"/>
          <w:szCs w:val="24"/>
        </w:rPr>
        <w:t>organisation</w:t>
      </w:r>
      <w:proofErr w:type="spellEnd"/>
      <w:r w:rsidRPr="00D4754F">
        <w:rPr>
          <w:rFonts w:ascii="Times New Roman" w:eastAsia="Times New Roman" w:hAnsi="Times New Roman" w:cs="Times New Roman"/>
          <w:sz w:val="24"/>
          <w:szCs w:val="24"/>
        </w:rPr>
        <w:t xml:space="preserve"> acknowledged the Taliban-controlled government without demanding concessions on women’s rights and other matters. This enraged the Taliban’s conservative elements, dividing them into two factions: one, </w:t>
      </w:r>
      <w:proofErr w:type="spellStart"/>
      <w:r w:rsidRPr="00D4754F">
        <w:rPr>
          <w:rFonts w:ascii="Times New Roman" w:eastAsia="Times New Roman" w:hAnsi="Times New Roman" w:cs="Times New Roman"/>
          <w:sz w:val="24"/>
          <w:szCs w:val="24"/>
        </w:rPr>
        <w:t>centred</w:t>
      </w:r>
      <w:proofErr w:type="spellEnd"/>
      <w:r w:rsidRPr="00D4754F">
        <w:rPr>
          <w:rFonts w:ascii="Times New Roman" w:eastAsia="Times New Roman" w:hAnsi="Times New Roman" w:cs="Times New Roman"/>
          <w:sz w:val="24"/>
          <w:szCs w:val="24"/>
        </w:rPr>
        <w:t xml:space="preserve"> in the Kabul-based government, sought engagement with the West; the other, hardliner </w:t>
      </w:r>
      <w:proofErr w:type="spellStart"/>
      <w:r w:rsidRPr="00D4754F">
        <w:rPr>
          <w:rFonts w:ascii="Times New Roman" w:eastAsia="Times New Roman" w:hAnsi="Times New Roman" w:cs="Times New Roman"/>
          <w:sz w:val="24"/>
          <w:szCs w:val="24"/>
        </w:rPr>
        <w:t>Kandhari</w:t>
      </w:r>
      <w:proofErr w:type="spellEnd"/>
      <w:r w:rsidRPr="00D4754F">
        <w:rPr>
          <w:rFonts w:ascii="Times New Roman" w:eastAsia="Times New Roman" w:hAnsi="Times New Roman" w:cs="Times New Roman"/>
          <w:sz w:val="24"/>
          <w:szCs w:val="24"/>
        </w:rPr>
        <w:t xml:space="preserve"> group led by </w:t>
      </w:r>
      <w:proofErr w:type="spellStart"/>
      <w:r w:rsidRPr="00D4754F">
        <w:rPr>
          <w:rFonts w:ascii="Times New Roman" w:eastAsia="Times New Roman" w:hAnsi="Times New Roman" w:cs="Times New Roman"/>
          <w:sz w:val="24"/>
          <w:szCs w:val="24"/>
        </w:rPr>
        <w:t>Hibatullah</w:t>
      </w:r>
      <w:proofErr w:type="spellEnd"/>
      <w:r w:rsidRPr="00D4754F">
        <w:rPr>
          <w:rFonts w:ascii="Times New Roman" w:eastAsia="Times New Roman" w:hAnsi="Times New Roman" w:cs="Times New Roman"/>
          <w:sz w:val="24"/>
          <w:szCs w:val="24"/>
        </w:rPr>
        <w:t xml:space="preserve"> </w:t>
      </w:r>
      <w:proofErr w:type="spellStart"/>
      <w:r w:rsidRPr="00D4754F">
        <w:rPr>
          <w:rFonts w:ascii="Times New Roman" w:eastAsia="Times New Roman" w:hAnsi="Times New Roman" w:cs="Times New Roman"/>
          <w:sz w:val="24"/>
          <w:szCs w:val="24"/>
        </w:rPr>
        <w:t>Akhundzada</w:t>
      </w:r>
      <w:proofErr w:type="spellEnd"/>
      <w:r w:rsidRPr="00D4754F">
        <w:rPr>
          <w:rFonts w:ascii="Times New Roman" w:eastAsia="Times New Roman" w:hAnsi="Times New Roman" w:cs="Times New Roman"/>
          <w:sz w:val="24"/>
          <w:szCs w:val="24"/>
        </w:rPr>
        <w:t>, rejected this idea. This camp ensured its followers that the Taliban regime would not concede to any pressure of the West.</w:t>
      </w:r>
    </w:p>
    <w:p w:rsidR="00D4754F" w:rsidRPr="00D4754F" w:rsidRDefault="00D4754F" w:rsidP="00D4754F">
      <w:pPr>
        <w:spacing w:before="100" w:beforeAutospacing="1" w:afterAutospacing="1" w:line="240" w:lineRule="auto"/>
        <w:rPr>
          <w:rFonts w:ascii="Times New Roman" w:eastAsia="Times New Roman" w:hAnsi="Times New Roman" w:cs="Times New Roman"/>
          <w:sz w:val="24"/>
          <w:szCs w:val="24"/>
        </w:rPr>
      </w:pPr>
      <w:r w:rsidRPr="00D4754F">
        <w:rPr>
          <w:rFonts w:ascii="Times New Roman" w:eastAsia="Times New Roman" w:hAnsi="Times New Roman" w:cs="Times New Roman"/>
          <w:sz w:val="24"/>
          <w:szCs w:val="24"/>
        </w:rPr>
        <w:t>Although regional actors also criticized the Taliban’s discrimination against women, they opted to engage with Kabul due to varied considerations – this was an issue-based engagement rather than emulating the West’s policy of total alienation. Having re-established a diplomatic presence in Kabul, many regional countries welcomed the reciprocal gesture of the Taliban, claiming that such representation does not amount to recognition but is a procedural compulsion for ensuring crucial engagement with Afghanistan.</w:t>
      </w:r>
    </w:p>
    <w:p w:rsidR="00D4754F" w:rsidRPr="00D4754F" w:rsidRDefault="00D4754F" w:rsidP="00D4754F">
      <w:pPr>
        <w:spacing w:before="100" w:beforeAutospacing="1" w:afterAutospacing="1" w:line="240" w:lineRule="auto"/>
        <w:rPr>
          <w:rFonts w:ascii="Times New Roman" w:eastAsia="Times New Roman" w:hAnsi="Times New Roman" w:cs="Times New Roman"/>
          <w:sz w:val="24"/>
          <w:szCs w:val="24"/>
        </w:rPr>
      </w:pPr>
      <w:r w:rsidRPr="00D4754F">
        <w:rPr>
          <w:rFonts w:ascii="Times New Roman" w:eastAsia="Times New Roman" w:hAnsi="Times New Roman" w:cs="Times New Roman"/>
          <w:sz w:val="24"/>
          <w:szCs w:val="24"/>
        </w:rPr>
        <w:t xml:space="preserve">Regional countries’ momentary relations are contingent upon the Afghan Taliban’s concerted efforts to remove the reasons behind the serious apprehensions of their </w:t>
      </w:r>
      <w:proofErr w:type="spellStart"/>
      <w:r w:rsidRPr="00D4754F">
        <w:rPr>
          <w:rFonts w:ascii="Times New Roman" w:eastAsia="Times New Roman" w:hAnsi="Times New Roman" w:cs="Times New Roman"/>
          <w:sz w:val="24"/>
          <w:szCs w:val="24"/>
        </w:rPr>
        <w:t>neighbours</w:t>
      </w:r>
      <w:proofErr w:type="spellEnd"/>
      <w:r w:rsidRPr="00D4754F">
        <w:rPr>
          <w:rFonts w:ascii="Times New Roman" w:eastAsia="Times New Roman" w:hAnsi="Times New Roman" w:cs="Times New Roman"/>
          <w:sz w:val="24"/>
          <w:szCs w:val="24"/>
        </w:rPr>
        <w:t>. The region’s diplomatic stance may not be confounded for full recognition; even calling it ‘normalization’ may be a distant reality. Regional countries are wary of the ‘exclusionary’ nature of the cabinet in Kabul which excludes political and ethnic factions with which they enjoy historical ties. On the contrary, the Taliban discourage the region’s ideas about including politicians from non-Taliban factions; they have continued to extend a mere promise to ‘broaden’ their government in the future without providing an explicit roadmap.</w:t>
      </w:r>
    </w:p>
    <w:p w:rsidR="00D4754F" w:rsidRPr="00D4754F" w:rsidRDefault="00D4754F" w:rsidP="00D4754F">
      <w:pPr>
        <w:spacing w:before="100" w:beforeAutospacing="1" w:afterAutospacing="1" w:line="240" w:lineRule="auto"/>
        <w:rPr>
          <w:rFonts w:ascii="Times New Roman" w:eastAsia="Times New Roman" w:hAnsi="Times New Roman" w:cs="Times New Roman"/>
          <w:sz w:val="24"/>
          <w:szCs w:val="24"/>
        </w:rPr>
      </w:pPr>
      <w:r w:rsidRPr="00D4754F">
        <w:rPr>
          <w:rFonts w:ascii="Times New Roman" w:eastAsia="Times New Roman" w:hAnsi="Times New Roman" w:cs="Times New Roman"/>
          <w:sz w:val="24"/>
          <w:szCs w:val="24"/>
        </w:rPr>
        <w:t xml:space="preserve">Given Afghanistan’s turbulent history, regional governments see the country from a security prism, what with the presence of transnational jihadist groups there including IS-KP, </w:t>
      </w:r>
      <w:proofErr w:type="spellStart"/>
      <w:r w:rsidRPr="00D4754F">
        <w:rPr>
          <w:rFonts w:ascii="Times New Roman" w:eastAsia="Times New Roman" w:hAnsi="Times New Roman" w:cs="Times New Roman"/>
          <w:sz w:val="24"/>
          <w:szCs w:val="24"/>
        </w:rPr>
        <w:t>Lashkar</w:t>
      </w:r>
      <w:proofErr w:type="spellEnd"/>
      <w:r w:rsidRPr="00D4754F">
        <w:rPr>
          <w:rFonts w:ascii="Times New Roman" w:eastAsia="Times New Roman" w:hAnsi="Times New Roman" w:cs="Times New Roman"/>
          <w:sz w:val="24"/>
          <w:szCs w:val="24"/>
        </w:rPr>
        <w:t>-e-</w:t>
      </w:r>
      <w:proofErr w:type="spellStart"/>
      <w:r w:rsidRPr="00D4754F">
        <w:rPr>
          <w:rFonts w:ascii="Times New Roman" w:eastAsia="Times New Roman" w:hAnsi="Times New Roman" w:cs="Times New Roman"/>
          <w:sz w:val="24"/>
          <w:szCs w:val="24"/>
        </w:rPr>
        <w:t>Taiba</w:t>
      </w:r>
      <w:proofErr w:type="spellEnd"/>
      <w:r w:rsidRPr="00D4754F">
        <w:rPr>
          <w:rFonts w:ascii="Times New Roman" w:eastAsia="Times New Roman" w:hAnsi="Times New Roman" w:cs="Times New Roman"/>
          <w:sz w:val="24"/>
          <w:szCs w:val="24"/>
        </w:rPr>
        <w:t xml:space="preserve">, </w:t>
      </w:r>
      <w:proofErr w:type="spellStart"/>
      <w:r w:rsidRPr="00D4754F">
        <w:rPr>
          <w:rFonts w:ascii="Times New Roman" w:eastAsia="Times New Roman" w:hAnsi="Times New Roman" w:cs="Times New Roman"/>
          <w:sz w:val="24"/>
          <w:szCs w:val="24"/>
        </w:rPr>
        <w:t>Hizbut</w:t>
      </w:r>
      <w:proofErr w:type="spellEnd"/>
      <w:r w:rsidRPr="00D4754F">
        <w:rPr>
          <w:rFonts w:ascii="Times New Roman" w:eastAsia="Times New Roman" w:hAnsi="Times New Roman" w:cs="Times New Roman"/>
          <w:sz w:val="24"/>
          <w:szCs w:val="24"/>
        </w:rPr>
        <w:t xml:space="preserve"> </w:t>
      </w:r>
      <w:proofErr w:type="spellStart"/>
      <w:r w:rsidRPr="00D4754F">
        <w:rPr>
          <w:rFonts w:ascii="Times New Roman" w:eastAsia="Times New Roman" w:hAnsi="Times New Roman" w:cs="Times New Roman"/>
          <w:sz w:val="24"/>
          <w:szCs w:val="24"/>
        </w:rPr>
        <w:t>Tahrir</w:t>
      </w:r>
      <w:proofErr w:type="spellEnd"/>
      <w:r w:rsidRPr="00D4754F">
        <w:rPr>
          <w:rFonts w:ascii="Times New Roman" w:eastAsia="Times New Roman" w:hAnsi="Times New Roman" w:cs="Times New Roman"/>
          <w:sz w:val="24"/>
          <w:szCs w:val="24"/>
        </w:rPr>
        <w:t xml:space="preserve">, </w:t>
      </w:r>
      <w:proofErr w:type="spellStart"/>
      <w:r w:rsidRPr="00D4754F">
        <w:rPr>
          <w:rFonts w:ascii="Times New Roman" w:eastAsia="Times New Roman" w:hAnsi="Times New Roman" w:cs="Times New Roman"/>
          <w:sz w:val="24"/>
          <w:szCs w:val="24"/>
        </w:rPr>
        <w:t>Tehreek</w:t>
      </w:r>
      <w:proofErr w:type="spellEnd"/>
      <w:r w:rsidRPr="00D4754F">
        <w:rPr>
          <w:rFonts w:ascii="Times New Roman" w:eastAsia="Times New Roman" w:hAnsi="Times New Roman" w:cs="Times New Roman"/>
          <w:sz w:val="24"/>
          <w:szCs w:val="24"/>
        </w:rPr>
        <w:t xml:space="preserve">-e-Taliban Pakistan (TTP) and many other smaller groups. </w:t>
      </w:r>
      <w:proofErr w:type="spellStart"/>
      <w:r w:rsidRPr="00D4754F">
        <w:rPr>
          <w:rFonts w:ascii="Times New Roman" w:eastAsia="Times New Roman" w:hAnsi="Times New Roman" w:cs="Times New Roman"/>
          <w:sz w:val="24"/>
          <w:szCs w:val="24"/>
        </w:rPr>
        <w:lastRenderedPageBreak/>
        <w:t>Neighbouring</w:t>
      </w:r>
      <w:proofErr w:type="spellEnd"/>
      <w:r w:rsidRPr="00D4754F">
        <w:rPr>
          <w:rFonts w:ascii="Times New Roman" w:eastAsia="Times New Roman" w:hAnsi="Times New Roman" w:cs="Times New Roman"/>
          <w:sz w:val="24"/>
          <w:szCs w:val="24"/>
        </w:rPr>
        <w:t xml:space="preserve"> countries have frequently raised concerns about the Taliban’s willingness or ability (or not) to rein them in. They are also concerned about the rise of an Islamist government in their </w:t>
      </w:r>
      <w:proofErr w:type="spellStart"/>
      <w:r w:rsidRPr="00D4754F">
        <w:rPr>
          <w:rFonts w:ascii="Times New Roman" w:eastAsia="Times New Roman" w:hAnsi="Times New Roman" w:cs="Times New Roman"/>
          <w:sz w:val="24"/>
          <w:szCs w:val="24"/>
        </w:rPr>
        <w:t>neighbourhood</w:t>
      </w:r>
      <w:proofErr w:type="spellEnd"/>
      <w:r w:rsidRPr="00D4754F">
        <w:rPr>
          <w:rFonts w:ascii="Times New Roman" w:eastAsia="Times New Roman" w:hAnsi="Times New Roman" w:cs="Times New Roman"/>
          <w:sz w:val="24"/>
          <w:szCs w:val="24"/>
        </w:rPr>
        <w:t xml:space="preserve"> which could galvanize Islamists within their own borders.</w:t>
      </w:r>
    </w:p>
    <w:p w:rsidR="00D4754F" w:rsidRPr="00D4754F" w:rsidRDefault="00D4754F" w:rsidP="00D4754F">
      <w:pPr>
        <w:spacing w:before="100" w:beforeAutospacing="1" w:afterAutospacing="1" w:line="240" w:lineRule="auto"/>
        <w:rPr>
          <w:rFonts w:ascii="Times New Roman" w:eastAsia="Times New Roman" w:hAnsi="Times New Roman" w:cs="Times New Roman"/>
          <w:sz w:val="24"/>
          <w:szCs w:val="24"/>
        </w:rPr>
      </w:pPr>
      <w:r w:rsidRPr="00D4754F">
        <w:rPr>
          <w:rFonts w:ascii="Times New Roman" w:eastAsia="Times New Roman" w:hAnsi="Times New Roman" w:cs="Times New Roman"/>
          <w:sz w:val="24"/>
          <w:szCs w:val="24"/>
        </w:rPr>
        <w:t>The TTP was already becoming more aggressive before 2021, but the Afghan Taliban’s takeover appears to have emboldened the group. Jailbreaks during the Taliban’s sweep to power set free many TTP prisoners, allowing fighters to leave Afghanistan and resume their war on Pakistan. Since then, the group has conducted a series of deadly attacks in Pakistan. In response, Islamabad has pushed hard for Kabul to crack down on the group – but contrarily, the Taliban deny the TTP’s presence in Afghanistan. Faced with the Taliban’s refusal of repeated requests for action against the TTP, Pakistan even conducted air and artillery strikes inside Afghanistan.</w:t>
      </w:r>
    </w:p>
    <w:p w:rsidR="00D4754F" w:rsidRPr="00D4754F" w:rsidRDefault="00D4754F" w:rsidP="00D4754F">
      <w:pPr>
        <w:spacing w:before="100" w:beforeAutospacing="1" w:afterAutospacing="1" w:line="240" w:lineRule="auto"/>
        <w:rPr>
          <w:rFonts w:ascii="Times New Roman" w:eastAsia="Times New Roman" w:hAnsi="Times New Roman" w:cs="Times New Roman"/>
          <w:sz w:val="24"/>
          <w:szCs w:val="24"/>
        </w:rPr>
      </w:pPr>
      <w:r w:rsidRPr="00D4754F">
        <w:rPr>
          <w:rFonts w:ascii="Times New Roman" w:eastAsia="Times New Roman" w:hAnsi="Times New Roman" w:cs="Times New Roman"/>
          <w:sz w:val="24"/>
          <w:szCs w:val="24"/>
        </w:rPr>
        <w:t>The other main area of regional cooperation is economics. Protracted war in Afghanistan deferred ideas of increasing trade corridors for the rival of the economy. Still, varying factors constrain economic collaboration between Kabul and the region. Economic restrictions and sanctions by the West continue to suffocate private investment.</w:t>
      </w:r>
    </w:p>
    <w:p w:rsidR="00D4754F" w:rsidRPr="00D4754F" w:rsidRDefault="00D4754F" w:rsidP="00D4754F">
      <w:pPr>
        <w:spacing w:before="100" w:beforeAutospacing="1" w:afterAutospacing="1" w:line="240" w:lineRule="auto"/>
        <w:rPr>
          <w:rFonts w:ascii="Times New Roman" w:eastAsia="Times New Roman" w:hAnsi="Times New Roman" w:cs="Times New Roman"/>
          <w:sz w:val="24"/>
          <w:szCs w:val="24"/>
        </w:rPr>
      </w:pPr>
      <w:r w:rsidRPr="00D4754F">
        <w:rPr>
          <w:rFonts w:ascii="Times New Roman" w:eastAsia="Times New Roman" w:hAnsi="Times New Roman" w:cs="Times New Roman"/>
          <w:sz w:val="24"/>
          <w:szCs w:val="24"/>
        </w:rPr>
        <w:t>The absence of a legal framework in Afghanistan continues to demoralize the private sector in the country. Millions of Afghans suffer extreme poverty at a time when Western donors, cagey of the Taliban’s discrimination against women, are moving away, resulting in billions of dollars cut from humanitarian budgets.</w:t>
      </w:r>
    </w:p>
    <w:p w:rsidR="00D4754F" w:rsidRPr="00D4754F" w:rsidRDefault="00D4754F" w:rsidP="00D4754F">
      <w:pPr>
        <w:spacing w:before="100" w:beforeAutospacing="1" w:afterAutospacing="1" w:line="240" w:lineRule="auto"/>
        <w:rPr>
          <w:rFonts w:ascii="Times New Roman" w:eastAsia="Times New Roman" w:hAnsi="Times New Roman" w:cs="Times New Roman"/>
          <w:sz w:val="24"/>
          <w:szCs w:val="24"/>
        </w:rPr>
      </w:pPr>
      <w:r w:rsidRPr="00D4754F">
        <w:rPr>
          <w:rFonts w:ascii="Times New Roman" w:eastAsia="Times New Roman" w:hAnsi="Times New Roman" w:cs="Times New Roman"/>
          <w:sz w:val="24"/>
          <w:szCs w:val="24"/>
        </w:rPr>
        <w:t xml:space="preserve">The Afghan Taliban </w:t>
      </w:r>
      <w:proofErr w:type="gramStart"/>
      <w:r w:rsidRPr="00D4754F">
        <w:rPr>
          <w:rFonts w:ascii="Times New Roman" w:eastAsia="Times New Roman" w:hAnsi="Times New Roman" w:cs="Times New Roman"/>
          <w:sz w:val="24"/>
          <w:szCs w:val="24"/>
        </w:rPr>
        <w:t>have</w:t>
      </w:r>
      <w:proofErr w:type="gramEnd"/>
      <w:r w:rsidRPr="00D4754F">
        <w:rPr>
          <w:rFonts w:ascii="Times New Roman" w:eastAsia="Times New Roman" w:hAnsi="Times New Roman" w:cs="Times New Roman"/>
          <w:sz w:val="24"/>
          <w:szCs w:val="24"/>
        </w:rPr>
        <w:t xml:space="preserve"> started relying on regional countries for the economic uplift of Afghanistan. Trade relations with </w:t>
      </w:r>
      <w:proofErr w:type="spellStart"/>
      <w:r w:rsidRPr="00D4754F">
        <w:rPr>
          <w:rFonts w:ascii="Times New Roman" w:eastAsia="Times New Roman" w:hAnsi="Times New Roman" w:cs="Times New Roman"/>
          <w:sz w:val="24"/>
          <w:szCs w:val="24"/>
        </w:rPr>
        <w:t>neighbouring</w:t>
      </w:r>
      <w:proofErr w:type="spellEnd"/>
      <w:r w:rsidRPr="00D4754F">
        <w:rPr>
          <w:rFonts w:ascii="Times New Roman" w:eastAsia="Times New Roman" w:hAnsi="Times New Roman" w:cs="Times New Roman"/>
          <w:sz w:val="24"/>
          <w:szCs w:val="24"/>
        </w:rPr>
        <w:t xml:space="preserve"> countries are adversely influenced by the Taliban’s consistent indifference to the resolution of a multitude of concerns. Some of the Taliban’s actions, including building dams without consent of downstream countries, have also caused tensions with </w:t>
      </w:r>
      <w:proofErr w:type="spellStart"/>
      <w:r w:rsidRPr="00D4754F">
        <w:rPr>
          <w:rFonts w:ascii="Times New Roman" w:eastAsia="Times New Roman" w:hAnsi="Times New Roman" w:cs="Times New Roman"/>
          <w:sz w:val="24"/>
          <w:szCs w:val="24"/>
        </w:rPr>
        <w:t>neighbours</w:t>
      </w:r>
      <w:proofErr w:type="spellEnd"/>
      <w:r w:rsidRPr="00D4754F">
        <w:rPr>
          <w:rFonts w:ascii="Times New Roman" w:eastAsia="Times New Roman" w:hAnsi="Times New Roman" w:cs="Times New Roman"/>
          <w:sz w:val="24"/>
          <w:szCs w:val="24"/>
        </w:rPr>
        <w:t>, particularly Iran and Uzbekistan. In such an atmosphere, regional states might be tempted to scale back their ambitions for engagement with the Taliban.</w:t>
      </w:r>
    </w:p>
    <w:p w:rsidR="00D4754F" w:rsidRPr="00D4754F" w:rsidRDefault="00D4754F" w:rsidP="00D4754F">
      <w:pPr>
        <w:spacing w:before="100" w:beforeAutospacing="1" w:afterAutospacing="1" w:line="240" w:lineRule="auto"/>
        <w:rPr>
          <w:rFonts w:ascii="Times New Roman" w:eastAsia="Times New Roman" w:hAnsi="Times New Roman" w:cs="Times New Roman"/>
          <w:sz w:val="24"/>
          <w:szCs w:val="24"/>
        </w:rPr>
      </w:pPr>
      <w:r w:rsidRPr="00D4754F">
        <w:rPr>
          <w:rFonts w:ascii="Times New Roman" w:eastAsia="Times New Roman" w:hAnsi="Times New Roman" w:cs="Times New Roman"/>
          <w:sz w:val="24"/>
          <w:szCs w:val="24"/>
        </w:rPr>
        <w:t>Many steps towards regional cooperation do not involve Western donors, but the stakes of those countries are obstacles on the road to more functional relations between Kabul and regional capitals. Whether it is a vote at the World Bank on a water project, or permission to send equipment to Afghan Taliban border guards despite sanctions, much progress depends on Western support and approvals.</w:t>
      </w:r>
    </w:p>
    <w:p w:rsidR="00D4754F" w:rsidRPr="00D4754F" w:rsidRDefault="00D4754F" w:rsidP="00D4754F">
      <w:pPr>
        <w:spacing w:before="100" w:beforeAutospacing="1" w:afterAutospacing="1" w:line="240" w:lineRule="auto"/>
        <w:rPr>
          <w:rFonts w:ascii="Times New Roman" w:eastAsia="Times New Roman" w:hAnsi="Times New Roman" w:cs="Times New Roman"/>
          <w:sz w:val="24"/>
          <w:szCs w:val="24"/>
        </w:rPr>
      </w:pPr>
      <w:r w:rsidRPr="00D4754F">
        <w:rPr>
          <w:rFonts w:ascii="Times New Roman" w:eastAsia="Times New Roman" w:hAnsi="Times New Roman" w:cs="Times New Roman"/>
          <w:sz w:val="24"/>
          <w:szCs w:val="24"/>
        </w:rPr>
        <w:t>A Taliban regime that values human rights might be welcomed by the world someday. But it is not possible in the foreseeable future which means that Afghanistan is likely to be ruled by an unrecognized regime for years to come. Its people should not be held hostage to this reality. For the sake of the destitute millions in Afghanistan, the Afghan Taliban need to take stock of the situation and extend a sincere hand to rest of the world in light of spirit of the Doha Accord to which they are a signatory.</w:t>
      </w:r>
    </w:p>
    <w:p w:rsidR="00D4754F" w:rsidRPr="00D4754F" w:rsidRDefault="00D4754F" w:rsidP="00D4754F">
      <w:pPr>
        <w:spacing w:before="100" w:beforeAutospacing="1" w:afterAutospacing="1" w:line="240" w:lineRule="auto"/>
        <w:rPr>
          <w:rFonts w:ascii="Times New Roman" w:eastAsia="Times New Roman" w:hAnsi="Times New Roman" w:cs="Times New Roman"/>
          <w:sz w:val="24"/>
          <w:szCs w:val="24"/>
        </w:rPr>
      </w:pPr>
      <w:r w:rsidRPr="00D4754F">
        <w:rPr>
          <w:rFonts w:ascii="Times New Roman" w:eastAsia="Times New Roman" w:hAnsi="Times New Roman" w:cs="Times New Roman"/>
          <w:sz w:val="24"/>
          <w:szCs w:val="24"/>
        </w:rPr>
        <w:lastRenderedPageBreak/>
        <w:t>The writer is a freelance contributor and writes on issues concerning</w:t>
      </w:r>
    </w:p>
    <w:p w:rsidR="00D4754F" w:rsidRPr="00D4754F" w:rsidRDefault="00D4754F" w:rsidP="00D4754F">
      <w:pPr>
        <w:spacing w:before="100" w:beforeAutospacing="1" w:afterAutospacing="1" w:line="240" w:lineRule="auto"/>
        <w:rPr>
          <w:rFonts w:ascii="Times New Roman" w:eastAsia="Times New Roman" w:hAnsi="Times New Roman" w:cs="Times New Roman"/>
          <w:sz w:val="24"/>
          <w:szCs w:val="24"/>
        </w:rPr>
      </w:pPr>
      <w:proofErr w:type="gramStart"/>
      <w:r w:rsidRPr="00D4754F">
        <w:rPr>
          <w:rFonts w:ascii="Times New Roman" w:eastAsia="Times New Roman" w:hAnsi="Times New Roman" w:cs="Times New Roman"/>
          <w:sz w:val="24"/>
          <w:szCs w:val="24"/>
        </w:rPr>
        <w:t>national</w:t>
      </w:r>
      <w:proofErr w:type="gramEnd"/>
      <w:r w:rsidRPr="00D4754F">
        <w:rPr>
          <w:rFonts w:ascii="Times New Roman" w:eastAsia="Times New Roman" w:hAnsi="Times New Roman" w:cs="Times New Roman"/>
          <w:sz w:val="24"/>
          <w:szCs w:val="24"/>
        </w:rPr>
        <w:t xml:space="preserve"> and regional security.</w:t>
      </w:r>
    </w:p>
    <w:p w:rsidR="00D4754F" w:rsidRPr="00D4754F" w:rsidRDefault="00D4754F" w:rsidP="00D4754F">
      <w:pPr>
        <w:spacing w:before="100" w:beforeAutospacing="1" w:afterAutospacing="1" w:line="240" w:lineRule="auto"/>
        <w:rPr>
          <w:rFonts w:ascii="Times New Roman" w:eastAsia="Times New Roman" w:hAnsi="Times New Roman" w:cs="Times New Roman"/>
          <w:sz w:val="24"/>
          <w:szCs w:val="24"/>
        </w:rPr>
      </w:pPr>
      <w:r w:rsidRPr="00D4754F">
        <w:rPr>
          <w:rFonts w:ascii="Times New Roman" w:eastAsia="Times New Roman" w:hAnsi="Times New Roman" w:cs="Times New Roman"/>
          <w:sz w:val="24"/>
          <w:szCs w:val="24"/>
        </w:rPr>
        <w:t>She can be reached at: omayaimen333@gmail.com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D20F4"/>
    <w:multiLevelType w:val="multilevel"/>
    <w:tmpl w:val="EED0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4754F"/>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4754F"/>
    <w:rsid w:val="00DC4C44"/>
    <w:rsid w:val="00E227C4"/>
    <w:rsid w:val="00E60CC9"/>
    <w:rsid w:val="00ED3CB6"/>
    <w:rsid w:val="00F707D1"/>
    <w:rsid w:val="00F8633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D4754F"/>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754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75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0169199">
      <w:bodyDiv w:val="1"/>
      <w:marLeft w:val="0"/>
      <w:marRight w:val="0"/>
      <w:marTop w:val="0"/>
      <w:marBottom w:val="0"/>
      <w:divBdr>
        <w:top w:val="none" w:sz="0" w:space="0" w:color="auto"/>
        <w:left w:val="none" w:sz="0" w:space="0" w:color="auto"/>
        <w:bottom w:val="none" w:sz="0" w:space="0" w:color="auto"/>
        <w:right w:val="none" w:sz="0" w:space="0" w:color="auto"/>
      </w:divBdr>
      <w:divsChild>
        <w:div w:id="1754233738">
          <w:marLeft w:val="0"/>
          <w:marRight w:val="0"/>
          <w:marTop w:val="0"/>
          <w:marBottom w:val="0"/>
          <w:divBdr>
            <w:top w:val="none" w:sz="0" w:space="0" w:color="auto"/>
            <w:left w:val="none" w:sz="0" w:space="0" w:color="auto"/>
            <w:bottom w:val="none" w:sz="0" w:space="0" w:color="auto"/>
            <w:right w:val="none" w:sz="0" w:space="0" w:color="auto"/>
          </w:divBdr>
        </w:div>
        <w:div w:id="700936603">
          <w:marLeft w:val="0"/>
          <w:marRight w:val="0"/>
          <w:marTop w:val="0"/>
          <w:marBottom w:val="0"/>
          <w:divBdr>
            <w:top w:val="none" w:sz="0" w:space="0" w:color="auto"/>
            <w:left w:val="none" w:sz="0" w:space="0" w:color="auto"/>
            <w:bottom w:val="none" w:sz="0" w:space="0" w:color="auto"/>
            <w:right w:val="none" w:sz="0" w:space="0" w:color="auto"/>
          </w:divBdr>
          <w:divsChild>
            <w:div w:id="2138137758">
              <w:marLeft w:val="0"/>
              <w:marRight w:val="0"/>
              <w:marTop w:val="0"/>
              <w:marBottom w:val="0"/>
              <w:divBdr>
                <w:top w:val="none" w:sz="0" w:space="0" w:color="auto"/>
                <w:left w:val="none" w:sz="0" w:space="0" w:color="auto"/>
                <w:bottom w:val="none" w:sz="0" w:space="0" w:color="auto"/>
                <w:right w:val="none" w:sz="0" w:space="0" w:color="auto"/>
              </w:divBdr>
            </w:div>
            <w:div w:id="535774799">
              <w:marLeft w:val="0"/>
              <w:marRight w:val="0"/>
              <w:marTop w:val="0"/>
              <w:marBottom w:val="0"/>
              <w:divBdr>
                <w:top w:val="none" w:sz="0" w:space="0" w:color="auto"/>
                <w:left w:val="none" w:sz="0" w:space="0" w:color="auto"/>
                <w:bottom w:val="none" w:sz="0" w:space="0" w:color="auto"/>
                <w:right w:val="none" w:sz="0" w:space="0" w:color="auto"/>
              </w:divBdr>
            </w:div>
            <w:div w:id="1094713922">
              <w:marLeft w:val="0"/>
              <w:marRight w:val="0"/>
              <w:marTop w:val="0"/>
              <w:marBottom w:val="0"/>
              <w:divBdr>
                <w:top w:val="none" w:sz="0" w:space="0" w:color="auto"/>
                <w:left w:val="none" w:sz="0" w:space="0" w:color="auto"/>
                <w:bottom w:val="none" w:sz="0" w:space="0" w:color="auto"/>
                <w:right w:val="none" w:sz="0" w:space="0" w:color="auto"/>
              </w:divBdr>
            </w:div>
          </w:divsChild>
        </w:div>
        <w:div w:id="2127693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4988</Characters>
  <Application>Microsoft Office Word</Application>
  <DocSecurity>0</DocSecurity>
  <Lines>41</Lines>
  <Paragraphs>11</Paragraphs>
  <ScaleCrop>false</ScaleCrop>
  <Company>Grizli777</Company>
  <LinksUpToDate>false</LinksUpToDate>
  <CharactersWithSpaces>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2024-06-01T05:50:00Z</dcterms:created>
  <dcterms:modified xsi:type="dcterms:W3CDTF">2024-06-01T05:56:00Z</dcterms:modified>
</cp:coreProperties>
</file>